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6A" w:rsidRDefault="00C7716A">
      <w:pPr>
        <w:pStyle w:val="A0"/>
        <w:ind w:firstLine="3629"/>
        <w:rPr>
          <w:rFonts w:ascii="宋体" w:eastAsia="PMingLiU" w:hAnsi="宋体" w:cs="宋体"/>
          <w:b/>
          <w:bCs/>
          <w:sz w:val="36"/>
          <w:szCs w:val="36"/>
          <w:shd w:val="clear" w:color="auto" w:fill="D8D8D8"/>
          <w:lang w:val="zh-TW" w:eastAsia="zh-TW"/>
        </w:rPr>
      </w:pPr>
    </w:p>
    <w:p w:rsidR="007076BB" w:rsidRDefault="005875A7">
      <w:pPr>
        <w:pStyle w:val="A0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7076BB" w:rsidRDefault="007076BB">
      <w:pPr>
        <w:pStyle w:val="A0"/>
        <w:jc w:val="left"/>
        <w:rPr>
          <w:sz w:val="20"/>
          <w:szCs w:val="20"/>
        </w:rPr>
      </w:pPr>
    </w:p>
    <w:p w:rsidR="007076BB" w:rsidRDefault="005875A7">
      <w:pPr>
        <w:pStyle w:val="A0"/>
        <w:rPr>
          <w:b/>
          <w:bCs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3920490</wp:posOffset>
            </wp:positionH>
            <wp:positionV relativeFrom="line">
              <wp:posOffset>189229</wp:posOffset>
            </wp:positionV>
            <wp:extent cx="1285875" cy="196215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51022175032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62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3694F">
        <w:rPr>
          <w:rFonts w:ascii="宋体" w:eastAsia="宋体" w:hAnsi="宋体" w:cs="宋体"/>
          <w:b/>
          <w:bCs/>
          <w:lang w:val="zh-TW" w:eastAsia="zh-TW"/>
        </w:rPr>
        <w:t>中文书名：《拥抱你讨厌的人</w:t>
      </w:r>
      <w:r>
        <w:rPr>
          <w:rFonts w:ascii="宋体" w:eastAsia="宋体" w:hAnsi="宋体" w:cs="宋体"/>
          <w:b/>
          <w:bCs/>
          <w:lang w:val="zh-TW" w:eastAsia="zh-TW"/>
        </w:rPr>
        <w:t>：怎样接受抱怨，挽留客户》</w:t>
      </w:r>
    </w:p>
    <w:p w:rsidR="007076BB" w:rsidRPr="0073694F" w:rsidRDefault="005875A7">
      <w:pPr>
        <w:pStyle w:val="1"/>
        <w:shd w:val="clear" w:color="auto" w:fill="FFFFFF"/>
        <w:rPr>
          <w:rFonts w:hint="default"/>
          <w:caps/>
          <w:sz w:val="23"/>
          <w:szCs w:val="23"/>
        </w:rPr>
      </w:pPr>
      <w:r>
        <w:rPr>
          <w:rFonts w:ascii="宋体" w:eastAsia="宋体" w:hAnsi="宋体" w:cs="宋体"/>
          <w:sz w:val="23"/>
          <w:szCs w:val="23"/>
          <w:lang w:val="zh-TW" w:eastAsia="zh-TW"/>
        </w:rPr>
        <w:t>英文书名：</w:t>
      </w:r>
      <w:r>
        <w:rPr>
          <w:rFonts w:hAnsi="Times New Roman" w:hint="default"/>
          <w:sz w:val="23"/>
          <w:szCs w:val="23"/>
        </w:rPr>
        <w:t>  </w:t>
      </w:r>
      <w:r w:rsidRPr="0073694F">
        <w:rPr>
          <w:rFonts w:hAnsi="Times New Roman" w:hint="default"/>
          <w:caps/>
          <w:sz w:val="23"/>
          <w:szCs w:val="23"/>
        </w:rPr>
        <w:t> </w:t>
      </w:r>
      <w:r w:rsidRPr="0073694F">
        <w:rPr>
          <w:rFonts w:ascii="Times New Roman"/>
          <w:caps/>
          <w:sz w:val="23"/>
          <w:szCs w:val="23"/>
        </w:rPr>
        <w:t>HUG YOUR HATERS: How to Embrace Complaints and Keep Your Customers</w:t>
      </w:r>
    </w:p>
    <w:p w:rsidR="007076BB" w:rsidRDefault="005875A7">
      <w:pPr>
        <w:pStyle w:val="A0"/>
        <w:rPr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3"/>
          <w:szCs w:val="23"/>
          <w:lang w:val="zh-TW" w:eastAsia="zh-TW"/>
        </w:rPr>
        <w:t>作</w:t>
      </w:r>
      <w:r>
        <w:rPr>
          <w:rFonts w:ascii="宋体" w:eastAsia="宋体" w:hAnsi="宋体" w:cs="宋体"/>
          <w:b/>
          <w:bCs/>
          <w:sz w:val="23"/>
          <w:szCs w:val="23"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sz w:val="23"/>
          <w:szCs w:val="23"/>
          <w:lang w:val="zh-TW" w:eastAsia="zh-TW"/>
        </w:rPr>
        <w:t>者：</w:t>
      </w:r>
      <w:r>
        <w:rPr>
          <w:rFonts w:ascii="Arial Unicode MS" w:hAnsi="Times New Roman"/>
          <w:b/>
          <w:bCs/>
          <w:sz w:val="23"/>
          <w:szCs w:val="23"/>
        </w:rPr>
        <w:t> </w:t>
      </w:r>
      <w:r>
        <w:rPr>
          <w:b/>
          <w:bCs/>
          <w:sz w:val="23"/>
          <w:szCs w:val="23"/>
        </w:rPr>
        <w:t>Jay Baer</w:t>
      </w:r>
    </w:p>
    <w:p w:rsidR="007076BB" w:rsidRDefault="005875A7">
      <w:pPr>
        <w:pStyle w:val="A0"/>
        <w:rPr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lang w:val="zh-TW" w:eastAsia="zh-TW"/>
        </w:rPr>
        <w:t>出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版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社：</w:t>
      </w:r>
      <w:bookmarkStart w:id="0" w:name="OLE_LINK1"/>
      <w:r>
        <w:rPr>
          <w:b/>
          <w:bCs/>
          <w:sz w:val="23"/>
          <w:szCs w:val="23"/>
        </w:rPr>
        <w:t>Portfolio</w:t>
      </w:r>
    </w:p>
    <w:bookmarkEnd w:id="0"/>
    <w:p w:rsidR="007076BB" w:rsidRDefault="005875A7">
      <w:pPr>
        <w:pStyle w:val="A0"/>
        <w:rPr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3"/>
          <w:szCs w:val="23"/>
          <w:lang w:val="zh-TW" w:eastAsia="zh-TW"/>
        </w:rPr>
        <w:t>代理公司：</w:t>
      </w:r>
      <w:r>
        <w:rPr>
          <w:b/>
          <w:bCs/>
          <w:sz w:val="23"/>
          <w:szCs w:val="23"/>
        </w:rPr>
        <w:t>ANA</w:t>
      </w:r>
    </w:p>
    <w:p w:rsidR="007076BB" w:rsidRDefault="005875A7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数</w:t>
      </w:r>
      <w:r>
        <w:rPr>
          <w:b/>
          <w:bCs/>
        </w:rPr>
        <w:t>:  240</w:t>
      </w: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b/>
          <w:bCs/>
        </w:rPr>
        <w:t xml:space="preserve"> </w:t>
      </w:r>
    </w:p>
    <w:p w:rsidR="007076BB" w:rsidRDefault="005875A7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b/>
          <w:bCs/>
        </w:rPr>
        <w:t>2016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>3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</w:p>
    <w:p w:rsidR="007076BB" w:rsidRDefault="005875A7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7076BB" w:rsidRDefault="005875A7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7076BB" w:rsidRPr="00CC3A21" w:rsidRDefault="005875A7">
      <w:pPr>
        <w:pStyle w:val="A0"/>
        <w:rPr>
          <w:rFonts w:eastAsia="PMingLiU" w:hint="eastAsia"/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类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 w:rsidR="00CC3A21">
        <w:rPr>
          <w:rFonts w:ascii="宋体" w:eastAsia="宋体" w:hAnsi="宋体" w:cs="宋体"/>
          <w:b/>
          <w:bCs/>
          <w:lang w:val="zh-TW" w:eastAsia="zh-TW"/>
        </w:rPr>
        <w:t>型：经管</w:t>
      </w:r>
    </w:p>
    <w:p w:rsidR="007076BB" w:rsidRDefault="007076BB">
      <w:pPr>
        <w:pStyle w:val="A0"/>
        <w:rPr>
          <w:b/>
          <w:bCs/>
          <w:sz w:val="20"/>
          <w:szCs w:val="20"/>
        </w:rPr>
      </w:pPr>
    </w:p>
    <w:p w:rsidR="0073694F" w:rsidRDefault="0073694F" w:rsidP="0073694F">
      <w:pPr>
        <w:pStyle w:val="A0"/>
        <w:rPr>
          <w:rFonts w:ascii="宋体" w:eastAsia="PMingLiU" w:hAnsi="宋体" w:cs="Times New Roman"/>
          <w:b/>
          <w:bCs/>
          <w:lang w:val="zh-TW" w:eastAsia="zh-TW"/>
        </w:rPr>
      </w:pPr>
    </w:p>
    <w:p w:rsidR="007076BB" w:rsidRPr="0073694F" w:rsidRDefault="005875A7" w:rsidP="0073694F">
      <w:pPr>
        <w:pStyle w:val="A0"/>
        <w:rPr>
          <w:rFonts w:ascii="宋体" w:eastAsia="宋体" w:hAnsi="宋体" w:cs="Times New Roman"/>
          <w:b/>
          <w:bCs/>
        </w:rPr>
      </w:pPr>
      <w:r w:rsidRPr="0073694F">
        <w:rPr>
          <w:rFonts w:ascii="宋体" w:eastAsia="宋体" w:hAnsi="宋体" w:cs="Times New Roman"/>
          <w:b/>
          <w:bCs/>
          <w:lang w:val="zh-TW" w:eastAsia="zh-TW"/>
        </w:rPr>
        <w:t>内容简介：</w:t>
      </w:r>
    </w:p>
    <w:p w:rsidR="007076BB" w:rsidRPr="0073694F" w:rsidRDefault="007076BB" w:rsidP="0073694F">
      <w:pPr>
        <w:pStyle w:val="A0"/>
        <w:rPr>
          <w:rFonts w:ascii="宋体" w:eastAsia="宋体" w:hAnsi="宋体" w:cs="Times New Roman"/>
          <w:b/>
          <w:bCs/>
        </w:rPr>
      </w:pPr>
    </w:p>
    <w:p w:rsidR="007076BB" w:rsidRPr="00C7716A" w:rsidRDefault="005875A7" w:rsidP="0073694F">
      <w:pPr>
        <w:pStyle w:val="A0"/>
        <w:widowControl/>
        <w:shd w:val="clear" w:color="auto" w:fill="FFFFFF"/>
        <w:rPr>
          <w:rFonts w:ascii="宋体" w:eastAsia="宋体" w:hAnsi="宋体" w:cs="Times New Roman"/>
          <w:bCs/>
          <w:shd w:val="clear" w:color="auto" w:fill="FFFFFF"/>
        </w:rPr>
      </w:pPr>
      <w:r w:rsidRPr="0073694F">
        <w:rPr>
          <w:rFonts w:ascii="宋体" w:eastAsia="宋体" w:hAnsi="宋体" w:cs="Times New Roman"/>
          <w:b/>
          <w:bCs/>
        </w:rPr>
        <w:t xml:space="preserve">    </w:t>
      </w:r>
      <w:r w:rsidRPr="00C7716A">
        <w:rPr>
          <w:rFonts w:ascii="宋体" w:eastAsia="宋体" w:hAnsi="宋体" w:cs="宋体" w:hint="eastAsia"/>
          <w:bCs/>
        </w:rPr>
        <w:t>《纽约时报》畅销书作家</w:t>
      </w:r>
      <w:r w:rsidR="00C7716A" w:rsidRPr="00C7716A">
        <w:rPr>
          <w:rFonts w:eastAsia="宋体" w:hAnsi="Times New Roman" w:cs="Times New Roman"/>
          <w:shd w:val="clear" w:color="auto" w:fill="FFFFFF"/>
        </w:rPr>
        <w:t>贝尔</w:t>
      </w:r>
      <w:r w:rsidRPr="00C7716A">
        <w:rPr>
          <w:rFonts w:ascii="宋体" w:eastAsia="宋体" w:hAnsi="宋体" w:cs="宋体" w:hint="eastAsia"/>
          <w:bCs/>
        </w:rPr>
        <w:t>以专业研究和七十多项独家访谈为基础，为不快的客户提供了新攻略手册。《拥抱</w:t>
      </w:r>
      <w:r w:rsidR="0073694F" w:rsidRPr="00C7716A">
        <w:rPr>
          <w:rFonts w:ascii="宋体" w:eastAsia="宋体" w:hAnsi="宋体" w:cs="Times New Roman"/>
          <w:bCs/>
          <w:lang w:val="zh-TW" w:eastAsia="zh-TW"/>
        </w:rPr>
        <w:t>你讨厌的人</w:t>
      </w:r>
      <w:r w:rsidR="00C7716A">
        <w:rPr>
          <w:rFonts w:ascii="宋体" w:eastAsia="宋体" w:hAnsi="宋体" w:cs="宋体" w:hint="eastAsia"/>
          <w:bCs/>
        </w:rPr>
        <w:t>》为机动性强，时间紧，</w:t>
      </w:r>
      <w:r w:rsidRPr="00C7716A">
        <w:rPr>
          <w:rFonts w:ascii="宋体" w:eastAsia="宋体" w:hAnsi="宋体" w:cs="宋体" w:hint="eastAsia"/>
          <w:bCs/>
        </w:rPr>
        <w:t>社会性强的世界</w:t>
      </w:r>
      <w:proofErr w:type="gramStart"/>
      <w:r w:rsidRPr="00C7716A">
        <w:rPr>
          <w:rFonts w:ascii="宋体" w:eastAsia="宋体" w:hAnsi="宋体" w:cs="宋体" w:hint="eastAsia"/>
          <w:bCs/>
        </w:rPr>
        <w:t>提供里</w:t>
      </w:r>
      <w:proofErr w:type="gramEnd"/>
      <w:r w:rsidRPr="00C7716A">
        <w:rPr>
          <w:rFonts w:ascii="宋体" w:eastAsia="宋体" w:hAnsi="宋体" w:cs="宋体" w:hint="eastAsia"/>
          <w:bCs/>
        </w:rPr>
        <w:t>具体操作方案，这里的抱怨比以往的世界更快更烈。</w:t>
      </w:r>
    </w:p>
    <w:p w:rsidR="007076BB" w:rsidRPr="0073694F" w:rsidRDefault="005875A7" w:rsidP="0073694F">
      <w:pPr>
        <w:pStyle w:val="A0"/>
        <w:widowControl/>
        <w:shd w:val="clear" w:color="auto" w:fill="FFFFFF"/>
        <w:rPr>
          <w:rFonts w:ascii="宋体" w:eastAsia="宋体" w:hAnsi="宋体" w:cs="Times New Roman"/>
        </w:rPr>
      </w:pPr>
      <w:r w:rsidRPr="0073694F">
        <w:rPr>
          <w:rFonts w:ascii="宋体" w:eastAsia="宋体" w:hAnsi="宋体" w:cs="Times New Roman"/>
        </w:rPr>
        <w:br/>
      </w:r>
      <w:r w:rsidRPr="0073694F">
        <w:rPr>
          <w:rFonts w:ascii="宋体" w:eastAsia="宋体" w:hAnsi="宋体" w:cs="Times New Roman"/>
        </w:rPr>
        <w:t xml:space="preserve">     </w:t>
      </w:r>
      <w:r w:rsidRPr="0073694F">
        <w:rPr>
          <w:rFonts w:ascii="宋体" w:eastAsia="宋体" w:hAnsi="宋体" w:cs="宋体" w:hint="eastAsia"/>
        </w:rPr>
        <w:t>技术消除了抱怨的壁垒。客户有了智能手机和永远在线的互联网，更加频繁地抱怨，跨越了更多障碍。许多抱怨是公开的，需要新的系统，才能迅速发现和评估抱怨，</w:t>
      </w:r>
      <w:proofErr w:type="gramStart"/>
      <w:r w:rsidRPr="0073694F">
        <w:rPr>
          <w:rFonts w:ascii="宋体" w:eastAsia="宋体" w:hAnsi="宋体" w:cs="宋体" w:hint="eastAsia"/>
        </w:rPr>
        <w:t>作出</w:t>
      </w:r>
      <w:proofErr w:type="gramEnd"/>
      <w:r w:rsidRPr="0073694F">
        <w:rPr>
          <w:rFonts w:ascii="宋体" w:eastAsia="宋体" w:hAnsi="宋体" w:cs="宋体" w:hint="eastAsia"/>
        </w:rPr>
        <w:t>适当的沟通和回应。</w:t>
      </w:r>
    </w:p>
    <w:p w:rsidR="007076BB" w:rsidRPr="0073694F" w:rsidRDefault="007076BB" w:rsidP="0073694F">
      <w:pPr>
        <w:pStyle w:val="A0"/>
        <w:widowControl/>
        <w:shd w:val="clear" w:color="auto" w:fill="FFFFFF"/>
        <w:rPr>
          <w:rFonts w:ascii="宋体" w:eastAsia="宋体" w:hAnsi="宋体" w:cs="Times New Roman"/>
          <w:shd w:val="clear" w:color="auto" w:fill="FFFFFF"/>
        </w:rPr>
      </w:pPr>
    </w:p>
    <w:p w:rsidR="007076BB" w:rsidRPr="0073694F" w:rsidRDefault="005875A7" w:rsidP="0073694F">
      <w:pPr>
        <w:pStyle w:val="A0"/>
        <w:widowControl/>
        <w:shd w:val="clear" w:color="auto" w:fill="FFFFFF"/>
        <w:rPr>
          <w:rFonts w:ascii="宋体" w:eastAsia="宋体" w:hAnsi="宋体" w:cs="Times New Roman"/>
          <w:shd w:val="clear" w:color="auto" w:fill="FFFFFF"/>
        </w:rPr>
      </w:pPr>
      <w:r w:rsidRPr="0073694F">
        <w:rPr>
          <w:rFonts w:ascii="宋体" w:eastAsia="宋体" w:hAnsi="宋体" w:cs="Times New Roman"/>
        </w:rPr>
        <w:t xml:space="preserve">     </w:t>
      </w:r>
      <w:r w:rsidRPr="0073694F">
        <w:rPr>
          <w:rFonts w:ascii="宋体" w:eastAsia="宋体" w:hAnsi="宋体" w:cs="宋体" w:hint="eastAsia"/>
        </w:rPr>
        <w:t>杰</w:t>
      </w:r>
      <w:r w:rsidRPr="0073694F">
        <w:rPr>
          <w:rFonts w:ascii="宋体" w:eastAsia="宋体" w:hAnsi="宋体" w:cs="Times New Roman"/>
          <w:shd w:val="clear" w:color="auto" w:fill="FFFFFF"/>
        </w:rPr>
        <w:t>·</w:t>
      </w:r>
      <w:bookmarkStart w:id="1" w:name="OLE_LINK2"/>
      <w:r w:rsidR="00957F49">
        <w:rPr>
          <w:rFonts w:eastAsia="宋体" w:hAnsi="Times New Roman" w:cs="Times New Roman"/>
          <w:shd w:val="clear" w:color="auto" w:fill="FFFFFF"/>
        </w:rPr>
        <w:t>贝尔</w:t>
      </w:r>
      <w:bookmarkEnd w:id="1"/>
      <w:r w:rsidRPr="0073694F">
        <w:rPr>
          <w:rFonts w:ascii="宋体" w:eastAsia="宋体" w:hAnsi="宋体" w:cs="宋体" w:hint="eastAsia"/>
          <w:shd w:val="clear" w:color="auto" w:fill="FFFFFF"/>
        </w:rPr>
        <w:t>和艾迪生研究所完成了一项里程碑式的调查，研究了两千多客户，发现并非所有抱怨者都一样。事实上，他们分为良知非常不一样的类型：现实型和表演型。</w:t>
      </w:r>
      <w:r w:rsidRPr="0073694F">
        <w:rPr>
          <w:rFonts w:ascii="宋体" w:eastAsia="宋体" w:hAnsi="宋体" w:cs="Times New Roman"/>
          <w:shd w:val="clear" w:color="auto" w:fill="FFFFFF"/>
        </w:rPr>
        <w:t xml:space="preserve"> </w:t>
      </w:r>
      <w:r w:rsidR="00C7716A">
        <w:rPr>
          <w:rFonts w:eastAsia="宋体" w:hAnsi="Times New Roman" w:cs="Times New Roman"/>
          <w:shd w:val="clear" w:color="auto" w:fill="FFFFFF"/>
        </w:rPr>
        <w:t>贝尔</w:t>
      </w:r>
      <w:r w:rsidRPr="0073694F">
        <w:rPr>
          <w:rFonts w:ascii="宋体" w:eastAsia="宋体" w:hAnsi="宋体" w:cs="宋体" w:hint="eastAsia"/>
          <w:shd w:val="clear" w:color="auto" w:fill="FFFFFF"/>
        </w:rPr>
        <w:t>也纳入了</w:t>
      </w:r>
      <w:proofErr w:type="spellStart"/>
      <w:r w:rsidRPr="0073694F">
        <w:rPr>
          <w:rFonts w:ascii="宋体" w:eastAsia="宋体" w:hAnsi="宋体" w:cs="Times New Roman"/>
          <w:shd w:val="clear" w:color="auto" w:fill="FFFFFF"/>
        </w:rPr>
        <w:t>Hatrix</w:t>
      </w:r>
      <w:proofErr w:type="spellEnd"/>
      <w:r w:rsidRPr="0073694F">
        <w:rPr>
          <w:rFonts w:ascii="宋体" w:eastAsia="宋体" w:hAnsi="宋体" w:cs="宋体" w:hint="eastAsia"/>
          <w:shd w:val="clear" w:color="auto" w:fill="FFFFFF"/>
        </w:rPr>
        <w:t>项目，详细研究了现实型和表演型的区别。本书揭示了以下的问题：</w:t>
      </w:r>
    </w:p>
    <w:p w:rsidR="007076BB" w:rsidRPr="0073694F" w:rsidRDefault="007076BB" w:rsidP="0073694F">
      <w:pPr>
        <w:pStyle w:val="A0"/>
        <w:widowControl/>
        <w:shd w:val="clear" w:color="auto" w:fill="FFFFFF"/>
        <w:rPr>
          <w:rFonts w:ascii="宋体" w:eastAsia="宋体" w:hAnsi="宋体" w:cs="Times New Roman"/>
          <w:shd w:val="clear" w:color="auto" w:fill="FFFFFF"/>
        </w:rPr>
      </w:pPr>
    </w:p>
    <w:p w:rsidR="007076BB" w:rsidRPr="0073694F" w:rsidRDefault="005875A7" w:rsidP="0073694F">
      <w:pPr>
        <w:pStyle w:val="A0"/>
        <w:widowControl/>
        <w:shd w:val="clear" w:color="auto" w:fill="FFFFFF"/>
        <w:rPr>
          <w:rFonts w:ascii="宋体" w:eastAsia="宋体" w:hAnsi="宋体" w:cs="Times New Roman"/>
          <w:shd w:val="clear" w:color="auto" w:fill="FFFFFF"/>
        </w:rPr>
      </w:pPr>
      <w:r w:rsidRPr="0073694F">
        <w:rPr>
          <w:rFonts w:ascii="宋体" w:eastAsia="宋体" w:hAnsi="宋体" w:cs="Times New Roman"/>
          <w:shd w:val="clear" w:color="auto" w:fill="FFFFFF"/>
        </w:rPr>
        <w:t xml:space="preserve">     </w:t>
      </w:r>
      <w:r w:rsidRPr="0073694F">
        <w:rPr>
          <w:rFonts w:ascii="宋体" w:eastAsia="宋体" w:hAnsi="宋体" w:cs="Times New Roman"/>
          <w:shd w:val="clear" w:color="auto" w:fill="FFFFFF"/>
        </w:rPr>
        <w:t>• </w:t>
      </w:r>
      <w:r w:rsidRPr="0073694F">
        <w:rPr>
          <w:rFonts w:ascii="宋体" w:eastAsia="宋体" w:hAnsi="宋体" w:cs="宋体" w:hint="eastAsia"/>
          <w:shd w:val="clear" w:color="auto" w:fill="FFFFFF"/>
        </w:rPr>
        <w:t>人们怎样抱怨，为什么抱怨，抱怨什么地方。哪些人抱怨，通过什么渠道抱怨。</w:t>
      </w:r>
    </w:p>
    <w:p w:rsidR="007076BB" w:rsidRPr="0073694F" w:rsidRDefault="005875A7" w:rsidP="0073694F">
      <w:pPr>
        <w:pStyle w:val="A0"/>
        <w:widowControl/>
        <w:shd w:val="clear" w:color="auto" w:fill="FFFFFF"/>
        <w:rPr>
          <w:rFonts w:ascii="宋体" w:eastAsia="宋体" w:hAnsi="宋体" w:cs="Times New Roman"/>
          <w:shd w:val="clear" w:color="auto" w:fill="FFFFFF"/>
        </w:rPr>
      </w:pPr>
      <w:r w:rsidRPr="0073694F">
        <w:rPr>
          <w:rFonts w:ascii="宋体" w:eastAsia="宋体" w:hAnsi="宋体" w:cs="Times New Roman"/>
          <w:shd w:val="clear" w:color="auto" w:fill="FFFFFF"/>
        </w:rPr>
        <w:t xml:space="preserve">     </w:t>
      </w:r>
      <w:r w:rsidRPr="0073694F">
        <w:rPr>
          <w:rFonts w:ascii="宋体" w:eastAsia="宋体" w:hAnsi="宋体" w:cs="Times New Roman"/>
          <w:shd w:val="clear" w:color="auto" w:fill="FFFFFF"/>
        </w:rPr>
        <w:t>• </w:t>
      </w:r>
      <w:r w:rsidRPr="0073694F">
        <w:rPr>
          <w:rFonts w:ascii="宋体" w:eastAsia="宋体" w:hAnsi="宋体" w:cs="宋体" w:hint="eastAsia"/>
          <w:shd w:val="clear" w:color="auto" w:fill="FFFFFF"/>
        </w:rPr>
        <w:t>客户抱怨时，在什么情况下和什么时间希望得到回应。</w:t>
      </w:r>
    </w:p>
    <w:p w:rsidR="007076BB" w:rsidRPr="0073694F" w:rsidRDefault="005875A7" w:rsidP="0073694F">
      <w:pPr>
        <w:pStyle w:val="A0"/>
        <w:widowControl/>
        <w:shd w:val="clear" w:color="auto" w:fill="FFFFFF"/>
        <w:rPr>
          <w:rFonts w:ascii="宋体" w:eastAsia="宋体" w:hAnsi="宋体" w:cs="Times New Roman"/>
          <w:shd w:val="clear" w:color="auto" w:fill="FFFFFF"/>
        </w:rPr>
      </w:pPr>
      <w:r w:rsidRPr="0073694F">
        <w:rPr>
          <w:rFonts w:ascii="宋体" w:eastAsia="宋体" w:hAnsi="宋体" w:cs="Times New Roman"/>
          <w:shd w:val="clear" w:color="auto" w:fill="FFFFFF"/>
        </w:rPr>
        <w:t xml:space="preserve">     </w:t>
      </w:r>
      <w:r w:rsidRPr="0073694F">
        <w:rPr>
          <w:rFonts w:ascii="宋体" w:eastAsia="宋体" w:hAnsi="宋体" w:cs="Times New Roman"/>
          <w:shd w:val="clear" w:color="auto" w:fill="FFFFFF"/>
        </w:rPr>
        <w:t>• </w:t>
      </w:r>
      <w:r w:rsidRPr="0073694F">
        <w:rPr>
          <w:rFonts w:ascii="宋体" w:eastAsia="宋体" w:hAnsi="宋体" w:cs="宋体" w:hint="eastAsia"/>
          <w:shd w:val="clear" w:color="auto" w:fill="FFFFFF"/>
        </w:rPr>
        <w:t>回应或忽视客户的辩护性冲击。</w:t>
      </w:r>
    </w:p>
    <w:p w:rsidR="007076BB" w:rsidRPr="0073694F" w:rsidRDefault="005875A7" w:rsidP="00C7716A">
      <w:pPr>
        <w:pStyle w:val="A0"/>
        <w:widowControl/>
        <w:shd w:val="clear" w:color="auto" w:fill="FFFFFF"/>
        <w:jc w:val="left"/>
        <w:rPr>
          <w:rFonts w:ascii="宋体" w:eastAsia="宋体" w:hAnsi="宋体" w:cs="Times New Roman"/>
          <w:shd w:val="clear" w:color="auto" w:fill="FFFFFF"/>
        </w:rPr>
      </w:pPr>
      <w:r w:rsidRPr="0073694F">
        <w:rPr>
          <w:rFonts w:ascii="宋体" w:eastAsia="宋体" w:hAnsi="宋体" w:cs="Times New Roman"/>
          <w:shd w:val="clear" w:color="auto" w:fill="FFFFFF"/>
        </w:rPr>
        <w:t xml:space="preserve">     </w:t>
      </w:r>
      <w:r w:rsidRPr="0073694F">
        <w:rPr>
          <w:rFonts w:ascii="宋体" w:eastAsia="宋体" w:hAnsi="宋体" w:cs="Times New Roman"/>
          <w:shd w:val="clear" w:color="auto" w:fill="FFFFFF"/>
        </w:rPr>
        <w:t>• </w:t>
      </w:r>
      <w:r w:rsidRPr="0073694F">
        <w:rPr>
          <w:rFonts w:ascii="宋体" w:eastAsia="宋体" w:hAnsi="宋体" w:cs="宋体" w:hint="eastAsia"/>
          <w:shd w:val="clear" w:color="auto" w:fill="FFFFFF"/>
        </w:rPr>
        <w:t>抱怨的类型和产业的预期区别。</w:t>
      </w:r>
      <w:r w:rsidRPr="00C7716A">
        <w:rPr>
          <w:rFonts w:ascii="宋体" w:eastAsia="宋体" w:hAnsi="宋体" w:cs="宋体"/>
          <w:shd w:val="clear" w:color="auto" w:fill="FFFFFF"/>
        </w:rPr>
        <w:br/>
      </w:r>
      <w:r w:rsidRPr="0073694F">
        <w:rPr>
          <w:rFonts w:ascii="宋体" w:eastAsia="宋体" w:hAnsi="宋体" w:cs="Times New Roman"/>
        </w:rPr>
        <w:br/>
      </w:r>
      <w:r w:rsidRPr="0073694F">
        <w:rPr>
          <w:rFonts w:ascii="宋体" w:eastAsia="宋体" w:hAnsi="宋体" w:cs="Times New Roman"/>
        </w:rPr>
        <w:t xml:space="preserve">     </w:t>
      </w:r>
      <w:r w:rsidRPr="0073694F">
        <w:rPr>
          <w:rFonts w:ascii="宋体" w:eastAsia="宋体" w:hAnsi="宋体" w:cs="宋体" w:hint="eastAsia"/>
        </w:rPr>
        <w:t>本书依据大小公司、社交网络、评</w:t>
      </w:r>
      <w:r w:rsidRPr="0073694F">
        <w:rPr>
          <w:rFonts w:ascii="宋体" w:eastAsia="宋体" w:hAnsi="宋体" w:cs="宋体" w:hint="eastAsia"/>
        </w:rPr>
        <w:t>论网站、精神病学家、法律专家的多次访谈</w:t>
      </w:r>
      <w:r w:rsidRPr="0073694F">
        <w:rPr>
          <w:rFonts w:ascii="宋体" w:eastAsia="宋体" w:hAnsi="宋体" w:cs="宋体" w:hint="eastAsia"/>
          <w:shd w:val="clear" w:color="auto" w:fill="FFFFFF"/>
        </w:rPr>
        <w:t>，给读者提供来按部就班的程序，强化了愉快客户交流的冲击，尽可能降低仇恨和抱怨的冲击。</w:t>
      </w:r>
    </w:p>
    <w:p w:rsidR="007076BB" w:rsidRPr="0073694F" w:rsidRDefault="005875A7" w:rsidP="0073694F">
      <w:pPr>
        <w:pStyle w:val="A0"/>
        <w:widowControl/>
        <w:shd w:val="clear" w:color="auto" w:fill="FFFFFF"/>
        <w:rPr>
          <w:rFonts w:ascii="宋体" w:eastAsia="宋体" w:hAnsi="宋体" w:cs="Times New Roman"/>
        </w:rPr>
      </w:pPr>
      <w:r w:rsidRPr="0073694F">
        <w:rPr>
          <w:rFonts w:ascii="宋体" w:eastAsia="宋体" w:hAnsi="宋体" w:cs="Times New Roman"/>
        </w:rPr>
        <w:br/>
      </w:r>
      <w:r w:rsidRPr="0073694F">
        <w:rPr>
          <w:rFonts w:ascii="宋体" w:eastAsia="宋体" w:hAnsi="宋体" w:cs="Times New Roman"/>
        </w:rPr>
        <w:t xml:space="preserve">     </w:t>
      </w:r>
      <w:r w:rsidRPr="0073694F">
        <w:rPr>
          <w:rFonts w:ascii="宋体" w:eastAsia="宋体" w:hAnsi="宋体" w:cs="宋体" w:hint="eastAsia"/>
        </w:rPr>
        <w:t>客户对公司的期望高于以往任何时候，实时客户服务的重要性从未如此巨大。本书解释了新的现实，向读者示范怎样处理抱怨，把坏事变成好事。</w:t>
      </w:r>
    </w:p>
    <w:p w:rsidR="007076BB" w:rsidRPr="0073694F" w:rsidRDefault="007076BB" w:rsidP="0073694F">
      <w:pPr>
        <w:pStyle w:val="A0"/>
        <w:rPr>
          <w:rFonts w:ascii="宋体" w:eastAsia="宋体" w:hAnsi="宋体" w:cs="Times New Roman"/>
          <w:b/>
          <w:bCs/>
        </w:rPr>
      </w:pPr>
    </w:p>
    <w:p w:rsidR="007076BB" w:rsidRPr="0073694F" w:rsidRDefault="005875A7" w:rsidP="0073694F">
      <w:pPr>
        <w:pStyle w:val="A0"/>
        <w:rPr>
          <w:rFonts w:ascii="宋体" w:eastAsia="宋体" w:hAnsi="宋体" w:cs="Times New Roman"/>
          <w:b/>
          <w:bCs/>
        </w:rPr>
      </w:pPr>
      <w:r w:rsidRPr="0073694F">
        <w:rPr>
          <w:rFonts w:ascii="宋体" w:eastAsia="宋体" w:hAnsi="宋体" w:cs="Times New Roman"/>
          <w:b/>
          <w:bCs/>
          <w:lang w:val="zh-TW" w:eastAsia="zh-TW"/>
        </w:rPr>
        <w:t>作者简介：</w:t>
      </w:r>
    </w:p>
    <w:p w:rsidR="007076BB" w:rsidRPr="0073694F" w:rsidRDefault="007076BB" w:rsidP="0073694F">
      <w:pPr>
        <w:pStyle w:val="A0"/>
        <w:rPr>
          <w:rFonts w:ascii="宋体" w:eastAsia="宋体" w:hAnsi="宋体" w:cs="Times New Roman"/>
          <w:shd w:val="clear" w:color="auto" w:fill="FFFFFF"/>
        </w:rPr>
      </w:pPr>
    </w:p>
    <w:p w:rsidR="007076BB" w:rsidRPr="000D20AF" w:rsidRDefault="005875A7" w:rsidP="00C7716A">
      <w:pPr>
        <w:pStyle w:val="A0"/>
        <w:widowControl/>
        <w:shd w:val="clear" w:color="auto" w:fill="FFFFFF"/>
        <w:rPr>
          <w:rFonts w:eastAsia="宋体" w:hAnsi="Times New Roman" w:cs="Times New Roman"/>
          <w:shd w:val="clear" w:color="auto" w:fill="FFFFFF"/>
        </w:rPr>
      </w:pPr>
      <w:r w:rsidRPr="0073694F">
        <w:rPr>
          <w:rFonts w:ascii="宋体" w:eastAsia="宋体" w:hAnsi="宋体" w:cs="Times New Roman"/>
          <w:shd w:val="clear" w:color="auto" w:fill="FFFFFF"/>
        </w:rPr>
        <w:t xml:space="preserve">  </w:t>
      </w:r>
      <w:r w:rsidRPr="00C7716A">
        <w:rPr>
          <w:rFonts w:eastAsia="宋体" w:hAnsi="Times New Roman" w:cs="Times New Roman"/>
          <w:b/>
        </w:rPr>
        <w:t>杰</w:t>
      </w:r>
      <w:r w:rsidRPr="00C7716A">
        <w:rPr>
          <w:rFonts w:eastAsia="宋体" w:hAnsi="Times New Roman" w:cs="Times New Roman"/>
          <w:b/>
          <w:shd w:val="clear" w:color="auto" w:fill="FFFFFF"/>
        </w:rPr>
        <w:t>·</w:t>
      </w:r>
      <w:r w:rsidR="000D20AF" w:rsidRPr="00C7716A">
        <w:rPr>
          <w:rFonts w:eastAsia="宋体" w:hAnsi="Times New Roman" w:cs="Times New Roman"/>
          <w:b/>
          <w:shd w:val="clear" w:color="auto" w:fill="FFFFFF"/>
        </w:rPr>
        <w:t>贝尔</w:t>
      </w:r>
      <w:r w:rsidRPr="00C7716A">
        <w:rPr>
          <w:rFonts w:eastAsia="宋体" w:hAnsi="Times New Roman" w:cs="Times New Roman"/>
          <w:b/>
          <w:shd w:val="clear" w:color="auto" w:fill="FFFFFF"/>
        </w:rPr>
        <w:t>（</w:t>
      </w:r>
      <w:hyperlink r:id="rId7" w:history="1">
        <w:r w:rsidRPr="00C7716A">
          <w:rPr>
            <w:rStyle w:val="Hyperlink1"/>
            <w:rFonts w:eastAsia="宋体" w:hAnsi="Times New Roman" w:cs="Times New Roman"/>
            <w:b/>
          </w:rPr>
          <w:t>Jay Baer</w:t>
        </w:r>
      </w:hyperlink>
      <w:r w:rsidRPr="00C7716A">
        <w:rPr>
          <w:rFonts w:eastAsia="宋体" w:hAnsi="Times New Roman" w:cs="Times New Roman"/>
          <w:b/>
          <w:shd w:val="clear" w:color="auto" w:fill="FFFFFF"/>
        </w:rPr>
        <w:t> </w:t>
      </w:r>
      <w:r w:rsidRPr="00C7716A">
        <w:rPr>
          <w:rFonts w:eastAsia="宋体" w:hAnsi="Times New Roman" w:cs="Times New Roman"/>
          <w:b/>
          <w:shd w:val="clear" w:color="auto" w:fill="FFFFFF"/>
        </w:rPr>
        <w:t>）</w:t>
      </w:r>
      <w:r w:rsidR="00C7716A">
        <w:rPr>
          <w:rFonts w:eastAsia="宋体" w:hAnsi="Times New Roman" w:cs="Times New Roman"/>
          <w:shd w:val="clear" w:color="auto" w:fill="FFFFFF"/>
        </w:rPr>
        <w:t>是数字化商务专家、全球演说家、《纽约时报》畅销书</w:t>
      </w:r>
      <w:r w:rsidRPr="000D20AF">
        <w:rPr>
          <w:rFonts w:eastAsia="宋体" w:hAnsi="Times New Roman" w:cs="Times New Roman"/>
          <w:shd w:val="clear" w:color="auto" w:fill="FFFFFF"/>
        </w:rPr>
        <w:t> </w:t>
      </w:r>
      <w:proofErr w:type="spellStart"/>
      <w:r w:rsidRPr="000D20AF">
        <w:rPr>
          <w:rFonts w:eastAsia="宋体" w:hAnsi="Times New Roman" w:cs="Times New Roman"/>
          <w:i/>
          <w:iCs/>
          <w:shd w:val="clear" w:color="auto" w:fill="FFFFFF"/>
        </w:rPr>
        <w:t>Youtility</w:t>
      </w:r>
      <w:proofErr w:type="spellEnd"/>
      <w:r w:rsidRPr="000D20AF">
        <w:rPr>
          <w:rFonts w:eastAsia="宋体" w:hAnsi="Times New Roman" w:cs="Times New Roman"/>
          <w:shd w:val="clear" w:color="auto" w:fill="FFFFFF"/>
        </w:rPr>
        <w:t> </w:t>
      </w:r>
      <w:r w:rsidR="00C7716A">
        <w:rPr>
          <w:rFonts w:eastAsia="宋体" w:hAnsi="Times New Roman" w:cs="Times New Roman" w:hint="eastAsia"/>
          <w:shd w:val="clear" w:color="auto" w:fill="FFFFFF"/>
        </w:rPr>
        <w:t>（</w:t>
      </w:r>
      <w:r w:rsidRPr="000D20AF">
        <w:rPr>
          <w:rFonts w:eastAsia="宋体" w:hAnsi="Times New Roman" w:cs="Times New Roman"/>
          <w:shd w:val="clear" w:color="auto" w:fill="FFFFFF"/>
        </w:rPr>
        <w:t>June 2013</w:t>
      </w:r>
      <w:r w:rsidR="00C7716A">
        <w:rPr>
          <w:rFonts w:eastAsia="宋体" w:hAnsi="Times New Roman" w:cs="Times New Roman" w:hint="eastAsia"/>
          <w:shd w:val="clear" w:color="auto" w:fill="FFFFFF"/>
        </w:rPr>
        <w:t>）</w:t>
      </w:r>
      <w:r w:rsidRPr="000D20AF">
        <w:rPr>
          <w:rFonts w:eastAsia="宋体" w:hAnsi="Times New Roman" w:cs="Times New Roman"/>
          <w:shd w:val="clear" w:color="auto" w:fill="FFFFFF"/>
        </w:rPr>
        <w:t>的作者。他给世界几家著名品牌和公司提供咨询，包括耐克公司、</w:t>
      </w:r>
      <w:r w:rsidR="00C7716A" w:rsidRPr="00C7716A">
        <w:rPr>
          <w:rFonts w:eastAsia="宋体" w:hAnsi="Times New Roman" w:cs="Times New Roman"/>
          <w:shd w:val="clear" w:color="auto" w:fill="FFFFFF"/>
        </w:rPr>
        <w:lastRenderedPageBreak/>
        <w:t>百思</w:t>
      </w:r>
      <w:proofErr w:type="gramStart"/>
      <w:r w:rsidR="00C7716A" w:rsidRPr="00C7716A">
        <w:rPr>
          <w:rFonts w:eastAsia="宋体" w:hAnsi="Times New Roman" w:cs="Times New Roman"/>
          <w:shd w:val="clear" w:color="auto" w:fill="FFFFFF"/>
        </w:rPr>
        <w:t>买集团</w:t>
      </w:r>
      <w:proofErr w:type="gramEnd"/>
      <w:r w:rsidRPr="000D20AF">
        <w:rPr>
          <w:rFonts w:eastAsia="宋体" w:hAnsi="Times New Roman" w:cs="Times New Roman"/>
          <w:shd w:val="clear" w:color="auto" w:fill="FFFFFF"/>
        </w:rPr>
        <w:t>和联合国。他的文章还发表在《公司》（</w:t>
      </w:r>
      <w:r w:rsidRPr="000D20AF">
        <w:rPr>
          <w:rFonts w:eastAsia="宋体" w:hAnsi="Times New Roman" w:cs="Times New Roman"/>
          <w:i/>
          <w:iCs/>
          <w:shd w:val="clear" w:color="auto" w:fill="FFFFFF"/>
        </w:rPr>
        <w:t> </w:t>
      </w:r>
      <w:r w:rsidRPr="000D20AF">
        <w:rPr>
          <w:rFonts w:eastAsia="宋体" w:hAnsi="Times New Roman" w:cs="Times New Roman"/>
          <w:i/>
          <w:iCs/>
          <w:shd w:val="clear" w:color="auto" w:fill="FFFFFF"/>
        </w:rPr>
        <w:t>Inc.</w:t>
      </w:r>
      <w:r w:rsidRPr="000D20AF">
        <w:rPr>
          <w:rFonts w:eastAsia="宋体" w:hAnsi="Times New Roman" w:cs="Times New Roman"/>
          <w:i/>
          <w:iCs/>
          <w:shd w:val="clear" w:color="auto" w:fill="FFFFFF"/>
        </w:rPr>
        <w:t>）</w:t>
      </w:r>
      <w:r w:rsidRPr="000D20AF">
        <w:rPr>
          <w:rFonts w:eastAsia="宋体" w:hAnsi="Times New Roman" w:cs="Times New Roman"/>
          <w:shd w:val="clear" w:color="auto" w:fill="FFFFFF"/>
        </w:rPr>
        <w:t>、《企业家》（</w:t>
      </w:r>
      <w:r w:rsidRPr="000D20AF">
        <w:rPr>
          <w:rFonts w:eastAsia="宋体" w:hAnsi="Times New Roman" w:cs="Times New Roman"/>
          <w:shd w:val="clear" w:color="auto" w:fill="FFFFFF"/>
        </w:rPr>
        <w:t> </w:t>
      </w:r>
      <w:r w:rsidRPr="000D20AF">
        <w:rPr>
          <w:rFonts w:eastAsia="宋体" w:hAnsi="Times New Roman" w:cs="Times New Roman"/>
          <w:i/>
          <w:iCs/>
          <w:shd w:val="clear" w:color="auto" w:fill="FFFFFF"/>
        </w:rPr>
        <w:t>Entrepreneur</w:t>
      </w:r>
      <w:r w:rsidRPr="000D20AF">
        <w:rPr>
          <w:rFonts w:eastAsia="宋体" w:hAnsi="Times New Roman" w:cs="Times New Roman"/>
          <w:shd w:val="clear" w:color="auto" w:fill="FFFFFF"/>
        </w:rPr>
        <w:t>）和《福布</w:t>
      </w:r>
      <w:r w:rsidRPr="000D20AF">
        <w:rPr>
          <w:rFonts w:eastAsia="宋体" w:hAnsi="Times New Roman" w:cs="Times New Roman"/>
          <w:shd w:val="clear" w:color="auto" w:fill="FFFFFF"/>
        </w:rPr>
        <w:t>斯》（</w:t>
      </w:r>
      <w:r w:rsidRPr="000D20AF">
        <w:rPr>
          <w:rFonts w:eastAsia="宋体" w:hAnsi="Times New Roman" w:cs="Times New Roman"/>
          <w:shd w:val="clear" w:color="auto" w:fill="FFFFFF"/>
        </w:rPr>
        <w:t> </w:t>
      </w:r>
      <w:r w:rsidRPr="000D20AF">
        <w:rPr>
          <w:rFonts w:eastAsia="宋体" w:hAnsi="Times New Roman" w:cs="Times New Roman"/>
          <w:i/>
          <w:iCs/>
          <w:shd w:val="clear" w:color="auto" w:fill="FFFFFF"/>
        </w:rPr>
        <w:t>Forbes</w:t>
      </w:r>
      <w:r w:rsidRPr="000D20AF">
        <w:rPr>
          <w:rFonts w:eastAsia="宋体" w:hAnsi="Times New Roman" w:cs="Times New Roman"/>
          <w:shd w:val="clear" w:color="auto" w:fill="FFFFFF"/>
        </w:rPr>
        <w:t>）杂志上。他的</w:t>
      </w:r>
      <w:r w:rsidRPr="000D20AF">
        <w:rPr>
          <w:rFonts w:eastAsia="宋体" w:hAnsi="Times New Roman" w:cs="Times New Roman"/>
          <w:shd w:val="clear" w:color="auto" w:fill="FFFFFF"/>
        </w:rPr>
        <w:t xml:space="preserve"> Convince &amp; Convert </w:t>
      </w:r>
      <w:r w:rsidRPr="000D20AF">
        <w:rPr>
          <w:rFonts w:eastAsia="宋体" w:hAnsi="Times New Roman" w:cs="Times New Roman"/>
          <w:shd w:val="clear" w:color="auto" w:fill="FFFFFF"/>
        </w:rPr>
        <w:t>媒体部门产生了全世界头号营销博客，多次赢得</w:t>
      </w:r>
      <w:proofErr w:type="gramStart"/>
      <w:r w:rsidRPr="000D20AF">
        <w:rPr>
          <w:rFonts w:eastAsia="宋体" w:hAnsi="Times New Roman" w:cs="Times New Roman"/>
          <w:shd w:val="clear" w:color="auto" w:fill="FFFFFF"/>
        </w:rPr>
        <w:t>播客节目</w:t>
      </w:r>
      <w:proofErr w:type="gramEnd"/>
      <w:r w:rsidRPr="000D20AF">
        <w:rPr>
          <w:rFonts w:eastAsia="宋体" w:hAnsi="Times New Roman" w:cs="Times New Roman"/>
          <w:shd w:val="clear" w:color="auto" w:fill="FFFFFF"/>
        </w:rPr>
        <w:t>奖。</w:t>
      </w:r>
    </w:p>
    <w:p w:rsidR="007076BB" w:rsidRPr="000D20AF" w:rsidRDefault="007076BB" w:rsidP="00C7716A">
      <w:pPr>
        <w:pStyle w:val="A0"/>
        <w:rPr>
          <w:rFonts w:eastAsia="宋体" w:hAnsi="Times New Roman" w:cs="Times New Roman"/>
          <w:shd w:val="clear" w:color="auto" w:fill="FFFFFF"/>
        </w:rPr>
      </w:pPr>
    </w:p>
    <w:p w:rsidR="007076BB" w:rsidRPr="0073694F" w:rsidRDefault="007076BB" w:rsidP="00C7716A">
      <w:pPr>
        <w:pStyle w:val="A0"/>
        <w:rPr>
          <w:rFonts w:ascii="宋体" w:eastAsia="宋体" w:hAnsi="宋体" w:cs="Times New Roman"/>
          <w:b/>
          <w:bCs/>
        </w:rPr>
      </w:pPr>
    </w:p>
    <w:p w:rsidR="007076BB" w:rsidRDefault="007076BB">
      <w:pPr>
        <w:pStyle w:val="A0"/>
        <w:rPr>
          <w:b/>
          <w:bCs/>
        </w:rPr>
      </w:pPr>
    </w:p>
    <w:p w:rsidR="007076BB" w:rsidRDefault="007076BB">
      <w:pPr>
        <w:pStyle w:val="A0"/>
        <w:rPr>
          <w:b/>
          <w:bCs/>
        </w:rPr>
      </w:pPr>
    </w:p>
    <w:p w:rsidR="007076BB" w:rsidRDefault="005875A7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7076BB" w:rsidRDefault="005875A7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7076BB" w:rsidRDefault="005875A7">
      <w:pPr>
        <w:pStyle w:val="A0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7076BB" w:rsidRDefault="005875A7">
      <w:pPr>
        <w:pStyle w:val="A0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7076BB" w:rsidRDefault="005875A7">
      <w:pPr>
        <w:pStyle w:val="A0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邮编：</w:t>
      </w:r>
      <w:r>
        <w:t>100872</w:t>
      </w:r>
    </w:p>
    <w:p w:rsidR="007076BB" w:rsidRDefault="005875A7">
      <w:pPr>
        <w:pStyle w:val="A0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7076BB" w:rsidRDefault="005875A7">
      <w:pPr>
        <w:pStyle w:val="A0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7076BB" w:rsidRDefault="005875A7">
      <w:pPr>
        <w:pStyle w:val="A0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2"/>
          </w:rPr>
          <w:t>susan@nurnberg.com.cn</w:t>
        </w:r>
      </w:hyperlink>
      <w:r>
        <w:t xml:space="preserve"> </w:t>
      </w:r>
    </w:p>
    <w:p w:rsidR="007076BB" w:rsidRDefault="005875A7" w:rsidP="005034C3">
      <w:pPr>
        <w:pStyle w:val="A0"/>
        <w:jc w:val="left"/>
        <w:rPr>
          <w:b/>
          <w:bCs/>
        </w:rPr>
      </w:pPr>
      <w:bookmarkStart w:id="2" w:name="_GoBack"/>
      <w:r>
        <w:rPr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2"/>
          </w:rPr>
          <w:t>http://www.nurnberg.com.cn</w:t>
        </w:r>
      </w:hyperlink>
      <w:r>
        <w:rPr>
          <w:b/>
          <w:bCs/>
        </w:rPr>
        <w:br/>
      </w:r>
      <w:bookmarkEnd w:id="2"/>
      <w:r>
        <w:rPr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2"/>
          </w:rPr>
          <w:t>http://weibo.com/nurnberg</w:t>
        </w:r>
      </w:hyperlink>
    </w:p>
    <w:p w:rsidR="007076BB" w:rsidRDefault="005875A7">
      <w:pPr>
        <w:pStyle w:val="A0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2"/>
          </w:rPr>
          <w:t>http://site.douban.com/110577/</w:t>
        </w:r>
      </w:hyperlink>
    </w:p>
    <w:sectPr w:rsidR="007076BB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A7" w:rsidRDefault="005875A7">
      <w:r>
        <w:separator/>
      </w:r>
    </w:p>
  </w:endnote>
  <w:endnote w:type="continuationSeparator" w:id="0">
    <w:p w:rsidR="005875A7" w:rsidRDefault="0058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BB" w:rsidRDefault="007076BB">
    <w:pPr>
      <w:pStyle w:val="A0"/>
      <w:jc w:val="center"/>
      <w:rPr>
        <w:rFonts w:ascii="方正姚体" w:eastAsia="方正姚体" w:hAnsi="方正姚体" w:cs="方正姚体"/>
        <w:sz w:val="18"/>
        <w:szCs w:val="18"/>
      </w:rPr>
    </w:pPr>
  </w:p>
  <w:p w:rsidR="007076BB" w:rsidRDefault="005875A7">
    <w:pPr>
      <w:pStyle w:val="A0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7076BB" w:rsidRDefault="005875A7">
    <w:pPr>
      <w:pStyle w:val="A0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7076BB" w:rsidRDefault="005875A7">
    <w:pPr>
      <w:pStyle w:val="A0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7076BB" w:rsidRDefault="007076BB">
    <w:pPr>
      <w:pStyle w:val="a6"/>
      <w:jc w:val="center"/>
    </w:pPr>
  </w:p>
  <w:p w:rsidR="007076BB" w:rsidRDefault="007076BB">
    <w:pPr>
      <w:pStyle w:val="a6"/>
      <w:jc w:val="center"/>
    </w:pPr>
  </w:p>
  <w:p w:rsidR="007076BB" w:rsidRDefault="005875A7">
    <w:pPr>
      <w:pStyle w:val="a6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5034C3">
      <w:rPr>
        <w:rFonts w:ascii="方正姚体" w:eastAsia="方正姚体" w:hAnsi="方正姚体" w:cs="方正姚体"/>
        <w:noProof/>
        <w:kern w:val="0"/>
      </w:rPr>
      <w:t>1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A7" w:rsidRDefault="005875A7">
      <w:r>
        <w:separator/>
      </w:r>
    </w:p>
  </w:footnote>
  <w:footnote w:type="continuationSeparator" w:id="0">
    <w:p w:rsidR="005875A7" w:rsidRDefault="00587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BB" w:rsidRDefault="005875A7">
    <w:pPr>
      <w:pStyle w:val="A0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7076BB" w:rsidRDefault="005875A7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B"/>
    <w:rsid w:val="000D20AF"/>
    <w:rsid w:val="005034C3"/>
    <w:rsid w:val="005875A7"/>
    <w:rsid w:val="007076BB"/>
    <w:rsid w:val="0073694F"/>
    <w:rsid w:val="00957F49"/>
    <w:rsid w:val="00C7716A"/>
    <w:rsid w:val="00C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931588-EA8F-460C-8131-BA7A4D4E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next w:val="A0"/>
    <w:pPr>
      <w:keepNext/>
      <w:widowControl w:val="0"/>
      <w:jc w:val="both"/>
      <w:outlineLvl w:val="0"/>
    </w:pPr>
    <w:rPr>
      <w:rFonts w:ascii="Arial Unicode MS" w:eastAsia="Times New Roman" w:hAnsi="Arial Unicode MS" w:cs="Arial Unicode MS" w:hint="eastAsia"/>
      <w:b/>
      <w:bCs/>
      <w:color w:val="000000"/>
      <w:kern w:val="2"/>
      <w:sz w:val="21"/>
      <w:szCs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pple-converted-space">
    <w:name w:val="apple-converted-space"/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800080"/>
      <w:u w:val="single" w:color="800080"/>
      <w:shd w:val="clear" w:color="auto" w:fill="FFFFFF"/>
    </w:rPr>
  </w:style>
  <w:style w:type="character" w:customStyle="1" w:styleId="Hyperlink2">
    <w:name w:val="Hyperlink.2"/>
    <w:basedOn w:val="apple-converted-spac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jaybaer.com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2015-10-28T06:23:00Z</dcterms:created>
  <dcterms:modified xsi:type="dcterms:W3CDTF">2015-10-28T06:34:00Z</dcterms:modified>
</cp:coreProperties>
</file>