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2D" w:rsidRDefault="0040526E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E30F2D" w:rsidRDefault="00E30F2D">
      <w:pPr>
        <w:pStyle w:val="A4"/>
        <w:jc w:val="left"/>
        <w:rPr>
          <w:b/>
          <w:bCs/>
          <w:sz w:val="36"/>
          <w:szCs w:val="36"/>
          <w:shd w:val="clear" w:color="auto" w:fill="D8D8D8"/>
        </w:rPr>
      </w:pPr>
    </w:p>
    <w:p w:rsidR="00E30F2D" w:rsidRDefault="0040526E">
      <w:pPr>
        <w:pStyle w:val="A4"/>
        <w:rPr>
          <w:b/>
          <w:bCs/>
        </w:rPr>
      </w:pPr>
      <w:bookmarkStart w:id="0" w:name="_GoBack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3853815</wp:posOffset>
            </wp:positionH>
            <wp:positionV relativeFrom="line">
              <wp:posOffset>17145</wp:posOffset>
            </wp:positionV>
            <wp:extent cx="1514475" cy="23241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51028134308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32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rPr>
          <w:rFonts w:ascii="宋体" w:eastAsia="宋体" w:hAnsi="宋体" w:cs="宋体"/>
          <w:b/>
          <w:bCs/>
          <w:lang w:val="zh-TW" w:eastAsia="zh-TW"/>
        </w:rPr>
        <w:t>中文书名：《谷歌到底想要什么</w:t>
      </w:r>
      <w:r>
        <w:rPr>
          <w:rFonts w:ascii="宋体" w:eastAsia="宋体" w:hAnsi="宋体" w:cs="宋体"/>
          <w:b/>
          <w:bCs/>
          <w:lang w:val="zh-TW" w:eastAsia="zh-TW"/>
        </w:rPr>
        <w:t>》</w:t>
      </w:r>
    </w:p>
    <w:p w:rsidR="00E30F2D" w:rsidRDefault="0040526E">
      <w:pPr>
        <w:pStyle w:val="A4"/>
        <w:rPr>
          <w:b/>
          <w:bCs/>
          <w:caps/>
        </w:rPr>
      </w:pPr>
      <w:bookmarkStart w:id="1" w:name="OLE_LINK1"/>
      <w:r>
        <w:rPr>
          <w:rFonts w:ascii="宋体" w:eastAsia="宋体" w:hAnsi="宋体" w:cs="宋体"/>
          <w:b/>
          <w:bCs/>
          <w:lang w:val="zh-TW" w:eastAsia="zh-TW"/>
        </w:rPr>
        <w:t>英文书名：</w:t>
      </w:r>
      <w:r>
        <w:rPr>
          <w:b/>
          <w:bCs/>
          <w:caps/>
        </w:rPr>
        <w:t>What Google Really Wants</w:t>
      </w:r>
      <w:r>
        <w:rPr>
          <w:rFonts w:ascii="宋体" w:eastAsia="宋体" w:hAnsi="宋体" w:cs="宋体"/>
          <w:b/>
          <w:bCs/>
          <w:caps/>
          <w:lang w:val="zh-TW" w:eastAsia="zh-TW"/>
        </w:rPr>
        <w:t>：</w:t>
      </w:r>
      <w:r>
        <w:rPr>
          <w:b/>
          <w:bCs/>
          <w:caps/>
        </w:rPr>
        <w:t>How the most influential concern in the world is changing our future</w:t>
      </w:r>
    </w:p>
    <w:p w:rsidR="00E30F2D" w:rsidRPr="00CC65C1" w:rsidRDefault="0040526E">
      <w:pPr>
        <w:pStyle w:val="A4"/>
        <w:rPr>
          <w:b/>
          <w:bCs/>
          <w:caps/>
        </w:rPr>
      </w:pPr>
      <w:r>
        <w:rPr>
          <w:rFonts w:ascii="宋体" w:eastAsia="宋体" w:hAnsi="宋体" w:cs="宋体"/>
          <w:b/>
          <w:bCs/>
          <w:lang w:val="zh-TW" w:eastAsia="zh-TW"/>
        </w:rPr>
        <w:t>德文书名：</w:t>
      </w:r>
      <w:r w:rsidRPr="00CC65C1">
        <w:rPr>
          <w:b/>
          <w:bCs/>
          <w:caps/>
        </w:rPr>
        <w:t>Was Google wirklich will</w:t>
      </w: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者：</w:t>
      </w:r>
      <w:r>
        <w:rPr>
          <w:b/>
          <w:bCs/>
        </w:rPr>
        <w:t>Thomas Schulz</w:t>
      </w: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</w:t>
      </w:r>
      <w:r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版</w:t>
      </w:r>
      <w:r>
        <w:rPr>
          <w:b/>
          <w:bCs/>
        </w:rPr>
        <w:t xml:space="preserve"> </w:t>
      </w:r>
      <w:r w:rsidR="0094543A"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社</w:t>
      </w:r>
      <w:bookmarkEnd w:id="1"/>
      <w:r>
        <w:rPr>
          <w:rFonts w:ascii="宋体" w:eastAsia="宋体" w:hAnsi="宋体" w:cs="宋体"/>
          <w:b/>
          <w:bCs/>
          <w:lang w:val="zh-TW" w:eastAsia="zh-TW"/>
        </w:rPr>
        <w:t>：</w:t>
      </w:r>
      <w:bookmarkStart w:id="2" w:name="OLE_LINK4"/>
      <w:r>
        <w:rPr>
          <w:b/>
          <w:bCs/>
        </w:rPr>
        <w:t>Random House Germany</w:t>
      </w:r>
      <w:bookmarkEnd w:id="2"/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ANA</w:t>
      </w: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数：</w:t>
      </w:r>
      <w:r>
        <w:rPr>
          <w:b/>
          <w:bCs/>
        </w:rPr>
        <w:t>336</w:t>
      </w: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b/>
          <w:bCs/>
        </w:rPr>
        <w:t xml:space="preserve"> </w:t>
      </w: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2015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 xml:space="preserve"> 10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E30F2D" w:rsidRPr="00D6119A" w:rsidRDefault="0040526E">
      <w:pPr>
        <w:pStyle w:val="A4"/>
        <w:rPr>
          <w:rFonts w:eastAsia="PMingLiU" w:hint="eastAsia"/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类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</w:t>
      </w:r>
      <w:r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 w:rsidR="00D6119A">
        <w:rPr>
          <w:rFonts w:ascii="宋体" w:eastAsia="宋体" w:hAnsi="宋体" w:cs="宋体"/>
          <w:b/>
          <w:bCs/>
          <w:lang w:val="zh-TW" w:eastAsia="zh-TW"/>
        </w:rPr>
        <w:t>型：经管</w:t>
      </w:r>
    </w:p>
    <w:p w:rsidR="00E30F2D" w:rsidRDefault="00E30F2D">
      <w:pPr>
        <w:pStyle w:val="A4"/>
        <w:rPr>
          <w:b/>
          <w:bCs/>
        </w:rPr>
      </w:pPr>
    </w:p>
    <w:p w:rsidR="00E30F2D" w:rsidRPr="00AC7D9E" w:rsidRDefault="0040526E">
      <w:pPr>
        <w:pStyle w:val="A4"/>
        <w:rPr>
          <w:rFonts w:eastAsia="PMingLiU" w:hAnsi="Times New Roman" w:cs="Times New Roman"/>
          <w:b/>
          <w:bCs/>
          <w:lang w:val="zh-TW" w:eastAsia="zh-TW"/>
        </w:rPr>
      </w:pPr>
      <w:r w:rsidRPr="00AC7D9E">
        <w:rPr>
          <w:rFonts w:eastAsia="宋体" w:hAnsi="Times New Roman" w:cs="Times New Roman"/>
          <w:b/>
          <w:bCs/>
          <w:lang w:val="zh-TW" w:eastAsia="zh-TW"/>
        </w:rPr>
        <w:t>内容简介：</w:t>
      </w:r>
    </w:p>
    <w:p w:rsidR="00AC7D9E" w:rsidRPr="00AC7D9E" w:rsidRDefault="00AC7D9E">
      <w:pPr>
        <w:pStyle w:val="A4"/>
        <w:rPr>
          <w:rFonts w:eastAsia="PMingLiU" w:hAnsi="Times New Roman" w:cs="Times New Roman"/>
          <w:bCs/>
        </w:rPr>
      </w:pPr>
    </w:p>
    <w:p w:rsidR="00E30F2D" w:rsidRPr="00AC7D9E" w:rsidRDefault="0040526E">
      <w:pPr>
        <w:pStyle w:val="A4"/>
        <w:widowControl/>
        <w:spacing w:before="100" w:after="240"/>
        <w:rPr>
          <w:rFonts w:hAnsi="Times New Roman" w:cs="Times New Roman"/>
          <w:bCs/>
        </w:rPr>
      </w:pPr>
      <w:r w:rsidRPr="00AC7D9E">
        <w:rPr>
          <w:rFonts w:eastAsia="Times New Roman" w:hAnsi="Times New Roman" w:cs="Times New Roman"/>
          <w:bCs/>
        </w:rPr>
        <w:t xml:space="preserve">      </w:t>
      </w:r>
      <w:r w:rsidR="00AC7D9E">
        <w:rPr>
          <w:rFonts w:ascii="宋体" w:eastAsia="宋体" w:hAnsi="宋体" w:cs="宋体" w:hint="eastAsia"/>
          <w:bCs/>
        </w:rPr>
        <w:t>互联网巨头真正的工作、思索和规划</w:t>
      </w:r>
      <w:r w:rsidRPr="00AC7D9E">
        <w:rPr>
          <w:rFonts w:ascii="宋体" w:eastAsia="宋体" w:hAnsi="宋体" w:cs="宋体" w:hint="eastAsia"/>
          <w:bCs/>
        </w:rPr>
        <w:t>。</w:t>
      </w:r>
    </w:p>
    <w:p w:rsidR="00E30F2D" w:rsidRPr="00AC7D9E" w:rsidRDefault="0040526E">
      <w:pPr>
        <w:pStyle w:val="A4"/>
        <w:widowControl/>
        <w:spacing w:before="100" w:after="240"/>
        <w:rPr>
          <w:rFonts w:hAnsi="Times New Roman" w:cs="Times New Roman"/>
          <w:shd w:val="clear" w:color="auto" w:fill="FFFFFF"/>
        </w:rPr>
      </w:pPr>
      <w:r w:rsidRPr="00AC7D9E">
        <w:rPr>
          <w:rFonts w:eastAsia="Times New Roman" w:hAnsi="Times New Roman" w:cs="Times New Roman"/>
          <w:bCs/>
          <w:shd w:val="clear" w:color="auto" w:fill="FFFFFF"/>
        </w:rPr>
        <w:t xml:space="preserve">     </w:t>
      </w:r>
      <w:proofErr w:type="gramStart"/>
      <w:r w:rsidRPr="00AC7D9E">
        <w:rPr>
          <w:rFonts w:ascii="宋体" w:eastAsia="宋体" w:hAnsi="宋体" w:cs="宋体" w:hint="eastAsia"/>
          <w:bCs/>
          <w:shd w:val="clear" w:color="auto" w:fill="FFFFFF"/>
        </w:rPr>
        <w:t>谷歌据说</w:t>
      </w:r>
      <w:proofErr w:type="gramEnd"/>
      <w:r w:rsidRPr="00AC7D9E">
        <w:rPr>
          <w:rFonts w:ascii="宋体" w:eastAsia="宋体" w:hAnsi="宋体" w:cs="宋体" w:hint="eastAsia"/>
          <w:bCs/>
          <w:shd w:val="clear" w:color="auto" w:fill="FFFFFF"/>
        </w:rPr>
        <w:t>势不可挡，永不餍足，堪称数据海洋当中的巨无霸。公司长期以来，一直努力改善自己的形象。无论如何，日益增长的不安并没有改变我们</w:t>
      </w:r>
      <w:proofErr w:type="gramStart"/>
      <w:r w:rsidRPr="00AC7D9E">
        <w:rPr>
          <w:rFonts w:ascii="宋体" w:eastAsia="宋体" w:hAnsi="宋体" w:cs="宋体" w:hint="eastAsia"/>
          <w:bCs/>
          <w:shd w:val="clear" w:color="auto" w:fill="FFFFFF"/>
        </w:rPr>
        <w:t>听任谷歌统治</w:t>
      </w:r>
      <w:proofErr w:type="gramEnd"/>
      <w:r w:rsidRPr="00AC7D9E">
        <w:rPr>
          <w:rFonts w:ascii="宋体" w:eastAsia="宋体" w:hAnsi="宋体" w:cs="宋体" w:hint="eastAsia"/>
          <w:bCs/>
          <w:shd w:val="clear" w:color="auto" w:fill="FFFFFF"/>
        </w:rPr>
        <w:t>生活的事实。智能手机、互联网搜索、导航－－</w:t>
      </w:r>
      <w:proofErr w:type="gramStart"/>
      <w:r w:rsidRPr="00AC7D9E">
        <w:rPr>
          <w:rFonts w:ascii="宋体" w:eastAsia="宋体" w:hAnsi="宋体" w:cs="宋体" w:hint="eastAsia"/>
          <w:bCs/>
          <w:shd w:val="clear" w:color="auto" w:fill="FFFFFF"/>
        </w:rPr>
        <w:t>谷歌就是</w:t>
      </w:r>
      <w:proofErr w:type="gramEnd"/>
      <w:r w:rsidRPr="00AC7D9E">
        <w:rPr>
          <w:rFonts w:ascii="宋体" w:eastAsia="宋体" w:hAnsi="宋体" w:cs="宋体" w:hint="eastAsia"/>
          <w:bCs/>
          <w:shd w:val="clear" w:color="auto" w:fill="FFFFFF"/>
        </w:rPr>
        <w:t>我们通向世界的门户。</w:t>
      </w:r>
      <w:proofErr w:type="gramStart"/>
      <w:r w:rsidRPr="00AC7D9E">
        <w:rPr>
          <w:rFonts w:ascii="宋体" w:eastAsia="宋体" w:hAnsi="宋体" w:cs="宋体" w:hint="eastAsia"/>
          <w:bCs/>
          <w:shd w:val="clear" w:color="auto" w:fill="FFFFFF"/>
        </w:rPr>
        <w:t>谷歌有</w:t>
      </w:r>
      <w:proofErr w:type="gramEnd"/>
      <w:r w:rsidRPr="00AC7D9E">
        <w:rPr>
          <w:rFonts w:ascii="宋体" w:eastAsia="宋体" w:hAnsi="宋体" w:cs="宋体" w:hint="eastAsia"/>
          <w:bCs/>
          <w:shd w:val="clear" w:color="auto" w:fill="FFFFFF"/>
        </w:rPr>
        <w:t>更远大的雄心，要在不久以后控制我们的汽车和家</w:t>
      </w:r>
      <w:r w:rsidRPr="00AC7D9E">
        <w:rPr>
          <w:rFonts w:ascii="宋体" w:eastAsia="宋体" w:hAnsi="宋体" w:cs="宋体" w:hint="eastAsia"/>
          <w:shd w:val="clear" w:color="auto" w:fill="FFFFFF"/>
        </w:rPr>
        <w:t>，就像管理全世界的数据流一样，要向太空发射卫星，制造自动驾驶汽车和自动机器人，要延长人的寿命。</w:t>
      </w:r>
    </w:p>
    <w:p w:rsidR="00E30F2D" w:rsidRPr="00AC7D9E" w:rsidRDefault="0040526E">
      <w:pPr>
        <w:pStyle w:val="A4"/>
        <w:widowControl/>
        <w:spacing w:before="100" w:after="240"/>
        <w:rPr>
          <w:rFonts w:hAnsi="Times New Roman" w:cs="Times New Roman" w:hint="eastAsia"/>
          <w:shd w:val="clear" w:color="auto" w:fill="FFFFFF"/>
        </w:rPr>
      </w:pPr>
      <w:r w:rsidRPr="00AC7D9E">
        <w:rPr>
          <w:rFonts w:eastAsia="Times New Roman" w:hAnsi="Times New Roman" w:cs="Times New Roman"/>
          <w:shd w:val="clear" w:color="auto" w:fill="FFFFFF"/>
        </w:rPr>
        <w:t xml:space="preserve">      </w:t>
      </w:r>
      <w:proofErr w:type="gramStart"/>
      <w:r w:rsidRPr="00AC7D9E">
        <w:rPr>
          <w:rFonts w:ascii="宋体" w:eastAsia="宋体" w:hAnsi="宋体" w:cs="宋体" w:hint="eastAsia"/>
          <w:shd w:val="clear" w:color="auto" w:fill="FFFFFF"/>
        </w:rPr>
        <w:t>谷歌正在</w:t>
      </w:r>
      <w:proofErr w:type="gramEnd"/>
      <w:r w:rsidRPr="00AC7D9E">
        <w:rPr>
          <w:rFonts w:ascii="宋体" w:eastAsia="宋体" w:hAnsi="宋体" w:cs="宋体" w:hint="eastAsia"/>
          <w:shd w:val="clear" w:color="auto" w:fill="FFFFFF"/>
        </w:rPr>
        <w:t>系统地转向未来，捷足先登，引领风骚。托马斯</w:t>
      </w:r>
      <w:r w:rsidRPr="00AC7D9E">
        <w:rPr>
          <w:rFonts w:hAnsi="Times New Roman" w:cs="Times New Roman"/>
          <w:shd w:val="clear" w:color="auto" w:fill="FFFFFF"/>
        </w:rPr>
        <w:t>·</w:t>
      </w:r>
      <w:r w:rsidRPr="00AC7D9E">
        <w:rPr>
          <w:rFonts w:ascii="宋体" w:eastAsia="宋体" w:hAnsi="宋体" w:cs="宋体" w:hint="eastAsia"/>
          <w:shd w:val="clear" w:color="auto" w:fill="FFFFFF"/>
        </w:rPr>
        <w:t>舒赫兹是《明镜》驻硅谷的通讯记者，以其独特的视角，近距离观察全世界最强大的公司。</w:t>
      </w:r>
      <w:r w:rsidRPr="00AC7D9E">
        <w:rPr>
          <w:rFonts w:ascii="宋体" w:eastAsia="宋体" w:hAnsi="宋体" w:cs="宋体" w:hint="eastAsia"/>
          <w:shd w:val="clear" w:color="auto" w:fill="FFFFFF"/>
        </w:rPr>
        <w:t>他运用独家渠道接近公司的秘密，对秘密实验室、产品开发计划、经理委员会的观念发表意见。他的书探讨公司的真正野心，同时考虑迫在眉睫的需要。数据和数字化未来引起了许多爆炸性的争论，经常具有感情用事的特征。</w:t>
      </w:r>
    </w:p>
    <w:p w:rsidR="00E30F2D" w:rsidRPr="00AC7D9E" w:rsidRDefault="0040526E">
      <w:pPr>
        <w:pStyle w:val="A4"/>
        <w:widowControl/>
        <w:spacing w:before="100" w:after="240"/>
        <w:rPr>
          <w:rFonts w:hAnsi="Times New Roman" w:cs="Times New Roman"/>
          <w:b/>
          <w:kern w:val="0"/>
        </w:rPr>
      </w:pPr>
      <w:r w:rsidRPr="00AC7D9E">
        <w:rPr>
          <w:rFonts w:eastAsia="宋体" w:hAnsi="Times New Roman" w:cs="Times New Roman"/>
          <w:b/>
          <w:bCs/>
          <w:kern w:val="0"/>
          <w:lang w:val="zh-TW" w:eastAsia="zh-TW"/>
        </w:rPr>
        <w:t>作者简介：</w:t>
      </w:r>
    </w:p>
    <w:p w:rsidR="00E30F2D" w:rsidRPr="00AC7D9E" w:rsidRDefault="0040526E">
      <w:pPr>
        <w:pStyle w:val="A4"/>
        <w:rPr>
          <w:rFonts w:hAnsi="Times New Roman" w:cs="Times New Roman"/>
        </w:rPr>
      </w:pPr>
      <w:r w:rsidRPr="00AC7D9E">
        <w:rPr>
          <w:rFonts w:eastAsia="Times New Roman" w:hAnsi="Times New Roman" w:cs="Times New Roman"/>
          <w:kern w:val="0"/>
        </w:rPr>
        <w:t xml:space="preserve">     </w:t>
      </w:r>
      <w:r w:rsidRPr="00AC7D9E">
        <w:rPr>
          <w:rFonts w:ascii="宋体" w:eastAsia="宋体" w:hAnsi="宋体" w:cs="宋体" w:hint="eastAsia"/>
          <w:b/>
          <w:kern w:val="0"/>
        </w:rPr>
        <w:t>托马斯</w:t>
      </w:r>
      <w:proofErr w:type="spellStart"/>
      <w:r w:rsidRPr="00AC7D9E">
        <w:rPr>
          <w:rFonts w:hAnsi="Times New Roman" w:cs="Times New Roman"/>
          <w:b/>
        </w:rPr>
        <w:t>·</w:t>
      </w:r>
      <w:r w:rsidRPr="00AC7D9E">
        <w:rPr>
          <w:rFonts w:ascii="宋体" w:eastAsia="宋体" w:hAnsi="宋体" w:cs="宋体" w:hint="eastAsia"/>
          <w:b/>
        </w:rPr>
        <w:t>舒赫兹（</w:t>
      </w:r>
      <w:r w:rsidRPr="00AC7D9E">
        <w:rPr>
          <w:rFonts w:hAnsi="Times New Roman" w:cs="Times New Roman"/>
          <w:b/>
        </w:rPr>
        <w:t>Thomas</w:t>
      </w:r>
      <w:proofErr w:type="spellEnd"/>
      <w:r w:rsidRPr="00AC7D9E">
        <w:rPr>
          <w:rFonts w:hAnsi="Times New Roman" w:cs="Times New Roman"/>
          <w:b/>
        </w:rPr>
        <w:t xml:space="preserve"> Schulz</w:t>
      </w:r>
      <w:r w:rsidRPr="00AC7D9E">
        <w:rPr>
          <w:rFonts w:ascii="宋体" w:eastAsia="宋体" w:hAnsi="宋体" w:cs="宋体" w:hint="eastAsia"/>
          <w:b/>
        </w:rPr>
        <w:t>）</w:t>
      </w:r>
      <w:r w:rsidRPr="00AC7D9E">
        <w:rPr>
          <w:rFonts w:ascii="宋体" w:eastAsia="宋体" w:hAnsi="宋体" w:cs="宋体" w:hint="eastAsia"/>
        </w:rPr>
        <w:t>在法兰克福、洛杉矶、迈阿密和哈佛研究政治和交流。</w:t>
      </w:r>
      <w:r w:rsidRPr="00AC7D9E">
        <w:rPr>
          <w:rFonts w:hAnsi="Times New Roman" w:cs="Times New Roman"/>
        </w:rPr>
        <w:t>2001</w:t>
      </w:r>
      <w:r w:rsidRPr="00AC7D9E">
        <w:rPr>
          <w:rFonts w:ascii="宋体" w:eastAsia="宋体" w:hAnsi="宋体" w:cs="宋体" w:hint="eastAsia"/>
        </w:rPr>
        <w:t>年以后，他在《明镜》（</w:t>
      </w:r>
      <w:r w:rsidRPr="00AC7D9E">
        <w:rPr>
          <w:rFonts w:hAnsi="Times New Roman" w:cs="Times New Roman"/>
          <w:i/>
          <w:iCs/>
        </w:rPr>
        <w:t>SPIEGEL</w:t>
      </w:r>
      <w:r w:rsidRPr="00AC7D9E">
        <w:rPr>
          <w:rFonts w:ascii="宋体" w:eastAsia="宋体" w:hAnsi="宋体" w:cs="宋体" w:hint="eastAsia"/>
        </w:rPr>
        <w:t>）发表文章。</w:t>
      </w:r>
      <w:r w:rsidRPr="00AC7D9E">
        <w:rPr>
          <w:rFonts w:hAnsi="Times New Roman" w:cs="Times New Roman"/>
        </w:rPr>
        <w:t>2008</w:t>
      </w:r>
      <w:r w:rsidRPr="00AC7D9E">
        <w:rPr>
          <w:rFonts w:ascii="宋体" w:eastAsia="宋体" w:hAnsi="宋体" w:cs="宋体" w:hint="eastAsia"/>
        </w:rPr>
        <w:t>年以后，他在美国担任经济方面的通讯记者，首先从纽约报道财政危机。</w:t>
      </w:r>
      <w:r w:rsidRPr="00AC7D9E">
        <w:rPr>
          <w:rFonts w:hAnsi="Times New Roman" w:cs="Times New Roman"/>
        </w:rPr>
        <w:t>2011</w:t>
      </w:r>
      <w:r w:rsidRPr="00AC7D9E">
        <w:rPr>
          <w:rFonts w:ascii="宋体" w:eastAsia="宋体" w:hAnsi="宋体" w:cs="宋体" w:hint="eastAsia"/>
        </w:rPr>
        <w:t>年，舒赫兹迁往旧金山，启动《明镜》在硅谷的办公室，现在定期发表涉及经济学和互联网的文章。他获得了亨利</w:t>
      </w:r>
      <w:bookmarkStart w:id="3" w:name="OLE_LINK13"/>
      <w:r w:rsidRPr="00AC7D9E">
        <w:rPr>
          <w:rFonts w:hAnsi="Times New Roman" w:cs="Times New Roman"/>
        </w:rPr>
        <w:t>·</w:t>
      </w:r>
      <w:bookmarkEnd w:id="3"/>
      <w:r w:rsidRPr="00AC7D9E">
        <w:rPr>
          <w:rFonts w:ascii="宋体" w:eastAsia="宋体" w:hAnsi="宋体" w:cs="宋体" w:hint="eastAsia"/>
        </w:rPr>
        <w:t>纳南奖、霍尔兹布林克经济报道奖，当选年度记者。</w:t>
      </w:r>
    </w:p>
    <w:p w:rsidR="00E30F2D" w:rsidRPr="00AC7D9E" w:rsidRDefault="0040526E">
      <w:pPr>
        <w:pStyle w:val="A4"/>
        <w:rPr>
          <w:rFonts w:hAnsi="Times New Roman" w:cs="Times New Roman"/>
        </w:rPr>
      </w:pPr>
      <w:r w:rsidRPr="00AC7D9E">
        <w:rPr>
          <w:rFonts w:eastAsia="Times New Roman" w:hAnsi="Times New Roman" w:cs="Times New Roman"/>
        </w:rPr>
        <w:t xml:space="preserve">    </w:t>
      </w:r>
      <w:r w:rsidRPr="00AC7D9E">
        <w:rPr>
          <w:rFonts w:ascii="宋体" w:eastAsia="宋体" w:hAnsi="宋体" w:cs="宋体" w:hint="eastAsia"/>
        </w:rPr>
        <w:t>他的网站是</w:t>
      </w:r>
      <w:bookmarkStart w:id="4" w:name="OLE_LINK17"/>
      <w:r w:rsidRPr="00AC7D9E">
        <w:rPr>
          <w:rFonts w:hAnsi="Times New Roman" w:cs="Times New Roman"/>
        </w:rPr>
        <w:t>http://tomschulz.com/</w:t>
      </w:r>
    </w:p>
    <w:p w:rsidR="00E30F2D" w:rsidRPr="00AC7D9E" w:rsidRDefault="00E30F2D">
      <w:pPr>
        <w:pStyle w:val="A4"/>
        <w:rPr>
          <w:rFonts w:hAnsi="Times New Roman" w:cs="Times New Roman"/>
          <w:bCs/>
        </w:rPr>
      </w:pPr>
    </w:p>
    <w:p w:rsidR="00E30F2D" w:rsidRDefault="00E30F2D">
      <w:pPr>
        <w:pStyle w:val="A4"/>
        <w:rPr>
          <w:b/>
          <w:bCs/>
        </w:rPr>
      </w:pP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4"/>
      <w:r>
        <w:rPr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lastRenderedPageBreak/>
        <w:t>邮编：</w:t>
      </w:r>
      <w:r>
        <w:t>100872</w:t>
      </w: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E30F2D" w:rsidRDefault="0040526E">
      <w:pPr>
        <w:pStyle w:val="A4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t xml:space="preserve"> </w:t>
      </w:r>
    </w:p>
    <w:p w:rsidR="00E30F2D" w:rsidRDefault="0040526E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E30F2D" w:rsidRDefault="0040526E">
      <w:pPr>
        <w:pStyle w:val="A4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E30F2D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6E" w:rsidRDefault="0040526E">
      <w:r>
        <w:separator/>
      </w:r>
    </w:p>
  </w:endnote>
  <w:endnote w:type="continuationSeparator" w:id="0">
    <w:p w:rsidR="0040526E" w:rsidRDefault="0040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2D" w:rsidRDefault="00E30F2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E30F2D" w:rsidRDefault="0040526E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E30F2D" w:rsidRDefault="0040526E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E30F2D" w:rsidRDefault="0040526E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E30F2D" w:rsidRDefault="00E30F2D">
    <w:pPr>
      <w:pStyle w:val="a7"/>
      <w:jc w:val="center"/>
    </w:pPr>
  </w:p>
  <w:p w:rsidR="00E30F2D" w:rsidRDefault="00E30F2D">
    <w:pPr>
      <w:pStyle w:val="a7"/>
      <w:jc w:val="center"/>
    </w:pPr>
  </w:p>
  <w:p w:rsidR="00E30F2D" w:rsidRDefault="0040526E">
    <w:pPr>
      <w:pStyle w:val="a7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277432">
      <w:rPr>
        <w:rFonts w:ascii="方正姚体" w:eastAsia="方正姚体" w:hAnsi="方正姚体" w:cs="方正姚体"/>
        <w:noProof/>
        <w:kern w:val="0"/>
      </w:rPr>
      <w:t>2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6E" w:rsidRDefault="0040526E">
      <w:r>
        <w:separator/>
      </w:r>
    </w:p>
  </w:footnote>
  <w:footnote w:type="continuationSeparator" w:id="0">
    <w:p w:rsidR="0040526E" w:rsidRDefault="00405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2D" w:rsidRDefault="0040526E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30F2D" w:rsidRDefault="0040526E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2D"/>
    <w:rsid w:val="00277432"/>
    <w:rsid w:val="0032788D"/>
    <w:rsid w:val="0040526E"/>
    <w:rsid w:val="0090161A"/>
    <w:rsid w:val="0094543A"/>
    <w:rsid w:val="00AC7D9E"/>
    <w:rsid w:val="00C35E7C"/>
    <w:rsid w:val="00CC65C1"/>
    <w:rsid w:val="00D6119A"/>
    <w:rsid w:val="00E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C0E0D1-F676-4B11-A24D-D80EE478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2015-11-03T08:56:00Z</dcterms:created>
  <dcterms:modified xsi:type="dcterms:W3CDTF">2015-11-03T09:21:00Z</dcterms:modified>
</cp:coreProperties>
</file>