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/>
        <w:jc w:val="left"/>
        <w:textAlignment w:val="auto"/>
        <w:outlineLvl w:val="9"/>
        <w:rPr>
          <w:rFonts w:hint="eastAsia"/>
          <w:b/>
          <w:bCs/>
          <w:szCs w:val="21"/>
        </w:rPr>
      </w:pPr>
      <w:bookmarkStart w:id="1" w:name="_GoBack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/>
        <w:jc w:val="left"/>
        <w:textAlignment w:val="auto"/>
        <w:outlineLvl w:val="9"/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/>
        <w:jc w:val="left"/>
        <w:textAlignment w:val="auto"/>
        <w:outlineLvl w:val="9"/>
        <w:rPr>
          <w:rFonts w:hint="eastAsia" w:eastAsia="宋体"/>
          <w:b/>
          <w:bCs/>
          <w:szCs w:val="21"/>
          <w:lang w:val="en-US" w:eastAsia="zh-CN"/>
        </w:rPr>
      </w:pPr>
      <w:r>
        <w:rPr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4161790</wp:posOffset>
            </wp:positionH>
            <wp:positionV relativeFrom="paragraph">
              <wp:posOffset>21590</wp:posOffset>
            </wp:positionV>
            <wp:extent cx="1214755" cy="1805940"/>
            <wp:effectExtent l="0" t="0" r="4445" b="3810"/>
            <wp:wrapSquare wrapText="bothSides"/>
            <wp:docPr id="3" name="图片 3" descr="C:\Users\majun\AppData\Roaming\Tencent\Users\1923129712\QQ\WinTemp\RichOle\IKJ55`C@5_U9RCD$`H35O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majun\AppData\Roaming\Tencent\Users\1923129712\QQ\WinTemp\RichOle\IKJ55`C@5_U9RCD$`H35OZ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  <w:lang w:val="en-US" w:eastAsia="zh-CN"/>
        </w:rPr>
        <w:t>中文书名：《世界最伟大侦探》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/>
        <w:jc w:val="left"/>
        <w:textAlignment w:val="auto"/>
        <w:outlineLvl w:val="9"/>
        <w:rPr>
          <w:i/>
          <w:kern w:val="0"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szCs w:val="21"/>
        </w:rPr>
        <w:t>The World's Greatest Detective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/>
        <w:jc w:val="left"/>
        <w:textAlignment w:val="auto"/>
        <w:outlineLvl w:val="9"/>
        <w:rPr>
          <w:kern w:val="0"/>
          <w:sz w:val="24"/>
        </w:rPr>
      </w:pPr>
      <w:r>
        <w:rPr>
          <w:b/>
          <w:bCs/>
          <w:szCs w:val="21"/>
        </w:rPr>
        <w:t>作    者:</w:t>
      </w:r>
      <w:r>
        <w:rPr>
          <w:szCs w:val="21"/>
        </w:rPr>
        <w:t xml:space="preserve"> </w:t>
      </w:r>
      <w:r>
        <w:rPr>
          <w:b/>
          <w:szCs w:val="21"/>
        </w:rPr>
        <w:t>Caroline Carlson</w:t>
      </w:r>
      <w:r>
        <w:rPr>
          <w:b/>
          <w:kern w:val="0"/>
          <w:sz w:val="24"/>
        </w:rPr>
        <w:t xml:space="preserve">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出 版 社：Greenhouse Literary Agency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代理公司：Rights People/ANA/Cindy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出版日期：2017年6月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szCs w:val="21"/>
        </w:rPr>
      </w:pPr>
      <w:r>
        <w:rPr>
          <w:b/>
          <w:szCs w:val="21"/>
        </w:rPr>
        <w:t>审读资料：电子稿/样书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页    数：待定</w:t>
      </w:r>
      <w:r>
        <w:rPr>
          <w:rFonts w:hint="eastAsia"/>
          <w:b/>
          <w:bCs/>
          <w:szCs w:val="21"/>
        </w:rPr>
        <w:t>(</w:t>
      </w:r>
      <w:r>
        <w:rPr>
          <w:b/>
          <w:bCs/>
          <w:szCs w:val="21"/>
        </w:rPr>
        <w:t>约75,000 字</w:t>
      </w:r>
      <w:r>
        <w:rPr>
          <w:rFonts w:hint="eastAsia"/>
          <w:b/>
          <w:bCs/>
          <w:szCs w:val="21"/>
        </w:rPr>
        <w:t>)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类    型：7-12岁少年文学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</w:rPr>
      </w:pPr>
      <w:r>
        <w:rPr>
          <w:b/>
          <w:bCs/>
        </w:rPr>
        <w:t>内容简介：</w:t>
      </w:r>
      <w:bookmarkStart w:id="0" w:name="bio"/>
      <w:bookmarkEnd w:id="0"/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   《海盗荣誉军团》（</w:t>
      </w:r>
      <w:r>
        <w:rPr>
          <w:rFonts w:hint="default"/>
          <w:bCs/>
          <w:szCs w:val="21"/>
          <w:lang w:val="en-US" w:eastAsia="zh-CN"/>
        </w:rPr>
        <w:t>THE VERY NEARLY HONORABLE LEAGUE OF PIRATES</w:t>
      </w:r>
      <w:r>
        <w:rPr>
          <w:rFonts w:hint="eastAsia"/>
          <w:bCs/>
          <w:szCs w:val="21"/>
          <w:lang w:val="en-US" w:eastAsia="zh-CN"/>
        </w:rPr>
        <w:t>）</w:t>
      </w:r>
      <w:r>
        <w:rPr>
          <w:rFonts w:hint="default"/>
          <w:bCs/>
          <w:szCs w:val="21"/>
          <w:lang w:val="en-US" w:eastAsia="zh-CN"/>
        </w:rPr>
        <w:t>系列作者的幽默、创意之作。仿佛</w:t>
      </w:r>
      <w:r>
        <w:rPr>
          <w:rFonts w:hint="eastAsia"/>
          <w:bCs/>
          <w:szCs w:val="21"/>
          <w:lang w:val="en-US" w:eastAsia="zh-CN"/>
        </w:rPr>
        <w:t>《威斯汀的游戏》（</w:t>
      </w:r>
      <w:r>
        <w:rPr>
          <w:rFonts w:hint="default"/>
          <w:bCs/>
          <w:szCs w:val="21"/>
          <w:lang w:val="en-US" w:eastAsia="zh-CN"/>
        </w:rPr>
        <w:t>THE WESTING GAME</w:t>
      </w:r>
      <w:r>
        <w:rPr>
          <w:rFonts w:hint="eastAsia"/>
          <w:bCs/>
          <w:szCs w:val="21"/>
          <w:lang w:val="en-US" w:eastAsia="zh-CN"/>
        </w:rPr>
        <w:t>）</w:t>
      </w:r>
      <w:r>
        <w:rPr>
          <w:rFonts w:hint="default"/>
          <w:bCs/>
          <w:szCs w:val="21"/>
          <w:lang w:val="en-US" w:eastAsia="zh-CN"/>
        </w:rPr>
        <w:t xml:space="preserve"> 当街遇见阿加莎·克里斯蒂和阿瑟·柯南·道尔，然后开启一幕傻里傻气的精彩剧目。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default"/>
          <w:bCs/>
          <w:szCs w:val="21"/>
          <w:lang w:val="en-US" w:eastAsia="zh-CN"/>
        </w:rPr>
        <w:t>在一个案件层出不穷的城市，夏洛克之类的故事充斥着报纸，似乎坐在扶手椅里断案的侦探的故事比犯罪案件还要多。孤儿托比·蒙特罗斯的人生辗转在一户又一户亲戚之间。现在他到了最后一个亲戚那里——心地善良却时运不济的加比叔叔。这位叔叔是一名侦探，但是目前生意惨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default"/>
          <w:bCs/>
          <w:szCs w:val="21"/>
          <w:lang w:val="en-US" w:eastAsia="zh-CN"/>
        </w:rPr>
        <w:t>托比知道这位叔叔养活他有点儿困难，于是决定让他叔叔参加“世界最伟大侦探”的比赛，参赛者集聚在乡下的一所房子里，过一个周末，并解开珠宝抢劫案。如果加比叔叔赢了这个比赛，就能获得声誉和财富，这样他也不会将托比送回孤儿院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default"/>
          <w:bCs/>
          <w:szCs w:val="21"/>
          <w:lang w:val="en-US" w:eastAsia="zh-CN"/>
        </w:rPr>
        <w:t>可是托比的计划在实施过程中遇到了困难，首先，加比叔叔拒绝参赛，于是托比不得不替他参加；其次，比赛的主持人没了气息，显然有人想破坏这场比赛，甚至将这些参赛的侦探一并除掉。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default"/>
          <w:bCs/>
          <w:szCs w:val="21"/>
          <w:lang w:val="en-US" w:eastAsia="zh-CN"/>
        </w:rPr>
        <w:t>还好托比不是一</w:t>
      </w:r>
      <w:r>
        <w:rPr>
          <w:rFonts w:hint="eastAsia"/>
          <w:bCs/>
          <w:szCs w:val="21"/>
          <w:lang w:val="en-US" w:eastAsia="zh-CN"/>
        </w:rPr>
        <w:t>个</w:t>
      </w:r>
      <w:r>
        <w:rPr>
          <w:rFonts w:hint="default"/>
          <w:bCs/>
          <w:szCs w:val="21"/>
          <w:lang w:val="en-US" w:eastAsia="zh-CN"/>
        </w:rPr>
        <w:t>人孤军奋战，他有擅长破案的朋友艾薇的帮助，也从偶像休·阿伯纳西那里得到了建议。托比必须解开谜团，保住加比叔叔的声誉，并避免让自己再被送回孤儿院，也许在这个过程中，他还能展示自己侦探方面的天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default"/>
          <w:bCs/>
          <w:szCs w:val="21"/>
          <w:lang w:val="en-US" w:eastAsia="zh-CN"/>
        </w:rPr>
        <w:t>作者卡洛琳·加尔森在这部适合中年级阅读的侦探小说中呈现了幽默、勇气，不乏哈哈大笑之处和快节奏的动作。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ascii="宋体" w:hAnsi="宋体" w:cs="宋体"/>
          <w:b/>
          <w:bCs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21590</wp:posOffset>
            </wp:positionV>
            <wp:extent cx="923925" cy="1343025"/>
            <wp:effectExtent l="0" t="0" r="9525" b="9525"/>
            <wp:wrapSquare wrapText="bothSides"/>
            <wp:docPr id="4" name="图片 4" descr="C:\Users\majun\AppData\Roaming\Tencent\Users\1923129712\QQ\WinTemp\RichOle\8R01CFLJ6Y2AMWJAZURJ`O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majun\AppData\Roaming\Tencent\Users\1923129712\QQ\WinTemp\RichOle\8R01CFLJ6Y2AMWJAZURJ`O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Cs w:val="21"/>
          <w:lang w:val="en-US" w:eastAsia="zh-CN"/>
        </w:rPr>
        <w:t>卡洛琳·加尔森（Caroline Carlson）</w:t>
      </w:r>
      <w:r>
        <w:rPr>
          <w:rFonts w:hint="default"/>
          <w:bCs/>
          <w:szCs w:val="21"/>
          <w:lang w:val="en-US" w:eastAsia="zh-CN"/>
        </w:rPr>
        <w:t>毕业于</w:t>
      </w:r>
      <w:r>
        <w:rPr>
          <w:rFonts w:hint="eastAsia"/>
          <w:bCs/>
          <w:szCs w:val="21"/>
          <w:lang w:val="en-US" w:eastAsia="zh-CN"/>
        </w:rPr>
        <w:t>佛蒙特</w:t>
      </w:r>
      <w:r>
        <w:rPr>
          <w:rFonts w:hint="default"/>
          <w:bCs/>
          <w:szCs w:val="21"/>
          <w:lang w:val="en-US" w:eastAsia="zh-CN"/>
        </w:rPr>
        <w:t>美术学校</w:t>
      </w:r>
      <w:r>
        <w:rPr>
          <w:rFonts w:hint="eastAsia"/>
          <w:bCs/>
          <w:szCs w:val="21"/>
          <w:lang w:val="en-US" w:eastAsia="zh-CN"/>
        </w:rPr>
        <w:t>（</w:t>
      </w:r>
      <w:r>
        <w:rPr>
          <w:rFonts w:hint="default"/>
          <w:bCs/>
          <w:szCs w:val="21"/>
          <w:lang w:val="en-US" w:eastAsia="zh-CN"/>
        </w:rPr>
        <w:t>Vermont College of Fine Art</w:t>
      </w:r>
      <w:r>
        <w:rPr>
          <w:rFonts w:hint="eastAsia"/>
          <w:bCs/>
          <w:szCs w:val="21"/>
          <w:lang w:val="en-US" w:eastAsia="zh-CN"/>
        </w:rPr>
        <w:t>）</w:t>
      </w:r>
      <w:r>
        <w:rPr>
          <w:rFonts w:hint="default"/>
          <w:bCs/>
          <w:szCs w:val="21"/>
          <w:lang w:val="en-US" w:eastAsia="zh-CN"/>
        </w:rPr>
        <w:t>，获得了儿童、青少年写作方面的硕士学位，</w:t>
      </w:r>
      <w:r>
        <w:rPr>
          <w:rFonts w:hint="eastAsia"/>
          <w:bCs/>
          <w:szCs w:val="21"/>
          <w:lang w:val="en-US" w:eastAsia="zh-CN"/>
        </w:rPr>
        <w:t>之后担任艺术杂志</w:t>
      </w:r>
      <w:r>
        <w:rPr>
          <w:rFonts w:hint="default"/>
          <w:bCs/>
          <w:szCs w:val="21"/>
          <w:lang w:val="en-US" w:eastAsia="zh-CN"/>
        </w:rPr>
        <w:t>Hunger Mountain</w:t>
      </w:r>
      <w:r>
        <w:rPr>
          <w:rFonts w:hint="eastAsia"/>
          <w:bCs/>
          <w:szCs w:val="21"/>
          <w:lang w:val="en-US" w:eastAsia="zh-CN"/>
        </w:rPr>
        <w:t>的儿童、青少年文学编辑。</w:t>
      </w:r>
      <w:r>
        <w:rPr>
          <w:rFonts w:hint="default"/>
          <w:bCs/>
          <w:szCs w:val="21"/>
          <w:lang w:val="en-US" w:eastAsia="zh-CN"/>
        </w:rPr>
        <w:t>她也是一位诗人，出版的诗集获得了各种奖项。目前她与丈夫住在匹兹堡。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《海盗荣誉军团》（</w:t>
      </w:r>
      <w:r>
        <w:rPr>
          <w:rFonts w:hint="default"/>
          <w:bCs/>
          <w:szCs w:val="21"/>
          <w:lang w:val="en-US" w:eastAsia="zh-CN"/>
        </w:rPr>
        <w:t>The VERY NEARLY HONORABLE LEAVE OF PIRATE</w:t>
      </w:r>
      <w:r>
        <w:rPr>
          <w:rFonts w:hint="eastAsia"/>
          <w:bCs/>
          <w:szCs w:val="21"/>
          <w:lang w:val="en-US" w:eastAsia="zh-CN"/>
        </w:rPr>
        <w:t>）</w:t>
      </w:r>
      <w:r>
        <w:rPr>
          <w:rFonts w:hint="default"/>
          <w:bCs/>
          <w:szCs w:val="21"/>
          <w:lang w:val="en-US" w:eastAsia="zh-CN"/>
        </w:rPr>
        <w:t>三部曲是她最知名的作品。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  <w:r>
        <w:rPr>
          <w:rFonts w:hint="default"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outlineLvl w:val="9"/>
        <w:rPr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《海盗荣誉军团》（</w:t>
      </w:r>
      <w:r>
        <w:rPr>
          <w:rFonts w:hint="default"/>
          <w:bCs/>
          <w:szCs w:val="21"/>
          <w:lang w:val="en-US" w:eastAsia="zh-CN"/>
        </w:rPr>
        <w:t>THE VERY NEARLY HONORABLE LEAGUE OF PIRATES</w:t>
      </w:r>
      <w:r>
        <w:rPr>
          <w:rFonts w:hint="eastAsia"/>
          <w:bCs/>
          <w:szCs w:val="21"/>
          <w:lang w:val="en-US" w:eastAsia="zh-CN"/>
        </w:rPr>
        <w:t>）</w:t>
      </w:r>
      <w:r>
        <w:rPr>
          <w:rFonts w:hint="default"/>
          <w:bCs/>
          <w:szCs w:val="21"/>
          <w:lang w:val="en-US" w:eastAsia="zh-CN"/>
        </w:rPr>
        <w:t xml:space="preserve"> 第一部</w:t>
      </w:r>
      <w:r>
        <w:rPr>
          <w:bCs/>
          <w:szCs w:val="21"/>
        </w:rPr>
        <w:t>MAGIC MARKS THE SPOT</w:t>
      </w:r>
      <w:r>
        <w:rPr>
          <w:rFonts w:hint="default"/>
          <w:bCs/>
          <w:szCs w:val="21"/>
          <w:lang w:val="en-US" w:eastAsia="zh-CN"/>
        </w:rPr>
        <w:t>获得的奖项：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bCs/>
          <w:szCs w:val="21"/>
        </w:rPr>
        <w:t>Kids' Indie Next List Selection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eastAsia"/>
          <w:bCs/>
          <w:szCs w:val="21"/>
          <w:lang w:val="en-US" w:eastAsia="zh-CN"/>
        </w:rPr>
      </w:pPr>
      <w:r>
        <w:rPr>
          <w:bCs/>
          <w:szCs w:val="21"/>
        </w:rPr>
        <w:t xml:space="preserve">Junior Library Guild Selection </w:t>
      </w:r>
      <w:r>
        <w:rPr>
          <w:rFonts w:hint="eastAsia"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default"/>
          <w:bCs/>
          <w:szCs w:val="21"/>
          <w:lang w:val="en-US" w:eastAsia="zh-CN"/>
        </w:rPr>
        <w:t xml:space="preserve">BEA Middle Grade Editors' Buzz Pick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default"/>
          <w:bCs/>
          <w:szCs w:val="21"/>
          <w:lang w:val="en-US" w:eastAsia="zh-CN"/>
        </w:rPr>
        <w:t xml:space="preserve">ABC New Voices Pick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</w:rPr>
      </w:pPr>
      <w:r>
        <w:rPr>
          <w:rFonts w:hint="default"/>
          <w:bCs/>
          <w:szCs w:val="21"/>
          <w:lang w:val="en-US" w:eastAsia="zh-CN"/>
        </w:rPr>
        <w:t>ABC Best Books for Children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</w:rPr>
      </w:pPr>
      <w:r>
        <w:rPr>
          <w:rFonts w:hint="default"/>
          <w:bCs/>
          <w:szCs w:val="21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   “</w:t>
      </w:r>
      <w:r>
        <w:rPr>
          <w:rFonts w:hint="default"/>
          <w:bCs/>
          <w:szCs w:val="21"/>
          <w:lang w:val="en-US" w:eastAsia="zh-CN"/>
        </w:rPr>
        <w:t>这本书有轻微的女权主义倾向，但是政治意味不强，作者以优美的笔调描绘了</w:t>
      </w:r>
      <w:r>
        <w:rPr>
          <w:rFonts w:hint="eastAsia"/>
          <w:bCs/>
          <w:szCs w:val="21"/>
          <w:lang w:val="en-US" w:eastAsia="zh-CN"/>
        </w:rPr>
        <w:t>一段特别的</w:t>
      </w:r>
      <w:r>
        <w:rPr>
          <w:rFonts w:hint="default"/>
          <w:bCs/>
          <w:szCs w:val="21"/>
          <w:lang w:val="en-US" w:eastAsia="zh-CN"/>
        </w:rPr>
        <w:t>关系，每一个都有一个笑点。我很喜欢读里面写到的海盗官僚的那一套。另外，手工书的页边很时尚</w:t>
      </w:r>
      <w:r>
        <w:rPr>
          <w:rFonts w:hint="eastAsia"/>
          <w:bCs/>
          <w:szCs w:val="21"/>
          <w:lang w:val="en-US" w:eastAsia="zh-CN"/>
        </w:rPr>
        <w:t>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jc w:val="right"/>
        <w:textAlignment w:val="auto"/>
        <w:outlineLvl w:val="9"/>
        <w:rPr>
          <w:rFonts w:hint="default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----</w:t>
      </w:r>
      <w:r>
        <w:rPr>
          <w:rFonts w:hint="default"/>
          <w:bCs/>
          <w:szCs w:val="21"/>
          <w:lang w:val="en-US" w:eastAsia="zh-CN"/>
        </w:rPr>
        <w:t>《纽约时报》书评</w:t>
      </w:r>
      <w:r>
        <w:rPr>
          <w:rFonts w:hint="eastAsia"/>
          <w:bCs/>
          <w:szCs w:val="21"/>
          <w:lang w:val="en-US" w:eastAsia="zh-CN"/>
        </w:rPr>
        <w:t>（New York Times Book Review）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“</w:t>
      </w:r>
      <w:r>
        <w:rPr>
          <w:rFonts w:hint="default"/>
          <w:bCs/>
          <w:szCs w:val="21"/>
          <w:lang w:val="en-US" w:eastAsia="zh-CN"/>
        </w:rPr>
        <w:t>这部小说中既有欢乐的氛围，又有令人好奇的情节，卡尔森笔下的角色令人过目难忘。</w:t>
      </w:r>
      <w:r>
        <w:rPr>
          <w:rFonts w:hint="eastAsia"/>
          <w:bCs/>
          <w:szCs w:val="21"/>
          <w:lang w:val="en-US" w:eastAsia="zh-CN"/>
        </w:rPr>
        <w:t>”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jc w:val="right"/>
        <w:textAlignment w:val="auto"/>
        <w:outlineLvl w:val="9"/>
        <w:rPr>
          <w:rFonts w:hint="default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----</w:t>
      </w:r>
      <w:r>
        <w:rPr>
          <w:rFonts w:hint="default"/>
          <w:bCs/>
          <w:szCs w:val="21"/>
          <w:lang w:val="en-US" w:eastAsia="zh-CN"/>
        </w:rPr>
        <w:t>《出版人周刊》星级评论</w:t>
      </w:r>
      <w:r>
        <w:rPr>
          <w:rFonts w:hint="eastAsia"/>
          <w:bCs/>
          <w:szCs w:val="21"/>
          <w:lang w:val="en-US" w:eastAsia="zh-CN"/>
        </w:rPr>
        <w:t>（</w:t>
      </w:r>
      <w:r>
        <w:rPr>
          <w:bCs/>
          <w:i/>
          <w:szCs w:val="21"/>
        </w:rPr>
        <w:t>Publishers Weekly Starred review</w:t>
      </w:r>
      <w:r>
        <w:rPr>
          <w:rFonts w:hint="eastAsia"/>
          <w:bCs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200"/>
        <w:textAlignment w:val="auto"/>
        <w:outlineLvl w:val="9"/>
        <w:rPr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谢谢您的阅读！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请将回馈信息发至：李馥辰（Cindy Li)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Cs/>
          <w:szCs w:val="21"/>
        </w:rPr>
      </w:pPr>
      <w:r>
        <w:rPr>
          <w:rStyle w:val="5"/>
          <w:szCs w:val="21"/>
        </w:rPr>
        <w:t>安德鲁﹒纳伯格联合国际有限公司北京代表处</w:t>
      </w:r>
      <w:r>
        <w:rPr>
          <w:bCs/>
          <w:szCs w:val="21"/>
        </w:rPr>
        <w:br w:type="textWrapping"/>
      </w:r>
      <w:r>
        <w:rPr>
          <w:bCs/>
          <w:szCs w:val="21"/>
        </w:rPr>
        <w:t>北京市海淀区中关村大街甲59号中国人民大学文化大厦1705室, 邮编：100872</w:t>
      </w:r>
      <w:r>
        <w:rPr>
          <w:bCs/>
          <w:szCs w:val="21"/>
        </w:rPr>
        <w:br w:type="textWrapping"/>
      </w:r>
      <w:r>
        <w:rPr>
          <w:bCs/>
          <w:szCs w:val="21"/>
        </w:rPr>
        <w:t>电 话：010-82509406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bCs/>
          <w:szCs w:val="21"/>
        </w:rPr>
      </w:pPr>
      <w:r>
        <w:rPr>
          <w:bCs/>
          <w:szCs w:val="21"/>
        </w:rPr>
        <w:t>传 真：010-82504200</w:t>
      </w:r>
      <w:r>
        <w:rPr>
          <w:bCs/>
          <w:szCs w:val="21"/>
        </w:rPr>
        <w:br w:type="textWrapping"/>
      </w:r>
      <w:r>
        <w:rPr>
          <w:bCs/>
          <w:szCs w:val="21"/>
        </w:rPr>
        <w:t>Email：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6"/>
          <w:bCs/>
          <w:szCs w:val="21"/>
        </w:rPr>
        <w:t>Cindy@nurnberg.com.cn</w:t>
      </w:r>
      <w:r>
        <w:rPr>
          <w:rStyle w:val="6"/>
          <w:bCs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  <w:rPr>
          <w:szCs w:val="21"/>
        </w:rPr>
      </w:pPr>
      <w:r>
        <w:rPr>
          <w:bCs/>
          <w:szCs w:val="21"/>
        </w:rPr>
        <w:t>网 站：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6"/>
          <w:bCs/>
          <w:szCs w:val="21"/>
        </w:rPr>
        <w:t>Http://www.nurnberg.com.cn</w:t>
      </w:r>
      <w:r>
        <w:rPr>
          <w:rStyle w:val="6"/>
          <w:bCs/>
          <w:szCs w:val="21"/>
        </w:rPr>
        <w:fldChar w:fldCharType="end"/>
      </w:r>
      <w:r>
        <w:rPr>
          <w:bCs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/>
        <w:textAlignment w:val="auto"/>
        <w:outlineLvl w:val="9"/>
      </w:pPr>
    </w:p>
    <w:bookmarkEnd w:id="1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rPr>
        <w:rFonts w:ascii="方正姚体" w:eastAsia="方正姚体"/>
        <w:sz w:val="18"/>
      </w:rPr>
    </w:pPr>
  </w:p>
  <w:p>
    <w:pPr>
      <w:pStyle w:val="2"/>
      <w:jc w:val="center"/>
      <w:rPr>
        <w:rFonts w:eastAsia="方正姚体"/>
      </w:rPr>
    </w:pPr>
    <w:r>
      <w:rPr>
        <w:rFonts w:hint="eastAsia" w:ascii="Arial" w:hAnsi="Arial" w:cs="Arial"/>
        <w:sz w:val="20"/>
        <w:szCs w:val="20"/>
      </w:rPr>
      <w:t>北京市海淀区中关村大街甲59号中国人民大学文化大厦1705室, 邮编：100872</w:t>
    </w:r>
    <w:r>
      <w:rPr>
        <w:rFonts w:hint="eastAsia" w:ascii="Arial" w:hAnsi="Arial" w:cs="Arial"/>
        <w:sz w:val="20"/>
        <w:szCs w:val="20"/>
      </w:rPr>
      <w:br w:type="textWrapping"/>
    </w:r>
    <w:r>
      <w:rPr>
        <w:rFonts w:hint="eastAsia" w:ascii="Arial" w:hAnsi="Arial" w:cs="Arial"/>
        <w:sz w:val="20"/>
        <w:szCs w:val="20"/>
      </w:rPr>
      <w:t>电话：010-82509406</w:t>
    </w:r>
    <w:r>
      <w:rPr>
        <w:rFonts w:hint="eastAsia" w:ascii="方正姚体" w:eastAsia="方正姚体"/>
      </w:rPr>
      <w:t xml:space="preserve">   </w:t>
    </w:r>
    <w:r>
      <w:rPr>
        <w:rFonts w:hint="eastAsia" w:ascii="宋体" w:hAnsi="宋体"/>
      </w:rPr>
      <w:t>网址</w:t>
    </w:r>
    <w:r>
      <w:rPr>
        <w:rFonts w:hint="eastAsia" w:ascii="方正姚体" w:eastAsia="方正姚体"/>
      </w:rPr>
      <w:t>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6"/>
        <w:rFonts w:eastAsia="方正姚体"/>
      </w:rPr>
      <w:t>www.nurnberg.com.cn</w:t>
    </w:r>
    <w:r>
      <w:rPr>
        <w:rStyle w:val="6"/>
        <w:rFonts w:eastAsia="方正姚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0" t="0" r="0" b="635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rPr>
        <w:rFonts w:ascii="宋体" w:hAnsi="宋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ascii="宋体" w:hAnsi="宋体"/>
      </w:rPr>
      <w:t xml:space="preserve">英国安德鲁·纳伯格联合国际有限公司北京代表处    </w:t>
    </w:r>
    <w:r>
      <w:rPr>
        <w:rFonts w:hint="eastAsia" w:ascii="宋体" w:hAnsi="宋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BD"/>
    <w:rsid w:val="00295D70"/>
    <w:rsid w:val="00452CBD"/>
    <w:rsid w:val="0046616D"/>
    <w:rsid w:val="00470405"/>
    <w:rsid w:val="00835652"/>
    <w:rsid w:val="009736EB"/>
    <w:rsid w:val="00F640F0"/>
    <w:rsid w:val="0B1C71D9"/>
    <w:rsid w:val="2BDA1FB2"/>
    <w:rsid w:val="3BA939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3027</Characters>
  <Lines>25</Lines>
  <Paragraphs>7</Paragraphs>
  <ScaleCrop>false</ScaleCrop>
  <LinksUpToDate>false</LinksUpToDate>
  <CharactersWithSpaces>3551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2017-03-07T09:11:00Z</dcterms:created>
  <dc:creator>majun</dc:creator>
  <cp:lastModifiedBy>Administrator</cp:lastModifiedBy>
  <dcterms:modified xsi:type="dcterms:W3CDTF">2017-03-21T14:40:41Z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