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86" w:rsidRDefault="0083691C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F01B86" w:rsidRDefault="00F01B86">
      <w:pPr>
        <w:pStyle w:val="A4"/>
        <w:jc w:val="left"/>
      </w:pPr>
      <w:bookmarkStart w:id="0" w:name="awards"/>
    </w:p>
    <w:p w:rsidR="00F01B86" w:rsidRDefault="0083691C">
      <w:pPr>
        <w:pStyle w:val="A4"/>
        <w:rPr>
          <w:rStyle w:val="a6"/>
          <w:b/>
          <w:bCs/>
          <w:caps/>
        </w:rPr>
      </w:pPr>
      <w:bookmarkStart w:id="1" w:name="OLE_LINK3"/>
      <w:bookmarkStart w:id="2" w:name="OLE_LINK4"/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line">
              <wp:posOffset>41275</wp:posOffset>
            </wp:positionV>
            <wp:extent cx="1514475" cy="209550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32917543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中文书名：《生活物理学的奇妙世界》</w:t>
      </w:r>
      <w:bookmarkEnd w:id="0"/>
    </w:p>
    <w:p w:rsidR="00F01B86" w:rsidRDefault="0083691C">
      <w:pPr>
        <w:pStyle w:val="A4"/>
        <w:rPr>
          <w:rStyle w:val="a6"/>
          <w:b/>
          <w:bCs/>
          <w:caps/>
        </w:rPr>
      </w:pPr>
      <w:bookmarkStart w:id="3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英文书名：</w:t>
      </w:r>
      <w:r>
        <w:rPr>
          <w:rStyle w:val="a6"/>
          <w:b/>
          <w:bCs/>
          <w:caps/>
        </w:rPr>
        <w:t>Rub the Cat or How to Bend Water</w:t>
      </w:r>
    </w:p>
    <w:p w:rsidR="00F01B86" w:rsidRDefault="0083691C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</w:rPr>
        <w:t>Rubbel die Katz oder wie man</w:t>
      </w:r>
    </w:p>
    <w:p w:rsidR="00F01B86" w:rsidRDefault="0083691C">
      <w:pPr>
        <w:pStyle w:val="A4"/>
        <w:rPr>
          <w:rStyle w:val="a6"/>
          <w:b/>
          <w:bCs/>
          <w:caps/>
        </w:rPr>
      </w:pPr>
      <w:r>
        <w:rPr>
          <w:rStyle w:val="a6"/>
          <w:b/>
          <w:bCs/>
          <w:caps/>
        </w:rPr>
        <w:t>Wasser biegt</w:t>
      </w:r>
    </w:p>
    <w:p w:rsidR="00F01B86" w:rsidRDefault="0083691C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者</w:t>
      </w:r>
      <w:bookmarkEnd w:id="3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4" w:name="OLE_LINK10"/>
      <w:r>
        <w:rPr>
          <w:rStyle w:val="a6"/>
          <w:b/>
          <w:bCs/>
          <w:color w:val="111111"/>
          <w:u w:color="111111"/>
          <w:shd w:val="clear" w:color="auto" w:fill="FFFFFF"/>
        </w:rPr>
        <w:t xml:space="preserve">Aeneas </w:t>
      </w:r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</w:rPr>
        <w:t>Rooch</w:t>
      </w:r>
      <w:proofErr w:type="spellEnd"/>
    </w:p>
    <w:bookmarkEnd w:id="4"/>
    <w:p w:rsidR="00F01B86" w:rsidRDefault="0083691C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>
        <w:rPr>
          <w:rStyle w:val="a6"/>
          <w:b/>
          <w:bCs/>
          <w:caps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F01B86" w:rsidRDefault="0083691C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F01B86" w:rsidRDefault="0083691C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数：</w:t>
      </w:r>
      <w:r>
        <w:rPr>
          <w:rStyle w:val="a6"/>
          <w:b/>
          <w:bCs/>
          <w:caps/>
        </w:rPr>
        <w:t>224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页（包含内文图片）</w:t>
      </w:r>
    </w:p>
    <w:p w:rsidR="00F01B86" w:rsidRDefault="0083691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2017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2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F01B86" w:rsidRDefault="0083691C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F01B86" w:rsidRDefault="0083691C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F01B86" w:rsidRDefault="0083691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类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 </w:t>
      </w:r>
      <w:r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型：科普</w:t>
      </w:r>
    </w:p>
    <w:p w:rsidR="00F01B86" w:rsidRDefault="00F01B86">
      <w:pPr>
        <w:pStyle w:val="A4"/>
        <w:rPr>
          <w:rStyle w:val="a6"/>
          <w:b/>
          <w:bCs/>
        </w:rPr>
      </w:pPr>
      <w:bookmarkStart w:id="5" w:name="OLE_LINK13"/>
      <w:bookmarkEnd w:id="1"/>
      <w:bookmarkEnd w:id="2"/>
    </w:p>
    <w:p w:rsidR="00720E22" w:rsidRDefault="00720E22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CB59CB" w:rsidRDefault="0083691C" w:rsidP="00CB59C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6" w:name="OLE_LINK5"/>
      <w:bookmarkStart w:id="7" w:name="OLE_LINK6"/>
      <w:r w:rsidRPr="000F169C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CB59CB" w:rsidRDefault="00CB59CB" w:rsidP="00CB59C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CB59CB" w:rsidRDefault="0083691C" w:rsidP="00CB59CB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  <w:r w:rsidRPr="000F169C">
        <w:rPr>
          <w:rFonts w:eastAsiaTheme="minorEastAsia" w:cs="Times New Roman"/>
          <w:lang w:val="zh-CN"/>
        </w:rPr>
        <w:t>湿牛仔裤为什么比干牛仔裤</w:t>
      </w:r>
      <w:r w:rsidR="005413E2">
        <w:rPr>
          <w:rFonts w:eastAsiaTheme="minorEastAsia" w:cs="Times New Roman" w:hint="eastAsia"/>
          <w:lang w:val="zh-CN"/>
        </w:rPr>
        <w:t>颜色深</w:t>
      </w:r>
      <w:r w:rsidRPr="000F169C">
        <w:rPr>
          <w:rFonts w:eastAsiaTheme="minorEastAsia" w:cs="Times New Roman"/>
          <w:lang w:val="zh-CN"/>
        </w:rPr>
        <w:t>？四十度为什么不是二十度的</w:t>
      </w:r>
      <w:r w:rsidR="005413E2">
        <w:rPr>
          <w:rFonts w:eastAsiaTheme="minorEastAsia" w:cs="Times New Roman" w:hint="eastAsia"/>
          <w:lang w:val="zh-CN"/>
        </w:rPr>
        <w:t>热度</w:t>
      </w:r>
      <w:r w:rsidR="005413E2">
        <w:rPr>
          <w:rFonts w:eastAsiaTheme="minorEastAsia" w:cs="Times New Roman"/>
          <w:lang w:val="zh-CN"/>
        </w:rPr>
        <w:t>的</w:t>
      </w:r>
      <w:r w:rsidRPr="000F169C">
        <w:rPr>
          <w:rFonts w:eastAsiaTheme="minorEastAsia" w:cs="Times New Roman"/>
          <w:lang w:val="zh-CN"/>
        </w:rPr>
        <w:t>两倍？登山者为什么煮不熟鸡蛋？</w:t>
      </w:r>
      <w:r w:rsidRPr="000F169C">
        <w:rPr>
          <w:rFonts w:eastAsiaTheme="minorEastAsia" w:cs="Times New Roman"/>
        </w:rPr>
        <w:t xml:space="preserve"> </w:t>
      </w:r>
      <w:bookmarkEnd w:id="5"/>
    </w:p>
    <w:p w:rsidR="00CB59CB" w:rsidRDefault="00CB59CB" w:rsidP="00CB59CB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CB59CB" w:rsidRDefault="00795F9D" w:rsidP="00CB59CB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 w:hint="eastAsia"/>
          <w:lang w:val="zh-CN"/>
        </w:rPr>
        <w:t>亚</w:t>
      </w:r>
      <w:r w:rsidR="0083691C" w:rsidRPr="000F169C">
        <w:rPr>
          <w:rFonts w:eastAsiaTheme="minorEastAsia" w:cs="Times New Roman"/>
          <w:lang w:val="zh-CN"/>
        </w:rPr>
        <w:t>尼斯</w:t>
      </w:r>
      <w:r w:rsidR="0083691C" w:rsidRPr="000F169C">
        <w:rPr>
          <w:rFonts w:eastAsiaTheme="minorEastAsia" w:cs="Times New Roman"/>
        </w:rPr>
        <w:t>·</w:t>
      </w:r>
      <w:r w:rsidR="0083691C" w:rsidRPr="000F169C">
        <w:rPr>
          <w:rFonts w:eastAsiaTheme="minorEastAsia" w:cs="Times New Roman"/>
          <w:lang w:val="zh-CN"/>
        </w:rPr>
        <w:t>罗兹</w:t>
      </w:r>
      <w:r w:rsidR="0083691C" w:rsidRPr="000F169C">
        <w:rPr>
          <w:rFonts w:eastAsiaTheme="minorEastAsia" w:cs="Times New Roman"/>
          <w:lang w:val="zh-CN"/>
        </w:rPr>
        <w:t>集科学素材和风趣幽默于一身，探索我们日常生活的机理。他还用自助实验展示其中的道理。例如，他展示：怎样</w:t>
      </w:r>
      <w:r w:rsidR="00CB18EB">
        <w:rPr>
          <w:rFonts w:eastAsiaTheme="minorEastAsia" w:cs="Times New Roman"/>
          <w:lang w:val="zh-CN"/>
        </w:rPr>
        <w:t>让卡布奇诺咖啡唱歌，怎样用鞋开葡萄酒瓶，怎样转动水流喷射的方向</w:t>
      </w:r>
      <w:r w:rsidR="0083691C" w:rsidRPr="000F169C">
        <w:rPr>
          <w:rFonts w:eastAsiaTheme="minorEastAsia" w:cs="Times New Roman"/>
          <w:lang w:val="zh-CN"/>
        </w:rPr>
        <w:t>。</w:t>
      </w:r>
    </w:p>
    <w:p w:rsidR="00CB59CB" w:rsidRDefault="00CB59CB" w:rsidP="00CB59CB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F01B86" w:rsidRPr="00CB59CB" w:rsidRDefault="003E7DA5" w:rsidP="00CB59CB">
      <w:pPr>
        <w:pStyle w:val="A4"/>
        <w:ind w:firstLine="435"/>
        <w:rPr>
          <w:rFonts w:eastAsiaTheme="minorEastAsia" w:cs="Times New Roman"/>
          <w:b/>
          <w:bCs/>
          <w:lang w:val="zh-TW" w:eastAsia="zh-TW"/>
        </w:rPr>
      </w:pPr>
      <w:r>
        <w:rPr>
          <w:rFonts w:eastAsiaTheme="minorEastAsia" w:cs="Times New Roman" w:hint="eastAsia"/>
          <w:lang w:val="zh-CN" w:eastAsia="zh-TW"/>
        </w:rPr>
        <w:t>与众不同的</w:t>
      </w:r>
      <w:r>
        <w:rPr>
          <w:rFonts w:eastAsiaTheme="minorEastAsia" w:cs="Times New Roman"/>
          <w:lang w:val="zh-CN" w:eastAsia="zh-TW"/>
        </w:rPr>
        <w:t>物理学</w:t>
      </w:r>
      <w:r w:rsidR="0083691C" w:rsidRPr="000F169C">
        <w:rPr>
          <w:rFonts w:eastAsiaTheme="minorEastAsia" w:cs="Times New Roman"/>
          <w:lang w:eastAsia="zh-TW"/>
        </w:rPr>
        <w:t xml:space="preserve"> – </w:t>
      </w:r>
      <w:r w:rsidR="0083691C" w:rsidRPr="000F169C">
        <w:rPr>
          <w:rFonts w:eastAsiaTheme="minorEastAsia" w:cs="Times New Roman"/>
          <w:lang w:val="zh-CN" w:eastAsia="zh-TW"/>
        </w:rPr>
        <w:t>既轻松，又幽默</w:t>
      </w:r>
      <w:r w:rsidR="0083691C" w:rsidRPr="000F169C">
        <w:rPr>
          <w:rFonts w:eastAsiaTheme="minorEastAsia" w:cs="Times New Roman"/>
          <w:lang w:eastAsia="zh-TW"/>
        </w:rPr>
        <w:t xml:space="preserve">! </w:t>
      </w:r>
      <w:r>
        <w:rPr>
          <w:rFonts w:eastAsiaTheme="minorEastAsia" w:cs="Times New Roman" w:hint="eastAsia"/>
          <w:lang w:val="zh-CN" w:eastAsia="zh-TW"/>
        </w:rPr>
        <w:t>给</w:t>
      </w:r>
      <w:r w:rsidR="007A47FA">
        <w:rPr>
          <w:rFonts w:eastAsiaTheme="minorEastAsia" w:cs="Times New Roman"/>
          <w:lang w:val="zh-CN" w:eastAsia="zh-TW"/>
        </w:rPr>
        <w:t>兰</w:t>
      </w:r>
      <w:r w:rsidR="007A47FA">
        <w:rPr>
          <w:rFonts w:eastAsiaTheme="minorEastAsia" w:cs="Times New Roman" w:hint="eastAsia"/>
          <w:lang w:val="zh-CN"/>
        </w:rPr>
        <w:t>德</w:t>
      </w:r>
      <w:r w:rsidR="0083691C" w:rsidRPr="000F169C">
        <w:rPr>
          <w:rFonts w:eastAsiaTheme="minorEastAsia" w:cs="Times New Roman"/>
          <w:lang w:val="zh-CN" w:eastAsia="zh-TW"/>
        </w:rPr>
        <w:t>尔</w:t>
      </w:r>
      <w:r w:rsidR="0083691C" w:rsidRPr="000F169C">
        <w:rPr>
          <w:rFonts w:eastAsiaTheme="minorEastAsia" w:cs="Times New Roman"/>
          <w:lang w:eastAsia="zh-TW"/>
        </w:rPr>
        <w:t>·</w:t>
      </w:r>
      <w:r w:rsidR="007A47FA">
        <w:rPr>
          <w:rFonts w:eastAsiaTheme="minorEastAsia" w:cs="Times New Roman" w:hint="eastAsia"/>
          <w:lang w:val="zh-CN"/>
        </w:rPr>
        <w:t>芒</w:t>
      </w:r>
      <w:r w:rsidR="0083691C" w:rsidRPr="000F169C">
        <w:rPr>
          <w:rFonts w:eastAsiaTheme="minorEastAsia" w:cs="Times New Roman"/>
          <w:lang w:val="zh-CN" w:eastAsia="zh-TW"/>
        </w:rPr>
        <w:t>罗（</w:t>
      </w:r>
      <w:bookmarkStart w:id="8" w:name="OLE_LINK2"/>
      <w:r w:rsidR="0083691C" w:rsidRPr="000F169C">
        <w:rPr>
          <w:rFonts w:eastAsiaTheme="minorEastAsia" w:cs="Times New Roman"/>
          <w:lang w:eastAsia="zh-TW"/>
        </w:rPr>
        <w:t>Randall Munroe</w:t>
      </w:r>
      <w:bookmarkEnd w:id="8"/>
      <w:r w:rsidR="0083691C" w:rsidRPr="000F169C">
        <w:rPr>
          <w:rFonts w:eastAsiaTheme="minorEastAsia" w:cs="Times New Roman"/>
          <w:lang w:val="zh-CN" w:eastAsia="zh-TW"/>
        </w:rPr>
        <w:t>）</w:t>
      </w:r>
      <w:r w:rsidR="0083691C" w:rsidRPr="000F169C">
        <w:rPr>
          <w:rStyle w:val="a6"/>
          <w:rFonts w:eastAsiaTheme="minorEastAsia" w:cs="Times New Roman"/>
          <w:i/>
          <w:iCs/>
          <w:lang w:eastAsia="zh-TW"/>
        </w:rPr>
        <w:t>What If?</w:t>
      </w:r>
      <w:r w:rsidR="00026451">
        <w:rPr>
          <w:rFonts w:eastAsiaTheme="minorEastAsia" w:cs="Times New Roman"/>
          <w:lang w:val="zh-CN" w:eastAsia="zh-TW"/>
        </w:rPr>
        <w:t>）的</w:t>
      </w:r>
      <w:r w:rsidR="00026451">
        <w:rPr>
          <w:rFonts w:eastAsiaTheme="minorEastAsia" w:cs="Times New Roman" w:hint="eastAsia"/>
          <w:lang w:val="zh-CN"/>
        </w:rPr>
        <w:t>读</w:t>
      </w:r>
      <w:r w:rsidR="00026451">
        <w:rPr>
          <w:rFonts w:eastAsiaTheme="minorEastAsia" w:cs="Times New Roman"/>
          <w:lang w:val="zh-CN" w:eastAsia="zh-TW"/>
        </w:rPr>
        <w:t>读</w:t>
      </w:r>
      <w:r w:rsidR="0083691C" w:rsidRPr="000F169C">
        <w:rPr>
          <w:rFonts w:eastAsiaTheme="minorEastAsia" w:cs="Times New Roman"/>
          <w:lang w:val="zh-CN" w:eastAsia="zh-TW"/>
        </w:rPr>
        <w:t>。</w:t>
      </w:r>
    </w:p>
    <w:p w:rsidR="00CB59CB" w:rsidRDefault="00CB59CB">
      <w:pPr>
        <w:pStyle w:val="A4"/>
        <w:widowControl/>
        <w:spacing w:before="100" w:after="240"/>
        <w:rPr>
          <w:rStyle w:val="a6"/>
          <w:rFonts w:ascii="宋体" w:eastAsia="PMingLiU" w:hAnsi="宋体" w:cs="宋体"/>
          <w:b/>
          <w:bCs/>
          <w:kern w:val="0"/>
          <w:lang w:val="zh-TW" w:eastAsia="zh-TW"/>
        </w:rPr>
      </w:pPr>
    </w:p>
    <w:p w:rsidR="00CB59CB" w:rsidRDefault="0083691C" w:rsidP="00CB59CB">
      <w:pPr>
        <w:pStyle w:val="A4"/>
        <w:widowControl/>
        <w:spacing w:before="100" w:after="240"/>
        <w:rPr>
          <w:rStyle w:val="a6"/>
          <w:kern w:val="0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kern w:val="0"/>
          <w:lang w:val="zh-TW" w:eastAsia="zh-TW"/>
        </w:rPr>
        <w:t>作者简介：</w:t>
      </w:r>
      <w:bookmarkStart w:id="9" w:name="productDetails"/>
    </w:p>
    <w:p w:rsidR="00F01B86" w:rsidRPr="00CB59CB" w:rsidRDefault="00795F9D" w:rsidP="00CB59CB">
      <w:pPr>
        <w:pStyle w:val="A4"/>
        <w:widowControl/>
        <w:spacing w:before="100" w:after="240"/>
        <w:ind w:firstLineChars="200" w:firstLine="422"/>
        <w:rPr>
          <w:kern w:val="0"/>
          <w:lang w:val="zh-TW" w:eastAsia="zh-TW"/>
        </w:rPr>
      </w:pPr>
      <w:r w:rsidRPr="0053606A">
        <w:rPr>
          <w:rFonts w:eastAsiaTheme="minorEastAsia" w:cs="Times New Roman" w:hint="eastAsia"/>
          <w:b/>
          <w:lang w:val="zh-CN"/>
        </w:rPr>
        <w:t>亚</w:t>
      </w:r>
      <w:r w:rsidR="0083691C" w:rsidRPr="0053606A">
        <w:rPr>
          <w:rFonts w:eastAsiaTheme="minorEastAsia" w:cs="Times New Roman"/>
          <w:b/>
          <w:lang w:val="zh-CN"/>
        </w:rPr>
        <w:t>尼斯</w:t>
      </w:r>
      <w:r w:rsidR="0083691C" w:rsidRPr="0053606A">
        <w:rPr>
          <w:rFonts w:eastAsiaTheme="minorEastAsia" w:cs="Times New Roman"/>
          <w:b/>
        </w:rPr>
        <w:t>·</w:t>
      </w:r>
      <w:r w:rsidR="0083691C" w:rsidRPr="0053606A">
        <w:rPr>
          <w:rFonts w:eastAsiaTheme="minorEastAsia" w:cs="Times New Roman"/>
          <w:b/>
          <w:lang w:val="zh-CN"/>
        </w:rPr>
        <w:t>罗兹</w:t>
      </w:r>
      <w:r w:rsidR="0083691C" w:rsidRPr="0053606A">
        <w:rPr>
          <w:rStyle w:val="a6"/>
          <w:rFonts w:eastAsiaTheme="minorEastAsia" w:cs="Times New Roman"/>
          <w:b/>
          <w:kern w:val="0"/>
          <w:lang w:val="zh-CN"/>
        </w:rPr>
        <w:t>（</w:t>
      </w:r>
      <w:r w:rsidR="0083691C" w:rsidRPr="0053606A">
        <w:rPr>
          <w:rFonts w:eastAsiaTheme="minorEastAsia" w:cs="Times New Roman"/>
          <w:b/>
        </w:rPr>
        <w:t xml:space="preserve">Aeneas </w:t>
      </w:r>
      <w:proofErr w:type="spellStart"/>
      <w:r w:rsidR="0083691C" w:rsidRPr="0053606A">
        <w:rPr>
          <w:rFonts w:eastAsiaTheme="minorEastAsia" w:cs="Times New Roman"/>
          <w:b/>
        </w:rPr>
        <w:t>Rooch</w:t>
      </w:r>
      <w:proofErr w:type="spellEnd"/>
      <w:r w:rsidR="0083691C" w:rsidRPr="0053606A">
        <w:rPr>
          <w:rFonts w:eastAsiaTheme="minorEastAsia" w:cs="Times New Roman"/>
          <w:b/>
          <w:lang w:val="zh-CN"/>
        </w:rPr>
        <w:t>）</w:t>
      </w:r>
      <w:r w:rsidR="0083691C" w:rsidRPr="005D5822">
        <w:rPr>
          <w:rFonts w:eastAsiaTheme="minorEastAsia" w:cs="Times New Roman"/>
          <w:lang w:val="zh-CN"/>
        </w:rPr>
        <w:t>生于</w:t>
      </w:r>
      <w:r w:rsidR="0083691C" w:rsidRPr="005D5822">
        <w:rPr>
          <w:rFonts w:eastAsiaTheme="minorEastAsia" w:cs="Times New Roman"/>
          <w:lang w:val="zh-CN"/>
        </w:rPr>
        <w:t>1983</w:t>
      </w:r>
      <w:r w:rsidR="0083691C" w:rsidRPr="005D5822">
        <w:rPr>
          <w:rFonts w:eastAsiaTheme="minorEastAsia" w:cs="Times New Roman"/>
          <w:lang w:val="zh-CN"/>
        </w:rPr>
        <w:t>年，研究数学和物理学。他从事软件领域的工作，也是科学专栏的自由撰稿人。他喜欢弹钢琴</w:t>
      </w:r>
      <w:r w:rsidR="0083691C" w:rsidRPr="005D5822">
        <w:rPr>
          <w:rFonts w:eastAsiaTheme="minorEastAsia" w:cs="Times New Roman"/>
        </w:rPr>
        <w:t xml:space="preserve"> </w:t>
      </w:r>
      <w:r w:rsidR="0083691C" w:rsidRPr="005D5822">
        <w:rPr>
          <w:rFonts w:eastAsiaTheme="minorEastAsia" w:cs="Times New Roman"/>
          <w:lang w:val="zh-CN"/>
        </w:rPr>
        <w:t>和打羽毛球</w:t>
      </w:r>
      <w:r w:rsidR="0083691C" w:rsidRPr="005D5822">
        <w:rPr>
          <w:rFonts w:eastAsiaTheme="minorEastAsia" w:cs="Times New Roman"/>
          <w:lang w:val="zh-CN"/>
        </w:rPr>
        <w:t>。</w:t>
      </w:r>
    </w:p>
    <w:bookmarkEnd w:id="6"/>
    <w:bookmarkEnd w:id="7"/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b/>
          <w:bCs/>
        </w:rPr>
      </w:pPr>
    </w:p>
    <w:p w:rsidR="00F01B86" w:rsidRDefault="00F01B86">
      <w:pPr>
        <w:pStyle w:val="A4"/>
        <w:rPr>
          <w:rStyle w:val="a6"/>
          <w:b/>
          <w:bCs/>
        </w:rPr>
      </w:pPr>
    </w:p>
    <w:p w:rsidR="00F01B86" w:rsidRDefault="00F01B86">
      <w:pPr>
        <w:pStyle w:val="A4"/>
        <w:rPr>
          <w:rStyle w:val="a6"/>
          <w:b/>
          <w:bCs/>
        </w:rPr>
      </w:pPr>
    </w:p>
    <w:p w:rsidR="00720E22" w:rsidRDefault="00720E22">
      <w:pPr>
        <w:pStyle w:val="A4"/>
        <w:rPr>
          <w:rStyle w:val="a6"/>
          <w:b/>
          <w:bCs/>
        </w:rPr>
      </w:pPr>
    </w:p>
    <w:p w:rsidR="00720E22" w:rsidRDefault="00720E22">
      <w:pPr>
        <w:pStyle w:val="A4"/>
        <w:rPr>
          <w:rStyle w:val="a6"/>
          <w:b/>
          <w:bCs/>
        </w:rPr>
      </w:pPr>
    </w:p>
    <w:p w:rsidR="00720E22" w:rsidRDefault="00720E22">
      <w:pPr>
        <w:pStyle w:val="A4"/>
        <w:rPr>
          <w:rStyle w:val="a6"/>
          <w:rFonts w:hint="eastAsia"/>
          <w:b/>
          <w:bCs/>
        </w:rPr>
      </w:pPr>
    </w:p>
    <w:p w:rsidR="00F01B86" w:rsidRDefault="00F01B86">
      <w:pPr>
        <w:pStyle w:val="A4"/>
        <w:rPr>
          <w:rStyle w:val="a6"/>
          <w:b/>
          <w:bCs/>
        </w:rPr>
      </w:pPr>
    </w:p>
    <w:p w:rsidR="00F01B86" w:rsidRDefault="00F01B86">
      <w:pPr>
        <w:pStyle w:val="A4"/>
        <w:rPr>
          <w:rStyle w:val="a6"/>
          <w:b/>
          <w:bCs/>
        </w:rPr>
      </w:pPr>
    </w:p>
    <w:p w:rsidR="00F01B86" w:rsidRDefault="00F01B86">
      <w:pPr>
        <w:pStyle w:val="A4"/>
        <w:rPr>
          <w:rStyle w:val="a6"/>
          <w:b/>
          <w:bCs/>
        </w:rPr>
      </w:pPr>
    </w:p>
    <w:p w:rsidR="00F01B86" w:rsidRDefault="00F01B86">
      <w:pPr>
        <w:pStyle w:val="A4"/>
        <w:rPr>
          <w:rStyle w:val="a6"/>
          <w:b/>
          <w:bCs/>
        </w:rPr>
      </w:pPr>
    </w:p>
    <w:p w:rsidR="00F01B86" w:rsidRDefault="00F01B86">
      <w:pPr>
        <w:pStyle w:val="A4"/>
        <w:rPr>
          <w:rStyle w:val="a6"/>
          <w:b/>
          <w:bCs/>
        </w:rPr>
      </w:pPr>
    </w:p>
    <w:p w:rsidR="00F01B86" w:rsidRDefault="0083691C" w:rsidP="00F35B92">
      <w:pPr>
        <w:pStyle w:val="A4"/>
        <w:jc w:val="left"/>
        <w:rPr>
          <w:rStyle w:val="a6"/>
          <w:b/>
          <w:bCs/>
          <w:lang w:val="zh-TW" w:eastAsia="zh-TW"/>
        </w:rPr>
      </w:pPr>
      <w:bookmarkStart w:id="10" w:name="OLE_LINK18"/>
      <w:bookmarkStart w:id="11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9"/>
      <w:bookmarkEnd w:id="10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F01B86" w:rsidRDefault="0083691C" w:rsidP="00F35B92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F01B86" w:rsidRDefault="0083691C" w:rsidP="00F35B92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</w:t>
        </w:r>
        <w:r>
          <w:rPr>
            <w:rStyle w:val="Hyperlink1"/>
          </w:rPr>
          <w:t>e.douban.com/110577/</w:t>
        </w:r>
      </w:hyperlink>
      <w:bookmarkEnd w:id="11"/>
    </w:p>
    <w:sectPr w:rsidR="00F01B86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1C" w:rsidRDefault="0083691C">
      <w:r>
        <w:separator/>
      </w:r>
    </w:p>
  </w:endnote>
  <w:endnote w:type="continuationSeparator" w:id="0">
    <w:p w:rsidR="0083691C" w:rsidRDefault="0083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86" w:rsidRDefault="00F01B86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F01B86" w:rsidRDefault="0083691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F01B86" w:rsidRDefault="0083691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F01B86" w:rsidRDefault="0083691C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F01B86" w:rsidRDefault="00F01B86">
    <w:pPr>
      <w:pStyle w:val="a7"/>
      <w:jc w:val="center"/>
    </w:pPr>
  </w:p>
  <w:p w:rsidR="00F01B86" w:rsidRDefault="00F01B86">
    <w:pPr>
      <w:pStyle w:val="a7"/>
      <w:jc w:val="center"/>
    </w:pPr>
  </w:p>
  <w:p w:rsidR="00F01B86" w:rsidRDefault="0083691C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F35B92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1C" w:rsidRDefault="0083691C">
      <w:r>
        <w:separator/>
      </w:r>
    </w:p>
  </w:footnote>
  <w:footnote w:type="continuationSeparator" w:id="0">
    <w:p w:rsidR="0083691C" w:rsidRDefault="0083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86" w:rsidRDefault="0083691C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01B86" w:rsidRDefault="0083691C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86"/>
    <w:rsid w:val="00026451"/>
    <w:rsid w:val="000F169C"/>
    <w:rsid w:val="0020727D"/>
    <w:rsid w:val="003460ED"/>
    <w:rsid w:val="003E7DA5"/>
    <w:rsid w:val="0053606A"/>
    <w:rsid w:val="005413E2"/>
    <w:rsid w:val="005D5822"/>
    <w:rsid w:val="005E5B31"/>
    <w:rsid w:val="00720E22"/>
    <w:rsid w:val="00795F9D"/>
    <w:rsid w:val="007A47FA"/>
    <w:rsid w:val="0083691C"/>
    <w:rsid w:val="00864F2A"/>
    <w:rsid w:val="00CB18EB"/>
    <w:rsid w:val="00CB59CB"/>
    <w:rsid w:val="00CD2C8B"/>
    <w:rsid w:val="00CD465E"/>
    <w:rsid w:val="00D77EE1"/>
    <w:rsid w:val="00F01B86"/>
    <w:rsid w:val="00F14CFA"/>
    <w:rsid w:val="00F35B92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CCB1D-FD73-4F61-8BA2-B4E6ABC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21</cp:revision>
  <dcterms:created xsi:type="dcterms:W3CDTF">2017-07-03T08:58:00Z</dcterms:created>
  <dcterms:modified xsi:type="dcterms:W3CDTF">2017-07-03T09:17:00Z</dcterms:modified>
</cp:coreProperties>
</file>