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226D07" w:rsidP="007535B6">
      <w:pPr>
        <w:rPr>
          <w:rFonts w:hint="eastAsia"/>
          <w:b/>
          <w:bCs/>
          <w:sz w:val="36"/>
        </w:rPr>
      </w:pPr>
      <w:r>
        <w:rPr>
          <w:noProof/>
        </w:rPr>
        <w:drawing>
          <wp:anchor distT="0" distB="0" distL="114300" distR="114300" simplePos="0" relativeHeight="251657728" behindDoc="0" locked="0" layoutInCell="1" allowOverlap="1">
            <wp:simplePos x="0" y="0"/>
            <wp:positionH relativeFrom="column">
              <wp:posOffset>3996690</wp:posOffset>
            </wp:positionH>
            <wp:positionV relativeFrom="paragraph">
              <wp:posOffset>301625</wp:posOffset>
            </wp:positionV>
            <wp:extent cx="1477010" cy="2209800"/>
            <wp:effectExtent l="19050" t="0" r="8890" b="0"/>
            <wp:wrapSquare wrapText="bothSides"/>
            <wp:docPr id="264" name="图片 264" descr="image003(07-24-19-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003(07-24-19-15-58)"/>
                    <pic:cNvPicPr>
                      <a:picLocks noChangeAspect="1" noChangeArrowheads="1"/>
                    </pic:cNvPicPr>
                  </pic:nvPicPr>
                  <pic:blipFill>
                    <a:blip r:embed="rId7"/>
                    <a:srcRect/>
                    <a:stretch>
                      <a:fillRect/>
                    </a:stretch>
                  </pic:blipFill>
                  <pic:spPr bwMode="auto">
                    <a:xfrm>
                      <a:off x="0" y="0"/>
                      <a:ext cx="1477010" cy="2209800"/>
                    </a:xfrm>
                    <a:prstGeom prst="rect">
                      <a:avLst/>
                    </a:prstGeom>
                    <a:noFill/>
                    <a:ln w="9525">
                      <a:noFill/>
                      <a:miter lim="800000"/>
                      <a:headEnd/>
                      <a:tailEnd/>
                    </a:ln>
                  </pic:spPr>
                </pic:pic>
              </a:graphicData>
            </a:graphic>
          </wp:anchor>
        </w:drawing>
      </w:r>
    </w:p>
    <w:p w:rsidR="00F978A8" w:rsidRPr="00AB58E7" w:rsidRDefault="00C12C57" w:rsidP="000C1EE1">
      <w:pPr>
        <w:rPr>
          <w:rFonts w:hint="eastAsia"/>
          <w:b/>
        </w:rPr>
      </w:pPr>
      <w:r w:rsidRPr="000C1EE1">
        <w:rPr>
          <w:rFonts w:hint="eastAsia"/>
          <w:b/>
        </w:rPr>
        <w:t>中文书名：</w:t>
      </w:r>
      <w:r w:rsidR="00F978A8" w:rsidRPr="000C1EE1">
        <w:rPr>
          <w:rFonts w:hint="eastAsia"/>
          <w:b/>
        </w:rPr>
        <w:t>《</w:t>
      </w:r>
      <w:r w:rsidR="00767949" w:rsidRPr="00767949">
        <w:rPr>
          <w:rFonts w:hint="eastAsia"/>
          <w:b/>
        </w:rPr>
        <w:t>罗斯福</w:t>
      </w:r>
      <w:r w:rsidR="00767949">
        <w:rPr>
          <w:rFonts w:hint="eastAsia"/>
          <w:b/>
        </w:rPr>
        <w:t>家楼上：与</w:t>
      </w:r>
      <w:r w:rsidR="00767949" w:rsidRPr="00767949">
        <w:rPr>
          <w:rFonts w:hint="eastAsia"/>
          <w:b/>
        </w:rPr>
        <w:t>富兰克林</w:t>
      </w:r>
      <w:r w:rsidR="00767949">
        <w:rPr>
          <w:rFonts w:hint="eastAsia"/>
          <w:b/>
        </w:rPr>
        <w:t>和</w:t>
      </w:r>
      <w:r w:rsidR="00767949" w:rsidRPr="00767949">
        <w:rPr>
          <w:rFonts w:hint="eastAsia"/>
          <w:b/>
        </w:rPr>
        <w:t>埃莉诺</w:t>
      </w:r>
      <w:r w:rsidR="00767949">
        <w:rPr>
          <w:rFonts w:hint="eastAsia"/>
          <w:b/>
        </w:rPr>
        <w:t>一起长大</w:t>
      </w:r>
      <w:r w:rsidR="00F978A8" w:rsidRPr="000C1EE1">
        <w:rPr>
          <w:rFonts w:hint="eastAsia"/>
          <w:b/>
        </w:rPr>
        <w:t>》</w:t>
      </w:r>
    </w:p>
    <w:p w:rsidR="00995CD9" w:rsidRPr="0075278B" w:rsidRDefault="00805764" w:rsidP="000C1EE1">
      <w:pPr>
        <w:rPr>
          <w:rFonts w:hint="eastAsia"/>
          <w:b/>
        </w:rPr>
      </w:pPr>
      <w:r w:rsidRPr="000C1EE1">
        <w:rPr>
          <w:rFonts w:hint="eastAsia"/>
          <w:b/>
        </w:rPr>
        <w:t>英文书名：</w:t>
      </w:r>
      <w:r w:rsidR="00767949" w:rsidRPr="00767949">
        <w:rPr>
          <w:b/>
        </w:rPr>
        <w:t>UPSTAIRS AT THE ROOSEVELTS</w:t>
      </w:r>
      <w:r w:rsidR="00767949">
        <w:rPr>
          <w:b/>
        </w:rPr>
        <w:t>’</w:t>
      </w:r>
      <w:r w:rsidR="00767949" w:rsidRPr="00767949">
        <w:rPr>
          <w:b/>
        </w:rPr>
        <w:t>: G</w:t>
      </w:r>
      <w:r w:rsidR="00767949">
        <w:rPr>
          <w:rFonts w:hint="eastAsia"/>
          <w:b/>
        </w:rPr>
        <w:t>ROWING UP WITH FRANKLIN AND ELEANOR</w:t>
      </w:r>
    </w:p>
    <w:p w:rsidR="00805764" w:rsidRPr="00AB58E7" w:rsidRDefault="00805764" w:rsidP="000C1EE1">
      <w:pPr>
        <w:rPr>
          <w:rFonts w:hint="eastAsia"/>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00767949" w:rsidRPr="00767949">
        <w:rPr>
          <w:b/>
        </w:rPr>
        <w:t>Curtis Roosevelt</w:t>
      </w:r>
    </w:p>
    <w:p w:rsidR="00805764" w:rsidRPr="00CF1D82" w:rsidRDefault="00805764" w:rsidP="000C1EE1">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767949" w:rsidRPr="00767949">
        <w:rPr>
          <w:b/>
        </w:rPr>
        <w:t>Potomac Books</w:t>
      </w:r>
    </w:p>
    <w:p w:rsidR="00805764" w:rsidRPr="00AB58E7" w:rsidRDefault="00805764" w:rsidP="000C1EE1">
      <w:pPr>
        <w:rPr>
          <w:rFonts w:hint="eastAsia"/>
          <w:b/>
        </w:rPr>
      </w:pPr>
      <w:r w:rsidRPr="000C1EE1">
        <w:rPr>
          <w:rFonts w:hint="eastAsia"/>
          <w:b/>
        </w:rPr>
        <w:t>代理</w:t>
      </w:r>
      <w:r w:rsidR="00E44F09">
        <w:rPr>
          <w:rFonts w:hint="eastAsia"/>
          <w:b/>
        </w:rPr>
        <w:t>公司</w:t>
      </w:r>
      <w:r w:rsidRPr="000C1EE1">
        <w:rPr>
          <w:rFonts w:hint="eastAsia"/>
          <w:b/>
        </w:rPr>
        <w:t>：</w:t>
      </w:r>
      <w:r w:rsidR="00767949">
        <w:rPr>
          <w:rFonts w:hint="eastAsia"/>
          <w:b/>
        </w:rPr>
        <w:t>Trident/</w:t>
      </w:r>
      <w:r w:rsidR="00811FDB">
        <w:rPr>
          <w:rFonts w:hint="eastAsia"/>
          <w:b/>
        </w:rPr>
        <w:t>ANA</w:t>
      </w:r>
      <w:r w:rsidR="00995CD9">
        <w:rPr>
          <w:rFonts w:hint="eastAsia"/>
          <w:b/>
        </w:rPr>
        <w:t>/</w:t>
      </w:r>
      <w:r w:rsidR="00D74FEF">
        <w:rPr>
          <w:rFonts w:hint="eastAsia"/>
          <w:b/>
        </w:rPr>
        <w:t>Nina Yang</w:t>
      </w:r>
    </w:p>
    <w:p w:rsidR="00805764" w:rsidRPr="000C1EE1" w:rsidRDefault="00805764" w:rsidP="000C1EE1">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767949">
        <w:rPr>
          <w:rFonts w:hint="eastAsia"/>
          <w:b/>
        </w:rPr>
        <w:t>240</w:t>
      </w:r>
      <w:r w:rsidR="00995CD9">
        <w:rPr>
          <w:rFonts w:hint="eastAsia"/>
          <w:b/>
        </w:rPr>
        <w:t>页</w:t>
      </w:r>
    </w:p>
    <w:p w:rsidR="00805764" w:rsidRPr="000C1EE1" w:rsidRDefault="00805764" w:rsidP="000C1EE1">
      <w:pPr>
        <w:rPr>
          <w:rFonts w:hint="eastAsia"/>
          <w:b/>
        </w:rPr>
      </w:pPr>
      <w:r w:rsidRPr="000C1EE1">
        <w:rPr>
          <w:rFonts w:hint="eastAsia"/>
          <w:b/>
        </w:rPr>
        <w:t>出版时间：</w:t>
      </w:r>
      <w:r w:rsidR="00767949">
        <w:rPr>
          <w:rFonts w:hint="eastAsia"/>
          <w:b/>
        </w:rPr>
        <w:t>2017</w:t>
      </w:r>
      <w:r w:rsidRPr="000C1EE1">
        <w:rPr>
          <w:rFonts w:hint="eastAsia"/>
          <w:b/>
        </w:rPr>
        <w:t>年</w:t>
      </w:r>
      <w:r w:rsidR="00767949">
        <w:rPr>
          <w:rFonts w:hint="eastAsia"/>
          <w:b/>
        </w:rPr>
        <w:t>7</w:t>
      </w:r>
      <w:r w:rsidR="00D55458">
        <w:rPr>
          <w:rFonts w:hint="eastAsia"/>
          <w:b/>
        </w:rPr>
        <w:t>月</w:t>
      </w:r>
    </w:p>
    <w:p w:rsidR="00805764" w:rsidRPr="000C1EE1" w:rsidRDefault="00805764" w:rsidP="000C1EE1">
      <w:pPr>
        <w:rPr>
          <w:rFonts w:hint="eastAsia"/>
          <w:b/>
        </w:rPr>
      </w:pPr>
      <w:r w:rsidRPr="000C1EE1">
        <w:rPr>
          <w:rFonts w:hint="eastAsia"/>
          <w:b/>
        </w:rPr>
        <w:t>代理地区：中国大陆、台湾</w:t>
      </w:r>
    </w:p>
    <w:p w:rsidR="00805764" w:rsidRPr="000C1EE1" w:rsidRDefault="00805764" w:rsidP="000C1EE1">
      <w:pPr>
        <w:rPr>
          <w:rFonts w:hint="eastAsia"/>
          <w:b/>
        </w:rPr>
      </w:pPr>
      <w:r w:rsidRPr="000C1EE1">
        <w:rPr>
          <w:rFonts w:hint="eastAsia"/>
          <w:b/>
        </w:rPr>
        <w:t>审读资料：</w:t>
      </w:r>
      <w:r w:rsidR="0025531D">
        <w:rPr>
          <w:rFonts w:hint="eastAsia"/>
          <w:b/>
        </w:rPr>
        <w:t>电子稿</w:t>
      </w:r>
    </w:p>
    <w:p w:rsidR="00805764" w:rsidRDefault="00F318E4" w:rsidP="000C1EE1">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0037532B">
        <w:rPr>
          <w:rFonts w:hint="eastAsia"/>
          <w:b/>
        </w:rPr>
        <w:t>型：</w:t>
      </w:r>
      <w:r w:rsidR="00767949">
        <w:rPr>
          <w:rFonts w:hint="eastAsia"/>
          <w:b/>
        </w:rPr>
        <w:t>传记回忆录</w:t>
      </w:r>
    </w:p>
    <w:p w:rsidR="009B769E" w:rsidRPr="001B1002" w:rsidRDefault="009B769E" w:rsidP="001B1002">
      <w:pPr>
        <w:jc w:val="left"/>
        <w:rPr>
          <w:b/>
          <w:szCs w:val="21"/>
        </w:rPr>
      </w:pPr>
    </w:p>
    <w:p w:rsidR="00805764" w:rsidRDefault="00805764" w:rsidP="001B1002">
      <w:pPr>
        <w:jc w:val="left"/>
        <w:rPr>
          <w:rFonts w:hint="eastAsia"/>
          <w:b/>
          <w:bCs/>
          <w:szCs w:val="21"/>
        </w:rPr>
      </w:pPr>
      <w:r w:rsidRPr="001B1002">
        <w:rPr>
          <w:b/>
          <w:bCs/>
          <w:szCs w:val="21"/>
        </w:rPr>
        <w:t>内容简介：</w:t>
      </w:r>
    </w:p>
    <w:p w:rsidR="005842AC" w:rsidRPr="00696886" w:rsidRDefault="005842AC" w:rsidP="00767949">
      <w:pPr>
        <w:jc w:val="left"/>
        <w:rPr>
          <w:rFonts w:asciiTheme="majorEastAsia" w:eastAsiaTheme="majorEastAsia" w:hAnsiTheme="majorEastAsia"/>
          <w:b/>
          <w:color w:val="000000" w:themeColor="text1"/>
          <w:szCs w:val="21"/>
        </w:rPr>
      </w:pPr>
    </w:p>
    <w:p w:rsidR="00696886" w:rsidRPr="00696886" w:rsidRDefault="00696886" w:rsidP="00696886">
      <w:pPr>
        <w:widowControl/>
        <w:shd w:val="clear" w:color="auto" w:fill="FFFFFF"/>
        <w:spacing w:line="315" w:lineRule="atLeast"/>
        <w:ind w:firstLineChars="200" w:firstLine="420"/>
        <w:rPr>
          <w:rFonts w:eastAsiaTheme="majorEastAsia"/>
          <w:color w:val="000000" w:themeColor="text1"/>
          <w:kern w:val="0"/>
          <w:szCs w:val="21"/>
        </w:rPr>
      </w:pPr>
      <w:r w:rsidRPr="00696886">
        <w:rPr>
          <w:rFonts w:eastAsiaTheme="majorEastAsia" w:hAnsiTheme="majorEastAsia"/>
          <w:color w:val="000000" w:themeColor="text1"/>
          <w:kern w:val="0"/>
          <w:szCs w:val="21"/>
        </w:rPr>
        <w:t>当今世界，再没有比柯蒂斯</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r>
        <w:rPr>
          <w:rFonts w:eastAsiaTheme="majorEastAsia"/>
          <w:color w:val="000000" w:themeColor="text1"/>
          <w:kern w:val="0"/>
          <w:szCs w:val="21"/>
        </w:rPr>
        <w:t>(Curtis</w:t>
      </w:r>
      <w:r>
        <w:rPr>
          <w:rFonts w:eastAsiaTheme="majorEastAsia" w:hint="eastAsia"/>
          <w:color w:val="000000" w:themeColor="text1"/>
          <w:kern w:val="0"/>
          <w:szCs w:val="21"/>
        </w:rPr>
        <w:t xml:space="preserve"> </w:t>
      </w:r>
      <w:r w:rsidRPr="00696886">
        <w:rPr>
          <w:rFonts w:eastAsiaTheme="majorEastAsia"/>
          <w:color w:val="000000" w:themeColor="text1"/>
          <w:kern w:val="0"/>
          <w:szCs w:val="21"/>
        </w:rPr>
        <w:t>Roosevelt)</w:t>
      </w:r>
      <w:r w:rsidRPr="00696886">
        <w:rPr>
          <w:rFonts w:eastAsiaTheme="majorEastAsia" w:hAnsiTheme="majorEastAsia"/>
          <w:color w:val="000000" w:themeColor="text1"/>
          <w:kern w:val="0"/>
          <w:szCs w:val="21"/>
        </w:rPr>
        <w:t>更了解罗斯福家族的人了。</w:t>
      </w:r>
      <w:bookmarkStart w:id="0" w:name="OLE_LINK2"/>
      <w:bookmarkStart w:id="1" w:name="OLE_LINK1"/>
      <w:bookmarkEnd w:id="0"/>
      <w:r w:rsidRPr="00696886">
        <w:rPr>
          <w:rFonts w:eastAsiaTheme="majorEastAsia" w:hAnsiTheme="majorEastAsia"/>
          <w:color w:val="000000" w:themeColor="text1"/>
          <w:kern w:val="0"/>
          <w:szCs w:val="21"/>
        </w:rPr>
        <w:t>富兰克林</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bookmarkEnd w:id="1"/>
      <w:r w:rsidRPr="00696886">
        <w:rPr>
          <w:rFonts w:eastAsiaTheme="majorEastAsia"/>
          <w:color w:val="000000" w:themeColor="text1"/>
          <w:kern w:val="0"/>
          <w:szCs w:val="21"/>
        </w:rPr>
        <w:t>(Franklin Delano Roosevelt)</w:t>
      </w:r>
      <w:r w:rsidRPr="00696886">
        <w:rPr>
          <w:rFonts w:eastAsiaTheme="majorEastAsia" w:hAnsiTheme="majorEastAsia"/>
          <w:color w:val="000000" w:themeColor="text1"/>
          <w:kern w:val="0"/>
          <w:szCs w:val="21"/>
        </w:rPr>
        <w:t>，美国第</w:t>
      </w:r>
      <w:r w:rsidRPr="00696886">
        <w:rPr>
          <w:rFonts w:eastAsiaTheme="majorEastAsia"/>
          <w:color w:val="000000" w:themeColor="text1"/>
          <w:kern w:val="0"/>
          <w:szCs w:val="21"/>
        </w:rPr>
        <w:t>32</w:t>
      </w:r>
      <w:r w:rsidRPr="00696886">
        <w:rPr>
          <w:rFonts w:eastAsiaTheme="majorEastAsia" w:hAnsiTheme="majorEastAsia"/>
          <w:color w:val="000000" w:themeColor="text1"/>
          <w:kern w:val="0"/>
          <w:szCs w:val="21"/>
        </w:rPr>
        <w:t>任总统，也是美国历史上唯一连任四届的总统。其在位期间，历经</w:t>
      </w:r>
      <w:r w:rsidR="00367B54">
        <w:rPr>
          <w:rFonts w:eastAsiaTheme="majorEastAsia" w:hAnsiTheme="majorEastAsia" w:hint="eastAsia"/>
          <w:color w:val="000000" w:themeColor="text1"/>
          <w:kern w:val="0"/>
          <w:szCs w:val="21"/>
        </w:rPr>
        <w:t>了</w:t>
      </w:r>
      <w:r w:rsidR="00367B54">
        <w:rPr>
          <w:rFonts w:eastAsiaTheme="majorEastAsia" w:hAnsiTheme="majorEastAsia"/>
          <w:color w:val="000000" w:themeColor="text1"/>
          <w:kern w:val="0"/>
          <w:szCs w:val="21"/>
        </w:rPr>
        <w:t>美国大萧条和二战两个重要时期</w:t>
      </w:r>
      <w:r w:rsidR="00367B54">
        <w:rPr>
          <w:rFonts w:eastAsiaTheme="majorEastAsia" w:hAnsiTheme="majorEastAsia" w:hint="eastAsia"/>
          <w:color w:val="000000" w:themeColor="text1"/>
          <w:kern w:val="0"/>
          <w:szCs w:val="21"/>
        </w:rPr>
        <w:t>：他在大萧条推出新政挽救经济，以及在塑造二战后世界秩序中均发挥了关键作用，</w:t>
      </w:r>
      <w:r w:rsidRPr="00696886">
        <w:rPr>
          <w:rFonts w:eastAsiaTheme="majorEastAsia" w:hAnsiTheme="majorEastAsia"/>
          <w:color w:val="000000" w:themeColor="text1"/>
          <w:kern w:val="0"/>
          <w:szCs w:val="21"/>
        </w:rPr>
        <w:t>对美国</w:t>
      </w:r>
      <w:r w:rsidR="00367B54">
        <w:rPr>
          <w:rFonts w:eastAsiaTheme="majorEastAsia" w:hAnsiTheme="majorEastAsia" w:hint="eastAsia"/>
          <w:color w:val="000000" w:themeColor="text1"/>
          <w:kern w:val="0"/>
          <w:szCs w:val="21"/>
        </w:rPr>
        <w:t>历史发展</w:t>
      </w:r>
      <w:r w:rsidRPr="00696886">
        <w:rPr>
          <w:rFonts w:eastAsiaTheme="majorEastAsia" w:hAnsiTheme="majorEastAsia"/>
          <w:color w:val="000000" w:themeColor="text1"/>
          <w:kern w:val="0"/>
          <w:szCs w:val="21"/>
        </w:rPr>
        <w:t>走向产生了重要影响，多次被评为美国最佳总统。</w:t>
      </w:r>
    </w:p>
    <w:p w:rsidR="00696886" w:rsidRPr="00696886" w:rsidRDefault="00696886" w:rsidP="00696886">
      <w:pPr>
        <w:widowControl/>
        <w:shd w:val="clear" w:color="auto" w:fill="FFFFFF"/>
        <w:spacing w:line="315" w:lineRule="atLeast"/>
        <w:ind w:firstLineChars="200" w:firstLine="420"/>
        <w:rPr>
          <w:rFonts w:eastAsiaTheme="majorEastAsia"/>
          <w:color w:val="000000" w:themeColor="text1"/>
          <w:kern w:val="0"/>
          <w:szCs w:val="21"/>
        </w:rPr>
      </w:pPr>
    </w:p>
    <w:p w:rsidR="00696886" w:rsidRPr="00696886" w:rsidRDefault="00696886" w:rsidP="00696886">
      <w:pPr>
        <w:widowControl/>
        <w:shd w:val="clear" w:color="auto" w:fill="FFFFFF"/>
        <w:spacing w:line="315" w:lineRule="atLeast"/>
        <w:ind w:firstLineChars="200" w:firstLine="420"/>
        <w:rPr>
          <w:rFonts w:eastAsiaTheme="majorEastAsia"/>
          <w:color w:val="000000" w:themeColor="text1"/>
          <w:kern w:val="0"/>
          <w:szCs w:val="21"/>
        </w:rPr>
      </w:pPr>
      <w:r w:rsidRPr="00696886">
        <w:rPr>
          <w:rFonts w:eastAsiaTheme="majorEastAsia" w:hAnsiTheme="majorEastAsia"/>
          <w:color w:val="000000" w:themeColor="text1"/>
          <w:kern w:val="0"/>
          <w:szCs w:val="21"/>
        </w:rPr>
        <w:t>埃莉诺</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r>
        <w:rPr>
          <w:rFonts w:eastAsiaTheme="majorEastAsia"/>
          <w:color w:val="000000" w:themeColor="text1"/>
          <w:kern w:val="0"/>
          <w:szCs w:val="21"/>
        </w:rPr>
        <w:t>(Eleanor Roosevelt</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，罗斯福总统的妻子，美国第一夫人，一位独立而不平凡的女性。她是丈夫事业的支持者，也奠定了此后第一夫人的形象设定，后主导起草了联合国《世界人权宣言》。</w:t>
      </w:r>
    </w:p>
    <w:p w:rsidR="00696886" w:rsidRDefault="00696886" w:rsidP="00696886">
      <w:pPr>
        <w:widowControl/>
        <w:shd w:val="clear" w:color="auto" w:fill="FFFFFF"/>
        <w:spacing w:line="315" w:lineRule="atLeast"/>
        <w:ind w:firstLineChars="150" w:firstLine="315"/>
        <w:rPr>
          <w:rFonts w:eastAsiaTheme="majorEastAsia" w:hint="eastAsia"/>
          <w:color w:val="000000" w:themeColor="text1"/>
          <w:kern w:val="0"/>
          <w:szCs w:val="21"/>
        </w:rPr>
      </w:pPr>
    </w:p>
    <w:p w:rsidR="00696886" w:rsidRPr="00696886" w:rsidRDefault="00696886" w:rsidP="00696886">
      <w:pPr>
        <w:widowControl/>
        <w:shd w:val="clear" w:color="auto" w:fill="FFFFFF"/>
        <w:spacing w:line="315" w:lineRule="atLeast"/>
        <w:ind w:firstLineChars="150" w:firstLine="315"/>
        <w:rPr>
          <w:rFonts w:eastAsiaTheme="majorEastAsia"/>
          <w:color w:val="000000" w:themeColor="text1"/>
          <w:kern w:val="0"/>
          <w:szCs w:val="21"/>
        </w:rPr>
      </w:pPr>
      <w:r w:rsidRPr="00696886">
        <w:rPr>
          <w:rFonts w:eastAsiaTheme="majorEastAsia"/>
          <w:color w:val="000000" w:themeColor="text1"/>
          <w:kern w:val="0"/>
          <w:szCs w:val="21"/>
        </w:rPr>
        <w:t xml:space="preserve"> </w:t>
      </w:r>
      <w:r w:rsidRPr="00696886">
        <w:rPr>
          <w:rFonts w:eastAsiaTheme="majorEastAsia" w:hAnsiTheme="majorEastAsia"/>
          <w:color w:val="000000" w:themeColor="text1"/>
          <w:kern w:val="0"/>
          <w:szCs w:val="21"/>
        </w:rPr>
        <w:t>本书是柯蒂斯</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r w:rsidRPr="00696886">
        <w:rPr>
          <w:rFonts w:eastAsiaTheme="majorEastAsia"/>
          <w:color w:val="000000" w:themeColor="text1"/>
          <w:kern w:val="0"/>
          <w:szCs w:val="21"/>
        </w:rPr>
        <w:t>(</w:t>
      </w:r>
      <w:r w:rsidRPr="00696886">
        <w:rPr>
          <w:rFonts w:eastAsiaTheme="majorEastAsia"/>
          <w:color w:val="000000" w:themeColor="text1"/>
          <w:kern w:val="0"/>
          <w:szCs w:val="21"/>
          <w:shd w:val="clear" w:color="auto" w:fill="FFFFFF"/>
        </w:rPr>
        <w:t>Curtis</w:t>
      </w:r>
      <w:r>
        <w:rPr>
          <w:rFonts w:eastAsiaTheme="majorEastAsia" w:hint="eastAsia"/>
          <w:color w:val="000000" w:themeColor="text1"/>
          <w:kern w:val="0"/>
          <w:szCs w:val="21"/>
          <w:shd w:val="clear" w:color="auto" w:fill="FFFFFF"/>
        </w:rPr>
        <w:t xml:space="preserve"> </w:t>
      </w:r>
      <w:r w:rsidRPr="00696886">
        <w:rPr>
          <w:rFonts w:eastAsiaTheme="majorEastAsia"/>
          <w:color w:val="000000" w:themeColor="text1"/>
          <w:kern w:val="0"/>
          <w:szCs w:val="21"/>
          <w:shd w:val="clear" w:color="auto" w:fill="FFFFFF"/>
        </w:rPr>
        <w:t>Roosevelt)</w:t>
      </w:r>
      <w:r w:rsidRPr="00696886">
        <w:rPr>
          <w:rFonts w:eastAsiaTheme="majorEastAsia" w:hAnsiTheme="majorEastAsia"/>
          <w:color w:val="000000" w:themeColor="text1"/>
          <w:kern w:val="0"/>
          <w:szCs w:val="21"/>
          <w:shd w:val="clear" w:color="auto" w:fill="FFFFFF"/>
        </w:rPr>
        <w:t>的遗作，他是罗斯福家族的代言人，富兰克林</w:t>
      </w:r>
      <w:r w:rsidRPr="00696886">
        <w:rPr>
          <w:rFonts w:eastAsiaTheme="majorEastAsia"/>
          <w:color w:val="000000" w:themeColor="text1"/>
          <w:kern w:val="0"/>
          <w:szCs w:val="21"/>
          <w:shd w:val="clear" w:color="auto" w:fill="FFFFFF"/>
        </w:rPr>
        <w:t>·</w:t>
      </w:r>
      <w:r w:rsidRPr="00696886">
        <w:rPr>
          <w:rFonts w:eastAsiaTheme="majorEastAsia" w:hAnsiTheme="majorEastAsia"/>
          <w:color w:val="000000" w:themeColor="text1"/>
          <w:kern w:val="0"/>
          <w:szCs w:val="21"/>
          <w:shd w:val="clear" w:color="auto" w:fill="FFFFFF"/>
        </w:rPr>
        <w:t>罗斯福及埃莉诺</w:t>
      </w:r>
      <w:r w:rsidRPr="00696886">
        <w:rPr>
          <w:rFonts w:eastAsiaTheme="majorEastAsia"/>
          <w:color w:val="000000" w:themeColor="text1"/>
          <w:kern w:val="0"/>
          <w:szCs w:val="21"/>
          <w:shd w:val="clear" w:color="auto" w:fill="FFFFFF"/>
        </w:rPr>
        <w:t>·</w:t>
      </w:r>
      <w:r w:rsidRPr="00696886">
        <w:rPr>
          <w:rFonts w:eastAsiaTheme="majorEastAsia" w:hAnsiTheme="majorEastAsia"/>
          <w:color w:val="000000" w:themeColor="text1"/>
          <w:kern w:val="0"/>
          <w:szCs w:val="21"/>
          <w:shd w:val="clear" w:color="auto" w:fill="FFFFFF"/>
        </w:rPr>
        <w:t>罗斯福的孙子，他在生命的最后岁月写下了这部传记回忆录，从另一个侧面描绘了在自己孩提时代的白宫里</w:t>
      </w:r>
      <w:r w:rsidRPr="00696886">
        <w:rPr>
          <w:rFonts w:eastAsiaTheme="majorEastAsia" w:hAnsiTheme="majorEastAsia"/>
          <w:color w:val="000000" w:themeColor="text1"/>
          <w:kern w:val="0"/>
          <w:szCs w:val="21"/>
        </w:rPr>
        <w:t>富兰克林</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罗斯福和埃莉诺</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罗斯福既是夫妻又是伙伴的关系，以及日常生活中的点滴瞬间</w:t>
      </w:r>
      <w:r w:rsidRPr="00696886">
        <w:rPr>
          <w:rFonts w:eastAsiaTheme="majorEastAsia" w:hAnsiTheme="majorEastAsia"/>
          <w:color w:val="000000" w:themeColor="text1"/>
          <w:kern w:val="0"/>
          <w:szCs w:val="21"/>
          <w:shd w:val="clear" w:color="auto" w:fill="FFFFFF"/>
        </w:rPr>
        <w:t>，具有很强的史料意义，留给下个世纪作为参考。</w:t>
      </w:r>
    </w:p>
    <w:p w:rsidR="00767949" w:rsidRPr="00297E32" w:rsidRDefault="00767949" w:rsidP="00767949">
      <w:pPr>
        <w:jc w:val="left"/>
        <w:rPr>
          <w:b/>
          <w:szCs w:val="21"/>
        </w:rPr>
      </w:pPr>
    </w:p>
    <w:p w:rsidR="00805764" w:rsidRPr="00297E32" w:rsidRDefault="00805764" w:rsidP="00767949">
      <w:pPr>
        <w:jc w:val="left"/>
        <w:rPr>
          <w:b/>
          <w:szCs w:val="21"/>
        </w:rPr>
      </w:pPr>
      <w:r w:rsidRPr="00297E32">
        <w:rPr>
          <w:b/>
          <w:szCs w:val="21"/>
        </w:rPr>
        <w:t>作者简介：</w:t>
      </w:r>
      <w:bookmarkStart w:id="2" w:name="productDetails"/>
      <w:bookmarkEnd w:id="2"/>
    </w:p>
    <w:p w:rsidR="0037532B" w:rsidRPr="00297E32" w:rsidRDefault="0037532B" w:rsidP="00767949">
      <w:pPr>
        <w:jc w:val="left"/>
        <w:rPr>
          <w:b/>
          <w:szCs w:val="21"/>
        </w:rPr>
      </w:pPr>
    </w:p>
    <w:p w:rsidR="00242D59" w:rsidRPr="00242D59" w:rsidRDefault="00367B54" w:rsidP="003959F9">
      <w:pPr>
        <w:ind w:firstLineChars="196" w:firstLine="413"/>
        <w:rPr>
          <w:rFonts w:eastAsiaTheme="majorEastAsia" w:hAnsiTheme="majorEastAsia" w:hint="eastAsia"/>
          <w:color w:val="000000" w:themeColor="text1"/>
          <w:kern w:val="0"/>
          <w:szCs w:val="21"/>
        </w:rPr>
      </w:pPr>
      <w:r w:rsidRPr="00696886">
        <w:rPr>
          <w:b/>
          <w:bCs/>
          <w:szCs w:val="21"/>
        </w:rPr>
        <w:t>柯蒂斯</w:t>
      </w:r>
      <w:r w:rsidRPr="00696886">
        <w:rPr>
          <w:b/>
          <w:bCs/>
          <w:szCs w:val="21"/>
        </w:rPr>
        <w:t>·</w:t>
      </w:r>
      <w:r w:rsidRPr="00696886">
        <w:rPr>
          <w:b/>
          <w:bCs/>
          <w:szCs w:val="21"/>
        </w:rPr>
        <w:t>罗斯福</w:t>
      </w:r>
      <w:r w:rsidR="00767949" w:rsidRPr="00297E32">
        <w:rPr>
          <w:b/>
          <w:bCs/>
          <w:szCs w:val="21"/>
        </w:rPr>
        <w:t>Curtis Roosevelt</w:t>
      </w:r>
      <w:r w:rsidR="00767949" w:rsidRPr="00297E32">
        <w:rPr>
          <w:szCs w:val="21"/>
        </w:rPr>
        <w:t xml:space="preserve"> (1930-2016)</w:t>
      </w:r>
      <w:r>
        <w:rPr>
          <w:rFonts w:hint="eastAsia"/>
          <w:szCs w:val="21"/>
        </w:rPr>
        <w:t>，</w:t>
      </w:r>
      <w:r w:rsidR="00767949" w:rsidRPr="00297E32">
        <w:rPr>
          <w:szCs w:val="21"/>
        </w:rPr>
        <w:t xml:space="preserve"> </w:t>
      </w:r>
      <w:r w:rsidRPr="00696886">
        <w:rPr>
          <w:rFonts w:eastAsiaTheme="majorEastAsia" w:hAnsiTheme="majorEastAsia"/>
          <w:color w:val="000000" w:themeColor="text1"/>
          <w:kern w:val="0"/>
          <w:szCs w:val="21"/>
        </w:rPr>
        <w:t>富兰克林</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r>
        <w:rPr>
          <w:rFonts w:eastAsiaTheme="majorEastAsia" w:hAnsiTheme="majorEastAsia" w:hint="eastAsia"/>
          <w:color w:val="000000" w:themeColor="text1"/>
          <w:kern w:val="0"/>
          <w:szCs w:val="21"/>
        </w:rPr>
        <w:t>和</w:t>
      </w:r>
      <w:r w:rsidRPr="00696886">
        <w:rPr>
          <w:rFonts w:eastAsiaTheme="majorEastAsia" w:hAnsiTheme="majorEastAsia"/>
          <w:color w:val="000000" w:themeColor="text1"/>
          <w:kern w:val="0"/>
          <w:szCs w:val="21"/>
        </w:rPr>
        <w:t>埃莉诺</w:t>
      </w:r>
      <w:r w:rsidRPr="00696886">
        <w:rPr>
          <w:rFonts w:eastAsiaTheme="majorEastAsia"/>
          <w:color w:val="000000" w:themeColor="text1"/>
          <w:kern w:val="0"/>
          <w:szCs w:val="21"/>
        </w:rPr>
        <w:t>·</w:t>
      </w:r>
      <w:r w:rsidRPr="00696886">
        <w:rPr>
          <w:rFonts w:eastAsiaTheme="majorEastAsia" w:hAnsiTheme="majorEastAsia"/>
          <w:color w:val="000000" w:themeColor="text1"/>
          <w:kern w:val="0"/>
          <w:szCs w:val="21"/>
        </w:rPr>
        <w:t>罗斯福</w:t>
      </w:r>
      <w:r>
        <w:rPr>
          <w:rFonts w:eastAsiaTheme="majorEastAsia" w:hAnsiTheme="majorEastAsia" w:hint="eastAsia"/>
          <w:color w:val="000000" w:themeColor="text1"/>
          <w:kern w:val="0"/>
          <w:szCs w:val="21"/>
        </w:rPr>
        <w:t>的孙子，曾在联合国秘书处任职</w:t>
      </w:r>
      <w:r>
        <w:rPr>
          <w:rFonts w:eastAsiaTheme="majorEastAsia" w:hAnsiTheme="majorEastAsia" w:hint="eastAsia"/>
          <w:color w:val="000000" w:themeColor="text1"/>
          <w:kern w:val="0"/>
          <w:szCs w:val="21"/>
        </w:rPr>
        <w:t>18</w:t>
      </w:r>
      <w:r>
        <w:rPr>
          <w:rFonts w:eastAsiaTheme="majorEastAsia" w:hAnsiTheme="majorEastAsia" w:hint="eastAsia"/>
          <w:color w:val="000000" w:themeColor="text1"/>
          <w:kern w:val="0"/>
          <w:szCs w:val="21"/>
        </w:rPr>
        <w:t>年</w:t>
      </w:r>
      <w:r w:rsidR="00242D59">
        <w:rPr>
          <w:rFonts w:eastAsiaTheme="majorEastAsia" w:hAnsiTheme="majorEastAsia" w:hint="eastAsia"/>
          <w:color w:val="000000" w:themeColor="text1"/>
          <w:kern w:val="0"/>
          <w:szCs w:val="21"/>
        </w:rPr>
        <w:t>，出版作品《毗邻太阳：在我祖父母</w:t>
      </w:r>
      <w:r w:rsidR="00242D59" w:rsidRPr="00696886">
        <w:rPr>
          <w:rFonts w:eastAsiaTheme="majorEastAsia" w:hAnsiTheme="majorEastAsia"/>
          <w:color w:val="000000" w:themeColor="text1"/>
          <w:kern w:val="0"/>
          <w:szCs w:val="21"/>
        </w:rPr>
        <w:t>富兰克林</w:t>
      </w:r>
      <w:r w:rsidR="00242D59" w:rsidRPr="00696886">
        <w:rPr>
          <w:rFonts w:eastAsiaTheme="majorEastAsia"/>
          <w:color w:val="000000" w:themeColor="text1"/>
          <w:kern w:val="0"/>
          <w:szCs w:val="21"/>
        </w:rPr>
        <w:t>·</w:t>
      </w:r>
      <w:r w:rsidR="00242D59" w:rsidRPr="00696886">
        <w:rPr>
          <w:rFonts w:eastAsiaTheme="majorEastAsia" w:hAnsiTheme="majorEastAsia"/>
          <w:color w:val="000000" w:themeColor="text1"/>
          <w:kern w:val="0"/>
          <w:szCs w:val="21"/>
        </w:rPr>
        <w:t>罗斯福</w:t>
      </w:r>
      <w:r w:rsidR="00242D59">
        <w:rPr>
          <w:rFonts w:eastAsiaTheme="majorEastAsia" w:hAnsiTheme="majorEastAsia" w:hint="eastAsia"/>
          <w:color w:val="000000" w:themeColor="text1"/>
          <w:kern w:val="0"/>
          <w:szCs w:val="21"/>
        </w:rPr>
        <w:t>和</w:t>
      </w:r>
      <w:r w:rsidR="00242D59" w:rsidRPr="00696886">
        <w:rPr>
          <w:rFonts w:eastAsiaTheme="majorEastAsia" w:hAnsiTheme="majorEastAsia"/>
          <w:color w:val="000000" w:themeColor="text1"/>
          <w:kern w:val="0"/>
          <w:szCs w:val="21"/>
        </w:rPr>
        <w:t>埃莉诺</w:t>
      </w:r>
      <w:r w:rsidR="00242D59" w:rsidRPr="00696886">
        <w:rPr>
          <w:rFonts w:eastAsiaTheme="majorEastAsia"/>
          <w:color w:val="000000" w:themeColor="text1"/>
          <w:kern w:val="0"/>
          <w:szCs w:val="21"/>
        </w:rPr>
        <w:t>·</w:t>
      </w:r>
      <w:r w:rsidR="00242D59" w:rsidRPr="00696886">
        <w:rPr>
          <w:rFonts w:eastAsiaTheme="majorEastAsia" w:hAnsiTheme="majorEastAsia"/>
          <w:color w:val="000000" w:themeColor="text1"/>
          <w:kern w:val="0"/>
          <w:szCs w:val="21"/>
        </w:rPr>
        <w:t>罗斯福</w:t>
      </w:r>
      <w:r w:rsidR="00242D59">
        <w:rPr>
          <w:rFonts w:eastAsiaTheme="majorEastAsia" w:hAnsiTheme="majorEastAsia" w:hint="eastAsia"/>
          <w:color w:val="000000" w:themeColor="text1"/>
          <w:kern w:val="0"/>
          <w:szCs w:val="21"/>
        </w:rPr>
        <w:t>的影响下成长》等，并担任多个电视访谈类节目中担任嘉宾，包括：《</w:t>
      </w:r>
      <w:r w:rsidR="00242D59" w:rsidRPr="00242D59">
        <w:rPr>
          <w:rFonts w:eastAsiaTheme="majorEastAsia" w:hAnsiTheme="majorEastAsia"/>
          <w:color w:val="000000" w:themeColor="text1"/>
          <w:kern w:val="0"/>
          <w:szCs w:val="21"/>
        </w:rPr>
        <w:t>富兰克林·德兰诺·罗斯福</w:t>
      </w:r>
      <w:r w:rsidR="00242D59" w:rsidRPr="00242D59">
        <w:rPr>
          <w:rFonts w:eastAsiaTheme="majorEastAsia" w:hAnsiTheme="majorEastAsia" w:hint="eastAsia"/>
          <w:color w:val="000000" w:themeColor="text1"/>
          <w:kern w:val="0"/>
          <w:szCs w:val="21"/>
        </w:rPr>
        <w:t>：总统笔记</w:t>
      </w:r>
      <w:r w:rsidR="00242D59">
        <w:rPr>
          <w:rFonts w:eastAsiaTheme="majorEastAsia" w:hAnsiTheme="majorEastAsia" w:hint="eastAsia"/>
          <w:color w:val="000000" w:themeColor="text1"/>
          <w:kern w:val="0"/>
          <w:szCs w:val="21"/>
        </w:rPr>
        <w:t>》（</w:t>
      </w:r>
      <w:r w:rsidR="00242D59">
        <w:rPr>
          <w:rFonts w:eastAsiaTheme="majorEastAsia" w:hAnsiTheme="majorEastAsia" w:hint="eastAsia"/>
          <w:color w:val="000000" w:themeColor="text1"/>
          <w:kern w:val="0"/>
          <w:szCs w:val="21"/>
        </w:rPr>
        <w:t>2005</w:t>
      </w:r>
      <w:r w:rsidR="00242D59">
        <w:rPr>
          <w:rFonts w:eastAsiaTheme="majorEastAsia" w:hAnsiTheme="majorEastAsia" w:hint="eastAsia"/>
          <w:color w:val="000000" w:themeColor="text1"/>
          <w:kern w:val="0"/>
          <w:szCs w:val="21"/>
        </w:rPr>
        <w:t>年，历史频道）；《历史上的总统们》（美国经历，</w:t>
      </w:r>
      <w:r w:rsidR="00242D59" w:rsidRPr="00242D59">
        <w:rPr>
          <w:rFonts w:eastAsiaTheme="majorEastAsia" w:hAnsiTheme="majorEastAsia"/>
          <w:color w:val="000000" w:themeColor="text1"/>
          <w:kern w:val="0"/>
          <w:szCs w:val="21"/>
        </w:rPr>
        <w:t>PBS/WGBH</w:t>
      </w:r>
      <w:r w:rsidR="00242D59">
        <w:rPr>
          <w:rFonts w:eastAsiaTheme="majorEastAsia" w:hAnsiTheme="majorEastAsia" w:hint="eastAsia"/>
          <w:color w:val="000000" w:themeColor="text1"/>
          <w:kern w:val="0"/>
          <w:szCs w:val="21"/>
        </w:rPr>
        <w:t>频道，</w:t>
      </w:r>
      <w:r w:rsidR="00242D59">
        <w:rPr>
          <w:rFonts w:eastAsiaTheme="majorEastAsia" w:hAnsiTheme="majorEastAsia" w:hint="eastAsia"/>
          <w:color w:val="000000" w:themeColor="text1"/>
          <w:kern w:val="0"/>
          <w:szCs w:val="21"/>
        </w:rPr>
        <w:t>1994</w:t>
      </w:r>
      <w:r w:rsidR="00242D59">
        <w:rPr>
          <w:rFonts w:eastAsiaTheme="majorEastAsia" w:hAnsiTheme="majorEastAsia" w:hint="eastAsia"/>
          <w:color w:val="000000" w:themeColor="text1"/>
          <w:kern w:val="0"/>
          <w:szCs w:val="21"/>
        </w:rPr>
        <w:t>）；《</w:t>
      </w:r>
      <w:r w:rsidR="00242D59" w:rsidRPr="00696886">
        <w:rPr>
          <w:rFonts w:eastAsiaTheme="majorEastAsia" w:hAnsiTheme="majorEastAsia"/>
          <w:color w:val="000000" w:themeColor="text1"/>
          <w:kern w:val="0"/>
          <w:szCs w:val="21"/>
        </w:rPr>
        <w:t>埃莉诺</w:t>
      </w:r>
      <w:r w:rsidR="00242D59" w:rsidRPr="00696886">
        <w:rPr>
          <w:rFonts w:eastAsiaTheme="majorEastAsia"/>
          <w:color w:val="000000" w:themeColor="text1"/>
          <w:kern w:val="0"/>
          <w:szCs w:val="21"/>
        </w:rPr>
        <w:t>·</w:t>
      </w:r>
      <w:r w:rsidR="00242D59" w:rsidRPr="00696886">
        <w:rPr>
          <w:rFonts w:eastAsiaTheme="majorEastAsia" w:hAnsiTheme="majorEastAsia"/>
          <w:color w:val="000000" w:themeColor="text1"/>
          <w:kern w:val="0"/>
          <w:szCs w:val="21"/>
        </w:rPr>
        <w:t>罗斯福</w:t>
      </w:r>
      <w:r w:rsidR="00242D59">
        <w:rPr>
          <w:rFonts w:eastAsiaTheme="majorEastAsia" w:hAnsiTheme="majorEastAsia" w:hint="eastAsia"/>
          <w:color w:val="000000" w:themeColor="text1"/>
          <w:kern w:val="0"/>
          <w:szCs w:val="21"/>
        </w:rPr>
        <w:t>》（美国经历，</w:t>
      </w:r>
      <w:r w:rsidR="00242D59" w:rsidRPr="00242D59">
        <w:rPr>
          <w:rFonts w:eastAsiaTheme="majorEastAsia" w:hAnsiTheme="majorEastAsia"/>
          <w:color w:val="000000" w:themeColor="text1"/>
          <w:kern w:val="0"/>
          <w:szCs w:val="21"/>
        </w:rPr>
        <w:t>PBS/WGBH</w:t>
      </w:r>
      <w:r w:rsidR="00242D59">
        <w:rPr>
          <w:rFonts w:eastAsiaTheme="majorEastAsia" w:hAnsiTheme="majorEastAsia" w:hint="eastAsia"/>
          <w:color w:val="000000" w:themeColor="text1"/>
          <w:kern w:val="0"/>
          <w:szCs w:val="21"/>
        </w:rPr>
        <w:t>频道，</w:t>
      </w:r>
      <w:r w:rsidR="00242D59">
        <w:rPr>
          <w:rFonts w:eastAsiaTheme="majorEastAsia" w:hAnsiTheme="majorEastAsia" w:hint="eastAsia"/>
          <w:color w:val="000000" w:themeColor="text1"/>
          <w:kern w:val="0"/>
          <w:szCs w:val="21"/>
        </w:rPr>
        <w:t>1999</w:t>
      </w:r>
      <w:r w:rsidR="00242D59">
        <w:rPr>
          <w:rFonts w:eastAsiaTheme="majorEastAsia" w:hAnsiTheme="majorEastAsia" w:hint="eastAsia"/>
          <w:color w:val="000000" w:themeColor="text1"/>
          <w:kern w:val="0"/>
          <w:szCs w:val="21"/>
        </w:rPr>
        <w:t>）；《战争中的盟友》</w:t>
      </w:r>
      <w:r w:rsidR="003959F9">
        <w:rPr>
          <w:rFonts w:eastAsiaTheme="majorEastAsia" w:hAnsiTheme="majorEastAsia" w:hint="eastAsia"/>
          <w:color w:val="000000" w:themeColor="text1"/>
          <w:kern w:val="0"/>
          <w:szCs w:val="21"/>
        </w:rPr>
        <w:lastRenderedPageBreak/>
        <w:t>(</w:t>
      </w:r>
      <w:r w:rsidR="003959F9" w:rsidRPr="003959F9">
        <w:rPr>
          <w:rFonts w:eastAsiaTheme="majorEastAsia" w:hAnsiTheme="majorEastAsia"/>
          <w:color w:val="000000" w:themeColor="text1"/>
          <w:kern w:val="0"/>
          <w:szCs w:val="21"/>
        </w:rPr>
        <w:t>Thirteen/WNET/BBC</w:t>
      </w:r>
      <w:r w:rsidR="003959F9">
        <w:rPr>
          <w:rFonts w:eastAsiaTheme="majorEastAsia" w:hAnsiTheme="majorEastAsia" w:hint="eastAsia"/>
          <w:color w:val="000000" w:themeColor="text1"/>
          <w:kern w:val="0"/>
          <w:szCs w:val="21"/>
        </w:rPr>
        <w:t>频道</w:t>
      </w:r>
      <w:r w:rsidR="003959F9" w:rsidRPr="003959F9">
        <w:rPr>
          <w:rFonts w:eastAsiaTheme="majorEastAsia" w:hAnsiTheme="majorEastAsia"/>
          <w:color w:val="000000" w:themeColor="text1"/>
          <w:kern w:val="0"/>
          <w:szCs w:val="21"/>
        </w:rPr>
        <w:t>,</w:t>
      </w:r>
      <w:r w:rsidR="003959F9">
        <w:rPr>
          <w:rFonts w:eastAsiaTheme="majorEastAsia" w:hAnsiTheme="majorEastAsia" w:hint="eastAsia"/>
          <w:color w:val="000000" w:themeColor="text1"/>
          <w:kern w:val="0"/>
          <w:szCs w:val="21"/>
        </w:rPr>
        <w:t>2002)</w:t>
      </w:r>
      <w:r w:rsidR="003959F9">
        <w:rPr>
          <w:rFonts w:eastAsiaTheme="majorEastAsia" w:hAnsiTheme="majorEastAsia" w:hint="eastAsia"/>
          <w:color w:val="000000" w:themeColor="text1"/>
          <w:kern w:val="0"/>
          <w:szCs w:val="21"/>
        </w:rPr>
        <w:t>；以及纪录片《丘吉尔》</w:t>
      </w:r>
      <w:r w:rsidR="003959F9">
        <w:rPr>
          <w:rFonts w:eastAsiaTheme="majorEastAsia" w:hAnsiTheme="majorEastAsia" w:hint="eastAsia"/>
          <w:color w:val="000000" w:themeColor="text1"/>
          <w:kern w:val="0"/>
          <w:szCs w:val="21"/>
        </w:rPr>
        <w:t>(1996</w:t>
      </w:r>
      <w:r w:rsidR="003959F9">
        <w:rPr>
          <w:rFonts w:eastAsiaTheme="majorEastAsia" w:hAnsiTheme="majorEastAsia" w:hint="eastAsia"/>
          <w:color w:val="000000" w:themeColor="text1"/>
          <w:kern w:val="0"/>
          <w:szCs w:val="21"/>
        </w:rPr>
        <w:t>年</w:t>
      </w:r>
      <w:r w:rsidR="003959F9">
        <w:rPr>
          <w:rFonts w:eastAsiaTheme="majorEastAsia" w:hAnsiTheme="majorEastAsia" w:hint="eastAsia"/>
          <w:color w:val="000000" w:themeColor="text1"/>
          <w:kern w:val="0"/>
          <w:szCs w:val="21"/>
        </w:rPr>
        <w:t>)</w:t>
      </w:r>
      <w:r w:rsidR="003959F9">
        <w:rPr>
          <w:rFonts w:eastAsiaTheme="majorEastAsia" w:hAnsiTheme="majorEastAsia" w:hint="eastAsia"/>
          <w:color w:val="000000" w:themeColor="text1"/>
          <w:kern w:val="0"/>
          <w:szCs w:val="21"/>
        </w:rPr>
        <w:t>。</w:t>
      </w:r>
      <w:r w:rsidR="003959F9" w:rsidRPr="003959F9">
        <w:rPr>
          <w:rFonts w:eastAsiaTheme="majorEastAsia" w:hAnsiTheme="majorEastAsia"/>
          <w:color w:val="000000" w:themeColor="text1"/>
          <w:kern w:val="0"/>
          <w:szCs w:val="21"/>
        </w:rPr>
        <w:t>自</w:t>
      </w:r>
      <w:r w:rsidR="003959F9" w:rsidRPr="003959F9">
        <w:rPr>
          <w:rFonts w:eastAsiaTheme="majorEastAsia" w:hAnsiTheme="majorEastAsia"/>
          <w:color w:val="000000" w:themeColor="text1"/>
          <w:kern w:val="0"/>
          <w:szCs w:val="21"/>
        </w:rPr>
        <w:t>1987</w:t>
      </w:r>
      <w:r w:rsidR="003959F9" w:rsidRPr="003959F9">
        <w:rPr>
          <w:rFonts w:eastAsiaTheme="majorEastAsia" w:hAnsiTheme="majorEastAsia"/>
          <w:color w:val="000000" w:themeColor="text1"/>
          <w:kern w:val="0"/>
          <w:szCs w:val="21"/>
        </w:rPr>
        <w:t>年退休后，柯蒂斯·罗斯福和他的妻子住在法国南部。作为一名经常展出的业余波特，他偶尔为《赫芬顿邮报》、《世界报》和《费加罗报》撰写美国政治文章。</w:t>
      </w:r>
    </w:p>
    <w:p w:rsidR="00367B54" w:rsidRDefault="00367B54" w:rsidP="00767949">
      <w:pPr>
        <w:rPr>
          <w:rFonts w:hint="eastAsia"/>
          <w:szCs w:val="21"/>
        </w:rPr>
      </w:pPr>
    </w:p>
    <w:p w:rsidR="00995CD9" w:rsidRPr="00767949" w:rsidRDefault="00995CD9" w:rsidP="00767949">
      <w:pPr>
        <w:rPr>
          <w:szCs w:val="21"/>
        </w:rPr>
      </w:pPr>
    </w:p>
    <w:p w:rsidR="00801EB6" w:rsidRPr="00767949" w:rsidRDefault="00801EB6" w:rsidP="00767949">
      <w:pPr>
        <w:rPr>
          <w:b/>
          <w:szCs w:val="21"/>
        </w:rPr>
      </w:pPr>
      <w:r w:rsidRPr="00767949">
        <w:rPr>
          <w:b/>
          <w:szCs w:val="21"/>
        </w:rPr>
        <w:t>媒体评价：</w:t>
      </w:r>
    </w:p>
    <w:p w:rsidR="009B769E" w:rsidRPr="00767949" w:rsidRDefault="009B769E" w:rsidP="00767949">
      <w:pPr>
        <w:jc w:val="left"/>
        <w:rPr>
          <w:szCs w:val="21"/>
        </w:rPr>
      </w:pPr>
    </w:p>
    <w:p w:rsidR="00E452DE" w:rsidRDefault="00E452DE" w:rsidP="00174459">
      <w:pPr>
        <w:widowControl/>
        <w:ind w:right="315" w:firstLineChars="200" w:firstLine="420"/>
        <w:jc w:val="left"/>
        <w:rPr>
          <w:rFonts w:hint="eastAsia"/>
          <w:bCs/>
          <w:kern w:val="0"/>
          <w:szCs w:val="21"/>
        </w:rPr>
      </w:pPr>
      <w:r>
        <w:rPr>
          <w:rFonts w:hint="eastAsia"/>
          <w:bCs/>
          <w:kern w:val="0"/>
          <w:szCs w:val="21"/>
        </w:rPr>
        <w:t>“迟暮的</w:t>
      </w:r>
      <w:r w:rsidRPr="00696886">
        <w:rPr>
          <w:bCs/>
          <w:kern w:val="0"/>
          <w:szCs w:val="21"/>
        </w:rPr>
        <w:t>柯蒂斯</w:t>
      </w:r>
      <w:r w:rsidRPr="00696886">
        <w:rPr>
          <w:bCs/>
          <w:kern w:val="0"/>
          <w:szCs w:val="21"/>
        </w:rPr>
        <w:t>·</w:t>
      </w:r>
      <w:r w:rsidRPr="00696886">
        <w:rPr>
          <w:bCs/>
          <w:kern w:val="0"/>
          <w:szCs w:val="21"/>
        </w:rPr>
        <w:t>罗斯福</w:t>
      </w:r>
      <w:r w:rsidRPr="00E452DE">
        <w:rPr>
          <w:rFonts w:hint="eastAsia"/>
          <w:bCs/>
          <w:kern w:val="0"/>
          <w:szCs w:val="21"/>
        </w:rPr>
        <w:t>以令人怀旧的形式，回忆起他的童年，与他那富有魅力的祖父母一起生活的时光</w:t>
      </w:r>
      <w:r>
        <w:rPr>
          <w:rFonts w:hint="eastAsia"/>
          <w:bCs/>
          <w:kern w:val="0"/>
          <w:szCs w:val="21"/>
        </w:rPr>
        <w:t>。本书最具特点是作者聚焦在他的童年时代，以孩提的</w:t>
      </w:r>
      <w:r w:rsidR="00174459">
        <w:rPr>
          <w:rFonts w:hint="eastAsia"/>
          <w:bCs/>
          <w:kern w:val="0"/>
          <w:szCs w:val="21"/>
        </w:rPr>
        <w:t>眼光观察</w:t>
      </w:r>
      <w:r>
        <w:rPr>
          <w:rFonts w:hint="eastAsia"/>
          <w:bCs/>
          <w:kern w:val="0"/>
          <w:szCs w:val="21"/>
        </w:rPr>
        <w:t>了总统</w:t>
      </w:r>
      <w:r w:rsidR="00174459">
        <w:rPr>
          <w:rFonts w:hint="eastAsia"/>
          <w:bCs/>
          <w:kern w:val="0"/>
          <w:szCs w:val="21"/>
        </w:rPr>
        <w:t>演讲、白宫招待会和下午茶等重要历史事件。</w:t>
      </w:r>
      <w:r>
        <w:rPr>
          <w:rFonts w:hint="eastAsia"/>
          <w:bCs/>
          <w:kern w:val="0"/>
          <w:szCs w:val="21"/>
        </w:rPr>
        <w:t>”</w:t>
      </w:r>
    </w:p>
    <w:p w:rsidR="00174459" w:rsidRDefault="00174459" w:rsidP="00E452DE">
      <w:pPr>
        <w:widowControl/>
        <w:ind w:right="315"/>
        <w:jc w:val="left"/>
        <w:rPr>
          <w:rFonts w:hint="eastAsia"/>
          <w:bCs/>
          <w:kern w:val="0"/>
          <w:szCs w:val="21"/>
        </w:rPr>
      </w:pPr>
      <w:r>
        <w:rPr>
          <w:rFonts w:hint="eastAsia"/>
          <w:bCs/>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《科克斯书评》</w:t>
      </w:r>
    </w:p>
    <w:p w:rsidR="003959F9" w:rsidRDefault="003959F9" w:rsidP="00767949">
      <w:pPr>
        <w:widowControl/>
        <w:jc w:val="left"/>
        <w:rPr>
          <w:rFonts w:hint="eastAsia"/>
          <w:bCs/>
          <w:kern w:val="0"/>
          <w:szCs w:val="21"/>
        </w:rPr>
      </w:pPr>
    </w:p>
    <w:p w:rsidR="003959F9" w:rsidRDefault="003959F9" w:rsidP="00174459">
      <w:pPr>
        <w:widowControl/>
        <w:ind w:firstLineChars="200" w:firstLine="420"/>
        <w:jc w:val="left"/>
        <w:rPr>
          <w:rFonts w:hint="eastAsia"/>
          <w:bCs/>
          <w:kern w:val="0"/>
          <w:szCs w:val="21"/>
        </w:rPr>
      </w:pPr>
      <w:r>
        <w:rPr>
          <w:rFonts w:hint="eastAsia"/>
          <w:bCs/>
          <w:kern w:val="0"/>
          <w:szCs w:val="21"/>
        </w:rPr>
        <w:t>“柯蒂斯以深情的笔触描写他的祖父母……以可靠的史料向读者传递了这个特殊家庭的生活轶事以及宾夕法尼亚</w:t>
      </w:r>
      <w:r>
        <w:rPr>
          <w:rFonts w:hint="eastAsia"/>
          <w:bCs/>
          <w:kern w:val="0"/>
          <w:szCs w:val="21"/>
        </w:rPr>
        <w:t>1600</w:t>
      </w:r>
      <w:r>
        <w:rPr>
          <w:rFonts w:hint="eastAsia"/>
          <w:bCs/>
          <w:kern w:val="0"/>
          <w:szCs w:val="21"/>
        </w:rPr>
        <w:t>号窗帘后的早餐会议</w:t>
      </w:r>
      <w:r w:rsidR="00E452DE">
        <w:rPr>
          <w:rFonts w:hint="eastAsia"/>
          <w:bCs/>
          <w:kern w:val="0"/>
          <w:szCs w:val="21"/>
        </w:rPr>
        <w:t>，并以娴熟的笔法记录了作为名人后裔和成长经历</w:t>
      </w:r>
      <w:r>
        <w:rPr>
          <w:rFonts w:hint="eastAsia"/>
          <w:bCs/>
          <w:kern w:val="0"/>
          <w:szCs w:val="21"/>
        </w:rPr>
        <w:t>。</w:t>
      </w:r>
      <w:r w:rsidR="00E452DE" w:rsidRPr="00696886">
        <w:rPr>
          <w:bCs/>
          <w:kern w:val="0"/>
          <w:szCs w:val="21"/>
        </w:rPr>
        <w:t>再没有</w:t>
      </w:r>
      <w:r w:rsidR="00E452DE" w:rsidRPr="00E452DE">
        <w:rPr>
          <w:rFonts w:hint="eastAsia"/>
          <w:bCs/>
          <w:kern w:val="0"/>
          <w:szCs w:val="21"/>
        </w:rPr>
        <w:t>人</w:t>
      </w:r>
      <w:r w:rsidR="00E452DE" w:rsidRPr="00696886">
        <w:rPr>
          <w:bCs/>
          <w:kern w:val="0"/>
          <w:szCs w:val="21"/>
        </w:rPr>
        <w:t>比柯蒂斯</w:t>
      </w:r>
      <w:r w:rsidR="00E452DE" w:rsidRPr="00696886">
        <w:rPr>
          <w:bCs/>
          <w:kern w:val="0"/>
          <w:szCs w:val="21"/>
        </w:rPr>
        <w:t>·</w:t>
      </w:r>
      <w:r w:rsidR="00E452DE" w:rsidRPr="00696886">
        <w:rPr>
          <w:bCs/>
          <w:kern w:val="0"/>
          <w:szCs w:val="21"/>
        </w:rPr>
        <w:t>罗斯福</w:t>
      </w:r>
      <w:r w:rsidR="00E452DE" w:rsidRPr="00E452DE">
        <w:rPr>
          <w:bCs/>
          <w:kern w:val="0"/>
          <w:szCs w:val="21"/>
        </w:rPr>
        <w:t>(Curtis</w:t>
      </w:r>
      <w:r w:rsidR="00E452DE" w:rsidRPr="00E452DE">
        <w:rPr>
          <w:rFonts w:hint="eastAsia"/>
          <w:bCs/>
          <w:kern w:val="0"/>
          <w:szCs w:val="21"/>
        </w:rPr>
        <w:t xml:space="preserve"> </w:t>
      </w:r>
      <w:r w:rsidR="00E452DE" w:rsidRPr="00696886">
        <w:rPr>
          <w:bCs/>
          <w:kern w:val="0"/>
          <w:szCs w:val="21"/>
        </w:rPr>
        <w:t>Roosevelt)</w:t>
      </w:r>
      <w:r w:rsidR="00E452DE" w:rsidRPr="00696886">
        <w:rPr>
          <w:bCs/>
          <w:kern w:val="0"/>
          <w:szCs w:val="21"/>
        </w:rPr>
        <w:t>更了解罗斯福家族</w:t>
      </w:r>
      <w:r w:rsidR="00E452DE" w:rsidRPr="00E452DE">
        <w:rPr>
          <w:rFonts w:hint="eastAsia"/>
          <w:bCs/>
          <w:kern w:val="0"/>
          <w:szCs w:val="21"/>
        </w:rPr>
        <w:t>了，</w:t>
      </w:r>
      <w:r w:rsidR="00E452DE" w:rsidRPr="00E452DE">
        <w:rPr>
          <w:bCs/>
          <w:kern w:val="0"/>
          <w:szCs w:val="21"/>
        </w:rPr>
        <w:t>这本精彩而又亲密的回忆录是对罗斯福时代</w:t>
      </w:r>
      <w:r w:rsidR="00E452DE">
        <w:rPr>
          <w:rFonts w:hint="eastAsia"/>
          <w:bCs/>
          <w:kern w:val="0"/>
          <w:szCs w:val="21"/>
        </w:rPr>
        <w:t>最宝贵的</w:t>
      </w:r>
      <w:r w:rsidR="00174459">
        <w:rPr>
          <w:rFonts w:hint="eastAsia"/>
          <w:bCs/>
          <w:kern w:val="0"/>
          <w:szCs w:val="21"/>
        </w:rPr>
        <w:t>补充</w:t>
      </w:r>
      <w:r w:rsidR="00E452DE">
        <w:rPr>
          <w:rFonts w:hint="eastAsia"/>
          <w:bCs/>
          <w:kern w:val="0"/>
          <w:szCs w:val="21"/>
        </w:rPr>
        <w:t>。</w:t>
      </w:r>
      <w:r>
        <w:rPr>
          <w:rFonts w:hint="eastAsia"/>
          <w:bCs/>
          <w:kern w:val="0"/>
          <w:szCs w:val="21"/>
        </w:rPr>
        <w:t>”</w:t>
      </w:r>
    </w:p>
    <w:p w:rsidR="00E452DE" w:rsidRDefault="00E452DE" w:rsidP="00767949">
      <w:pPr>
        <w:widowControl/>
        <w:jc w:val="left"/>
        <w:rPr>
          <w:rFonts w:hint="eastAsia"/>
          <w:bCs/>
          <w:kern w:val="0"/>
          <w:szCs w:val="21"/>
        </w:rPr>
      </w:pPr>
      <w:r>
        <w:rPr>
          <w:rFonts w:hint="eastAsia"/>
          <w:bCs/>
          <w:kern w:val="0"/>
          <w:szCs w:val="21"/>
        </w:rPr>
        <w:t xml:space="preserve">                                                   </w:t>
      </w:r>
      <w:r>
        <w:rPr>
          <w:rFonts w:hint="eastAsia"/>
          <w:bCs/>
          <w:kern w:val="0"/>
          <w:szCs w:val="21"/>
        </w:rPr>
        <w:t>——《出版人周刊》</w:t>
      </w:r>
    </w:p>
    <w:p w:rsidR="003959F9" w:rsidRDefault="003959F9" w:rsidP="00767949">
      <w:pPr>
        <w:widowControl/>
        <w:jc w:val="left"/>
        <w:rPr>
          <w:rFonts w:hint="eastAsia"/>
          <w:bCs/>
          <w:kern w:val="0"/>
          <w:szCs w:val="21"/>
        </w:rPr>
      </w:pPr>
    </w:p>
    <w:p w:rsidR="00767949" w:rsidRPr="00767949" w:rsidRDefault="00767949" w:rsidP="00767949">
      <w:pPr>
        <w:widowControl/>
        <w:jc w:val="left"/>
        <w:rPr>
          <w:kern w:val="0"/>
          <w:szCs w:val="21"/>
        </w:rPr>
      </w:pPr>
    </w:p>
    <w:p w:rsidR="00767949" w:rsidRPr="00767949" w:rsidRDefault="00767949" w:rsidP="001B1002">
      <w:pPr>
        <w:jc w:val="left"/>
        <w:rPr>
          <w:b/>
          <w:szCs w:val="21"/>
        </w:rPr>
      </w:pPr>
    </w:p>
    <w:p w:rsidR="00D74FEF" w:rsidRDefault="00D74FEF" w:rsidP="00D74FEF">
      <w:pPr>
        <w:shd w:val="clear" w:color="auto" w:fill="FFFFFF"/>
        <w:rPr>
          <w:color w:val="000000"/>
        </w:rPr>
      </w:pPr>
      <w:r>
        <w:rPr>
          <w:rFonts w:hint="eastAsia"/>
          <w:b/>
          <w:bCs/>
          <w:color w:val="000000"/>
        </w:rPr>
        <w:t>谢谢您的阅读！</w:t>
      </w:r>
    </w:p>
    <w:p w:rsidR="00D74FEF" w:rsidRPr="009C31DF" w:rsidRDefault="00D74FEF" w:rsidP="00D74FEF">
      <w:pPr>
        <w:shd w:val="clear" w:color="auto" w:fill="FFFFFF"/>
        <w:rPr>
          <w:color w:val="000000"/>
        </w:rPr>
      </w:pPr>
      <w:r>
        <w:rPr>
          <w:rFonts w:hint="eastAsia"/>
          <w:b/>
          <w:bCs/>
          <w:color w:val="000000"/>
        </w:rPr>
        <w:t>请将回馈信息发至：</w:t>
      </w:r>
    </w:p>
    <w:p w:rsidR="00D74FEF" w:rsidRPr="009C31DF" w:rsidRDefault="00D74FEF" w:rsidP="00D74FEF">
      <w:pPr>
        <w:widowControl/>
        <w:jc w:val="left"/>
        <w:rPr>
          <w:b/>
        </w:rPr>
      </w:pPr>
      <w:r w:rsidRPr="009C31DF">
        <w:rPr>
          <w:b/>
        </w:rPr>
        <w:t>杨娜（</w:t>
      </w:r>
      <w:r w:rsidRPr="009C31DF">
        <w:rPr>
          <w:b/>
        </w:rPr>
        <w:t>Nina Yang)</w:t>
      </w:r>
    </w:p>
    <w:p w:rsidR="00D74FEF" w:rsidRPr="009C31DF" w:rsidRDefault="00D74FEF" w:rsidP="00D74FEF">
      <w:pPr>
        <w:widowControl/>
        <w:jc w:val="left"/>
      </w:pPr>
      <w:r>
        <w:rPr>
          <w:rFonts w:hint="eastAsia"/>
          <w:color w:val="000000"/>
        </w:rPr>
        <w:t>安德鲁·纳伯格联合国际有限公司北京代表处</w:t>
      </w:r>
    </w:p>
    <w:p w:rsidR="00D74FEF" w:rsidRPr="009C31DF" w:rsidRDefault="00D74FEF" w:rsidP="00D74FEF">
      <w:pPr>
        <w:widowControl/>
        <w:jc w:val="left"/>
      </w:pPr>
      <w:r w:rsidRPr="009C31DF">
        <w:t>北京市海淀区中关村大街甲</w:t>
      </w:r>
      <w:r w:rsidRPr="009C31DF">
        <w:t>59</w:t>
      </w:r>
      <w:r w:rsidRPr="009C31DF">
        <w:t>号中国人民大学文化大厦</w:t>
      </w:r>
      <w:r w:rsidRPr="009C31DF">
        <w:t>1705</w:t>
      </w:r>
      <w:r w:rsidRPr="009C31DF">
        <w:t>室，</w:t>
      </w:r>
      <w:r w:rsidRPr="009C31DF">
        <w:t>100872</w:t>
      </w:r>
    </w:p>
    <w:p w:rsidR="00D74FEF" w:rsidRPr="009C31DF" w:rsidRDefault="00D74FEF" w:rsidP="00D74FEF">
      <w:pPr>
        <w:widowControl/>
        <w:jc w:val="left"/>
      </w:pPr>
      <w:r w:rsidRPr="009C31DF">
        <w:t>电</w:t>
      </w:r>
      <w:r w:rsidRPr="009C31DF">
        <w:t> </w:t>
      </w:r>
      <w:r w:rsidRPr="009C31DF">
        <w:t>话：</w:t>
      </w:r>
      <w:r w:rsidRPr="009C31DF">
        <w:t>010-82449260</w:t>
      </w:r>
    </w:p>
    <w:p w:rsidR="00D74FEF" w:rsidRPr="009C31DF" w:rsidRDefault="00D74FEF" w:rsidP="00D74FEF">
      <w:pPr>
        <w:widowControl/>
        <w:jc w:val="left"/>
      </w:pPr>
      <w:r w:rsidRPr="009C31DF">
        <w:t>传</w:t>
      </w:r>
      <w:r w:rsidRPr="009C31DF">
        <w:t> </w:t>
      </w:r>
      <w:r w:rsidRPr="009C31DF">
        <w:t>真：</w:t>
      </w:r>
      <w:r w:rsidRPr="009C31DF">
        <w:t>010-82504200</w:t>
      </w:r>
    </w:p>
    <w:p w:rsidR="00D74FEF" w:rsidRPr="009C31DF" w:rsidRDefault="00D74FEF" w:rsidP="00D74FEF">
      <w:pPr>
        <w:widowControl/>
        <w:jc w:val="left"/>
      </w:pPr>
      <w:r w:rsidRPr="009C31DF">
        <w:t>Email:  </w:t>
      </w:r>
      <w:hyperlink r:id="rId8" w:history="1">
        <w:r w:rsidRPr="009C31DF">
          <w:rPr>
            <w:rStyle w:val="a6"/>
            <w:rFonts w:hint="eastAsia"/>
          </w:rPr>
          <w:t>Nina@nurnberg.com.cn</w:t>
        </w:r>
      </w:hyperlink>
      <w:r w:rsidRPr="009C31DF">
        <w:rPr>
          <w:rFonts w:hint="eastAsia"/>
        </w:rPr>
        <w:t xml:space="preserve"> </w:t>
      </w:r>
    </w:p>
    <w:p w:rsidR="00D74FEF" w:rsidRPr="009C31DF" w:rsidRDefault="00D74FEF" w:rsidP="00D74FEF">
      <w:pPr>
        <w:widowControl/>
        <w:jc w:val="left"/>
      </w:pPr>
      <w:r w:rsidRPr="009C31DF">
        <w:t>网</w:t>
      </w:r>
      <w:r w:rsidRPr="009C31DF">
        <w:t> </w:t>
      </w:r>
      <w:r w:rsidRPr="009C31DF">
        <w:t>址</w:t>
      </w:r>
      <w:r w:rsidRPr="009C31DF">
        <w:t>: </w:t>
      </w:r>
      <w:hyperlink r:id="rId9" w:history="1">
        <w:r w:rsidRPr="009C31DF">
          <w:rPr>
            <w:rStyle w:val="a6"/>
            <w:rFonts w:hint="eastAsia"/>
          </w:rPr>
          <w:t>http://www.nurnberg.com.cn</w:t>
        </w:r>
      </w:hyperlink>
      <w:r w:rsidRPr="009C31DF">
        <w:rPr>
          <w:rFonts w:hint="eastAsia"/>
        </w:rPr>
        <w:t xml:space="preserve"> </w:t>
      </w:r>
    </w:p>
    <w:p w:rsidR="00D74FEF" w:rsidRPr="009C31DF" w:rsidRDefault="00D74FEF" w:rsidP="00D74FEF">
      <w:pPr>
        <w:widowControl/>
        <w:jc w:val="left"/>
      </w:pPr>
      <w:r w:rsidRPr="009C31DF">
        <w:t>新浪微博：</w:t>
      </w:r>
      <w:hyperlink r:id="rId10" w:history="1">
        <w:r w:rsidRPr="009C31DF">
          <w:rPr>
            <w:rStyle w:val="a6"/>
            <w:rFonts w:hint="eastAsia"/>
          </w:rPr>
          <w:t>http://weibo.com/nurnberg</w:t>
        </w:r>
      </w:hyperlink>
      <w:r w:rsidRPr="009C31DF">
        <w:rPr>
          <w:rFonts w:hint="eastAsia"/>
        </w:rPr>
        <w:t xml:space="preserve"> </w:t>
      </w:r>
    </w:p>
    <w:p w:rsidR="00D74FEF" w:rsidRPr="009C31DF" w:rsidRDefault="00D74FEF" w:rsidP="00D74FEF">
      <w:pPr>
        <w:widowControl/>
        <w:jc w:val="left"/>
      </w:pPr>
      <w:r w:rsidRPr="009C31DF">
        <w:t>豆瓣小站：</w:t>
      </w:r>
      <w:hyperlink r:id="rId11" w:history="1">
        <w:r w:rsidRPr="009C31DF">
          <w:rPr>
            <w:rStyle w:val="a6"/>
            <w:rFonts w:hint="eastAsia"/>
          </w:rPr>
          <w:t>http://site.douban.com/110577/</w:t>
        </w:r>
      </w:hyperlink>
      <w:r w:rsidRPr="009C31DF">
        <w:rPr>
          <w:rFonts w:hint="eastAsia"/>
        </w:rPr>
        <w:t xml:space="preserve"> </w:t>
      </w:r>
    </w:p>
    <w:p w:rsidR="00D74FEF" w:rsidRPr="009C31DF" w:rsidRDefault="00D74FEF" w:rsidP="00D74FEF">
      <w:pPr>
        <w:widowControl/>
        <w:jc w:val="left"/>
      </w:pPr>
      <w:r w:rsidRPr="009C31DF">
        <w:t>微信订阅号：安德鲁书讯</w:t>
      </w:r>
    </w:p>
    <w:p w:rsidR="00C6321D" w:rsidRPr="00811FDB" w:rsidRDefault="00226D07" w:rsidP="00D74FEF">
      <w:pPr>
        <w:widowControl/>
        <w:jc w:val="left"/>
        <w:rPr>
          <w:rFonts w:hint="eastAsia"/>
        </w:rPr>
      </w:pPr>
      <w:r>
        <w:rPr>
          <w:noProof/>
        </w:rPr>
        <w:lastRenderedPageBreak/>
        <w:drawing>
          <wp:inline distT="0" distB="0" distL="0" distR="0">
            <wp:extent cx="1628775" cy="1762125"/>
            <wp:effectExtent l="19050" t="0" r="952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12"/>
                    <a:srcRect/>
                    <a:stretch>
                      <a:fillRect/>
                    </a:stretch>
                  </pic:blipFill>
                  <pic:spPr bwMode="auto">
                    <a:xfrm>
                      <a:off x="0" y="0"/>
                      <a:ext cx="1628775" cy="1762125"/>
                    </a:xfrm>
                    <a:prstGeom prst="rect">
                      <a:avLst/>
                    </a:prstGeom>
                    <a:noFill/>
                    <a:ln w="9525">
                      <a:noFill/>
                      <a:miter lim="800000"/>
                      <a:headEnd/>
                      <a:tailEnd/>
                    </a:ln>
                  </pic:spPr>
                </pic:pic>
              </a:graphicData>
            </a:graphic>
          </wp:inline>
        </w:drawing>
      </w:r>
    </w:p>
    <w:sectPr w:rsidR="00C6321D" w:rsidRPr="00811FD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00" w:rsidRDefault="007C5900">
      <w:r>
        <w:separator/>
      </w:r>
    </w:p>
  </w:endnote>
  <w:endnote w:type="continuationSeparator" w:id="1">
    <w:p w:rsidR="007C5900" w:rsidRDefault="007C5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7445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00" w:rsidRDefault="007C5900">
      <w:r>
        <w:separator/>
      </w:r>
    </w:p>
  </w:footnote>
  <w:footnote w:type="continuationSeparator" w:id="1">
    <w:p w:rsidR="007C5900" w:rsidRDefault="007C5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26D07">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C7E7C40"/>
    <w:multiLevelType w:val="hybridMultilevel"/>
    <w:tmpl w:val="EE04C7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7FB2AA6"/>
    <w:multiLevelType w:val="hybridMultilevel"/>
    <w:tmpl w:val="B2946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C7F63"/>
    <w:multiLevelType w:val="hybridMultilevel"/>
    <w:tmpl w:val="B9B84D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2"/>
  </w:num>
  <w:num w:numId="8">
    <w:abstractNumId w:val="19"/>
  </w:num>
  <w:num w:numId="9">
    <w:abstractNumId w:val="17"/>
  </w:num>
  <w:num w:numId="10">
    <w:abstractNumId w:val="13"/>
  </w:num>
  <w:num w:numId="11">
    <w:abstractNumId w:val="11"/>
  </w:num>
  <w:num w:numId="12">
    <w:abstractNumId w:val="15"/>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3"/>
  </w:num>
  <w:num w:numId="21">
    <w:abstractNumId w:val="10"/>
  </w:num>
  <w:num w:numId="22">
    <w:abstractNumId w:val="4"/>
  </w:num>
  <w:num w:numId="23">
    <w:abstractNumId w:val="1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33B8"/>
    <w:rsid w:val="00010866"/>
    <w:rsid w:val="00016A67"/>
    <w:rsid w:val="0006074F"/>
    <w:rsid w:val="000649FF"/>
    <w:rsid w:val="00067E08"/>
    <w:rsid w:val="000721D3"/>
    <w:rsid w:val="0007792C"/>
    <w:rsid w:val="00080A1A"/>
    <w:rsid w:val="000828F5"/>
    <w:rsid w:val="000A2E1D"/>
    <w:rsid w:val="000B22DE"/>
    <w:rsid w:val="000B2D76"/>
    <w:rsid w:val="000C1EE1"/>
    <w:rsid w:val="000C6B43"/>
    <w:rsid w:val="000C780B"/>
    <w:rsid w:val="000D447B"/>
    <w:rsid w:val="001319CC"/>
    <w:rsid w:val="00155704"/>
    <w:rsid w:val="00157258"/>
    <w:rsid w:val="0015725A"/>
    <w:rsid w:val="00174459"/>
    <w:rsid w:val="00182905"/>
    <w:rsid w:val="001835F4"/>
    <w:rsid w:val="001851AB"/>
    <w:rsid w:val="001859C2"/>
    <w:rsid w:val="00194987"/>
    <w:rsid w:val="00197385"/>
    <w:rsid w:val="001A170B"/>
    <w:rsid w:val="001A7625"/>
    <w:rsid w:val="001B1002"/>
    <w:rsid w:val="001B37B0"/>
    <w:rsid w:val="001C3065"/>
    <w:rsid w:val="001C47E4"/>
    <w:rsid w:val="001C76A0"/>
    <w:rsid w:val="001D1999"/>
    <w:rsid w:val="001D2AED"/>
    <w:rsid w:val="001E141F"/>
    <w:rsid w:val="001E696D"/>
    <w:rsid w:val="001F0856"/>
    <w:rsid w:val="00202EB5"/>
    <w:rsid w:val="002037EA"/>
    <w:rsid w:val="00212EA1"/>
    <w:rsid w:val="00215937"/>
    <w:rsid w:val="00226D07"/>
    <w:rsid w:val="00242916"/>
    <w:rsid w:val="00242D59"/>
    <w:rsid w:val="002529AC"/>
    <w:rsid w:val="0025531D"/>
    <w:rsid w:val="002670DA"/>
    <w:rsid w:val="002904B8"/>
    <w:rsid w:val="002919AE"/>
    <w:rsid w:val="00295DF5"/>
    <w:rsid w:val="00297E32"/>
    <w:rsid w:val="002B1B16"/>
    <w:rsid w:val="002B51C1"/>
    <w:rsid w:val="002D73F2"/>
    <w:rsid w:val="002E0243"/>
    <w:rsid w:val="002E37FF"/>
    <w:rsid w:val="002E5F2A"/>
    <w:rsid w:val="002F28B7"/>
    <w:rsid w:val="0030073F"/>
    <w:rsid w:val="00303220"/>
    <w:rsid w:val="00307760"/>
    <w:rsid w:val="00326C8D"/>
    <w:rsid w:val="00337304"/>
    <w:rsid w:val="00344C37"/>
    <w:rsid w:val="0035593A"/>
    <w:rsid w:val="00367B54"/>
    <w:rsid w:val="0037085F"/>
    <w:rsid w:val="0037532B"/>
    <w:rsid w:val="00383FD0"/>
    <w:rsid w:val="00386447"/>
    <w:rsid w:val="00390940"/>
    <w:rsid w:val="003959F9"/>
    <w:rsid w:val="00396423"/>
    <w:rsid w:val="003972FB"/>
    <w:rsid w:val="003A509A"/>
    <w:rsid w:val="003A597C"/>
    <w:rsid w:val="003A6586"/>
    <w:rsid w:val="003B5916"/>
    <w:rsid w:val="003D4957"/>
    <w:rsid w:val="003E754D"/>
    <w:rsid w:val="004148D5"/>
    <w:rsid w:val="00414A9C"/>
    <w:rsid w:val="00426C77"/>
    <w:rsid w:val="00431D1E"/>
    <w:rsid w:val="00452828"/>
    <w:rsid w:val="004611D6"/>
    <w:rsid w:val="00462FAD"/>
    <w:rsid w:val="00463285"/>
    <w:rsid w:val="00484EAC"/>
    <w:rsid w:val="004A18EB"/>
    <w:rsid w:val="004B4C85"/>
    <w:rsid w:val="004C185C"/>
    <w:rsid w:val="004C7A29"/>
    <w:rsid w:val="004D39F0"/>
    <w:rsid w:val="004E52F4"/>
    <w:rsid w:val="004E7135"/>
    <w:rsid w:val="004E7E87"/>
    <w:rsid w:val="004F47CD"/>
    <w:rsid w:val="005116BE"/>
    <w:rsid w:val="00527886"/>
    <w:rsid w:val="00577751"/>
    <w:rsid w:val="00582EAD"/>
    <w:rsid w:val="00583966"/>
    <w:rsid w:val="005842AC"/>
    <w:rsid w:val="00592723"/>
    <w:rsid w:val="005A40A1"/>
    <w:rsid w:val="005B6FB0"/>
    <w:rsid w:val="005B7CEB"/>
    <w:rsid w:val="00602E6C"/>
    <w:rsid w:val="00610C62"/>
    <w:rsid w:val="00612FBC"/>
    <w:rsid w:val="006211FC"/>
    <w:rsid w:val="00634868"/>
    <w:rsid w:val="006453B2"/>
    <w:rsid w:val="00653EE1"/>
    <w:rsid w:val="00696886"/>
    <w:rsid w:val="00697196"/>
    <w:rsid w:val="006A0FFB"/>
    <w:rsid w:val="006A4FA2"/>
    <w:rsid w:val="006A5ACA"/>
    <w:rsid w:val="006B2FAD"/>
    <w:rsid w:val="006C005B"/>
    <w:rsid w:val="006D206A"/>
    <w:rsid w:val="006F043F"/>
    <w:rsid w:val="0070392F"/>
    <w:rsid w:val="0070532D"/>
    <w:rsid w:val="00710D20"/>
    <w:rsid w:val="00711B64"/>
    <w:rsid w:val="00727197"/>
    <w:rsid w:val="00730B71"/>
    <w:rsid w:val="00732FAC"/>
    <w:rsid w:val="00750C55"/>
    <w:rsid w:val="0075278B"/>
    <w:rsid w:val="007535B6"/>
    <w:rsid w:val="0075707B"/>
    <w:rsid w:val="00757A53"/>
    <w:rsid w:val="00767949"/>
    <w:rsid w:val="00774A5A"/>
    <w:rsid w:val="007766E3"/>
    <w:rsid w:val="007A4BED"/>
    <w:rsid w:val="007B0D11"/>
    <w:rsid w:val="007B543B"/>
    <w:rsid w:val="007C5900"/>
    <w:rsid w:val="00801EB6"/>
    <w:rsid w:val="00805764"/>
    <w:rsid w:val="00811FDB"/>
    <w:rsid w:val="00843714"/>
    <w:rsid w:val="00856401"/>
    <w:rsid w:val="00862531"/>
    <w:rsid w:val="00862DBE"/>
    <w:rsid w:val="00867BDD"/>
    <w:rsid w:val="0088708F"/>
    <w:rsid w:val="0089462C"/>
    <w:rsid w:val="008955F8"/>
    <w:rsid w:val="0089589B"/>
    <w:rsid w:val="008B0A5A"/>
    <w:rsid w:val="008B4DCA"/>
    <w:rsid w:val="008B541B"/>
    <w:rsid w:val="008D4D33"/>
    <w:rsid w:val="008F07C9"/>
    <w:rsid w:val="008F5575"/>
    <w:rsid w:val="0091777E"/>
    <w:rsid w:val="00927BD3"/>
    <w:rsid w:val="00940B93"/>
    <w:rsid w:val="00945B73"/>
    <w:rsid w:val="00950F86"/>
    <w:rsid w:val="0096089F"/>
    <w:rsid w:val="00961AEF"/>
    <w:rsid w:val="009751F2"/>
    <w:rsid w:val="00980DC3"/>
    <w:rsid w:val="00995CD9"/>
    <w:rsid w:val="009B769E"/>
    <w:rsid w:val="009C2F45"/>
    <w:rsid w:val="009C50AB"/>
    <w:rsid w:val="009E4276"/>
    <w:rsid w:val="009F13AA"/>
    <w:rsid w:val="00A13AC1"/>
    <w:rsid w:val="00A14C6F"/>
    <w:rsid w:val="00A174E5"/>
    <w:rsid w:val="00A271CB"/>
    <w:rsid w:val="00A62559"/>
    <w:rsid w:val="00A71D38"/>
    <w:rsid w:val="00AA1AA9"/>
    <w:rsid w:val="00AA4414"/>
    <w:rsid w:val="00AB5463"/>
    <w:rsid w:val="00AB58E7"/>
    <w:rsid w:val="00AF374C"/>
    <w:rsid w:val="00AF7492"/>
    <w:rsid w:val="00B01D5B"/>
    <w:rsid w:val="00B05F67"/>
    <w:rsid w:val="00B11565"/>
    <w:rsid w:val="00B1495D"/>
    <w:rsid w:val="00B26A7A"/>
    <w:rsid w:val="00B43536"/>
    <w:rsid w:val="00B44504"/>
    <w:rsid w:val="00B45349"/>
    <w:rsid w:val="00B46A0A"/>
    <w:rsid w:val="00B61C6E"/>
    <w:rsid w:val="00B65F1C"/>
    <w:rsid w:val="00B66C72"/>
    <w:rsid w:val="00B677EF"/>
    <w:rsid w:val="00B74754"/>
    <w:rsid w:val="00B81C0B"/>
    <w:rsid w:val="00B82798"/>
    <w:rsid w:val="00B85002"/>
    <w:rsid w:val="00B96AC2"/>
    <w:rsid w:val="00BB3810"/>
    <w:rsid w:val="00BB43BF"/>
    <w:rsid w:val="00BD5420"/>
    <w:rsid w:val="00BF4E7A"/>
    <w:rsid w:val="00BF5E63"/>
    <w:rsid w:val="00C06640"/>
    <w:rsid w:val="00C12C57"/>
    <w:rsid w:val="00C238EF"/>
    <w:rsid w:val="00C32C47"/>
    <w:rsid w:val="00C612DF"/>
    <w:rsid w:val="00C6321D"/>
    <w:rsid w:val="00C817C6"/>
    <w:rsid w:val="00C903F7"/>
    <w:rsid w:val="00C93394"/>
    <w:rsid w:val="00CB6825"/>
    <w:rsid w:val="00CD2007"/>
    <w:rsid w:val="00CD72E6"/>
    <w:rsid w:val="00CE468D"/>
    <w:rsid w:val="00CE67B4"/>
    <w:rsid w:val="00CF1D82"/>
    <w:rsid w:val="00CF5AFB"/>
    <w:rsid w:val="00D231C5"/>
    <w:rsid w:val="00D24097"/>
    <w:rsid w:val="00D34454"/>
    <w:rsid w:val="00D3691C"/>
    <w:rsid w:val="00D430C2"/>
    <w:rsid w:val="00D43A3B"/>
    <w:rsid w:val="00D43A4A"/>
    <w:rsid w:val="00D46BB5"/>
    <w:rsid w:val="00D46E79"/>
    <w:rsid w:val="00D46F4E"/>
    <w:rsid w:val="00D55458"/>
    <w:rsid w:val="00D64CC7"/>
    <w:rsid w:val="00D70677"/>
    <w:rsid w:val="00D70B4B"/>
    <w:rsid w:val="00D74FEF"/>
    <w:rsid w:val="00D81549"/>
    <w:rsid w:val="00D82B22"/>
    <w:rsid w:val="00D8752A"/>
    <w:rsid w:val="00D87CCE"/>
    <w:rsid w:val="00DD2D61"/>
    <w:rsid w:val="00DF5945"/>
    <w:rsid w:val="00E17EE6"/>
    <w:rsid w:val="00E2561F"/>
    <w:rsid w:val="00E346E8"/>
    <w:rsid w:val="00E367D0"/>
    <w:rsid w:val="00E3775B"/>
    <w:rsid w:val="00E4213E"/>
    <w:rsid w:val="00E44F09"/>
    <w:rsid w:val="00E452DE"/>
    <w:rsid w:val="00E5688B"/>
    <w:rsid w:val="00E5753A"/>
    <w:rsid w:val="00E744E4"/>
    <w:rsid w:val="00E76E41"/>
    <w:rsid w:val="00E82CB2"/>
    <w:rsid w:val="00E84329"/>
    <w:rsid w:val="00EB1F90"/>
    <w:rsid w:val="00EB2DAE"/>
    <w:rsid w:val="00EB5E3B"/>
    <w:rsid w:val="00EB6513"/>
    <w:rsid w:val="00EB6580"/>
    <w:rsid w:val="00EC2D93"/>
    <w:rsid w:val="00EC7589"/>
    <w:rsid w:val="00ED7332"/>
    <w:rsid w:val="00F024E5"/>
    <w:rsid w:val="00F23C13"/>
    <w:rsid w:val="00F26153"/>
    <w:rsid w:val="00F26DC3"/>
    <w:rsid w:val="00F27267"/>
    <w:rsid w:val="00F30CA5"/>
    <w:rsid w:val="00F318E4"/>
    <w:rsid w:val="00F3449F"/>
    <w:rsid w:val="00F352AE"/>
    <w:rsid w:val="00F43108"/>
    <w:rsid w:val="00F47B7A"/>
    <w:rsid w:val="00F6042C"/>
    <w:rsid w:val="00F70C16"/>
    <w:rsid w:val="00F74D56"/>
    <w:rsid w:val="00F81087"/>
    <w:rsid w:val="00F8540D"/>
    <w:rsid w:val="00F937AD"/>
    <w:rsid w:val="00F978A8"/>
    <w:rsid w:val="00FA4A2B"/>
    <w:rsid w:val="00FA7F29"/>
    <w:rsid w:val="00FC3402"/>
    <w:rsid w:val="00FE4FD6"/>
    <w:rsid w:val="00FE5F87"/>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basedOn w:val="a0"/>
    <w:rPr>
      <w:color w:val="0000FF"/>
      <w:u w:val="single"/>
    </w:rPr>
  </w:style>
  <w:style w:type="character" w:styleId="a7">
    <w:name w:val="FollowedHyperlink"/>
    <w:basedOn w:val="a0"/>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Pr>
      <w:rFonts w:ascii="Verdana" w:hAnsi="Verdana" w:hint="default"/>
      <w:sz w:val="15"/>
      <w:szCs w:val="15"/>
    </w:rPr>
  </w:style>
  <w:style w:type="character" w:styleId="aa">
    <w:name w:val="Strong"/>
    <w:basedOn w:val="a0"/>
    <w:qFormat/>
    <w:rPr>
      <w:b/>
      <w:bCs/>
    </w:rPr>
  </w:style>
  <w:style w:type="character" w:customStyle="1" w:styleId="smalltext1">
    <w:name w:val="smalltext1"/>
    <w:basedOn w:val="a0"/>
    <w:rPr>
      <w:rFonts w:ascii="Arial" w:hAnsi="Arial" w:cs="Arial" w:hint="default"/>
      <w:color w:val="000000"/>
      <w:sz w:val="17"/>
      <w:szCs w:val="17"/>
    </w:rPr>
  </w:style>
  <w:style w:type="character" w:customStyle="1" w:styleId="regbold1">
    <w:name w:val="regbold1"/>
    <w:basedOn w:val="a0"/>
    <w:rPr>
      <w:rFonts w:ascii="Arial" w:hAnsi="Arial" w:cs="Arial" w:hint="default"/>
      <w:b/>
      <w:bCs/>
      <w:color w:val="000000"/>
      <w:sz w:val="18"/>
      <w:szCs w:val="18"/>
    </w:rPr>
  </w:style>
  <w:style w:type="character" w:customStyle="1" w:styleId="bookauthor1">
    <w:name w:val="bookauthor1"/>
    <w:basedOn w:val="a0"/>
    <w:rPr>
      <w:rFonts w:ascii="Arial" w:hAnsi="Arial" w:cs="Arial" w:hint="default"/>
      <w:b w:val="0"/>
      <w:bCs w:val="0"/>
      <w:i w:val="0"/>
      <w:iCs w:val="0"/>
      <w:color w:val="6699CC"/>
      <w:sz w:val="18"/>
      <w:szCs w:val="18"/>
      <w:u w:val="single"/>
    </w:rPr>
  </w:style>
  <w:style w:type="character" w:customStyle="1" w:styleId="title111">
    <w:name w:val="title111"/>
    <w:basedOn w:val="a0"/>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rPr>
      <w:rFonts w:ascii="Arial" w:hAnsi="Arial" w:cs="Arial" w:hint="default"/>
      <w:b/>
      <w:bCs/>
      <w:color w:val="000000"/>
      <w:sz w:val="18"/>
      <w:szCs w:val="18"/>
    </w:rPr>
  </w:style>
  <w:style w:type="character" w:customStyle="1" w:styleId="bsauthor1">
    <w:name w:val="bsauthor1"/>
    <w:basedOn w:val="a0"/>
    <w:rPr>
      <w:b/>
      <w:bCs/>
      <w:color w:val="000000"/>
      <w:sz w:val="18"/>
      <w:szCs w:val="18"/>
    </w:rPr>
  </w:style>
  <w:style w:type="character" w:customStyle="1" w:styleId="bsauthorlink1">
    <w:name w:val="bsauthorlink1"/>
    <w:basedOn w:val="a0"/>
    <w:rPr>
      <w:color w:val="000000"/>
      <w:u w:val="single"/>
    </w:rPr>
  </w:style>
  <w:style w:type="character" w:customStyle="1" w:styleId="redsubtitle1">
    <w:name w:val="redsubtitle1"/>
    <w:basedOn w:val="a0"/>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basedOn w:val="a0"/>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Pr>
      <w:b w:val="0"/>
      <w:bCs w:val="0"/>
      <w:i w:val="0"/>
      <w:iCs w:val="0"/>
      <w:smallCaps w:val="0"/>
      <w:color w:val="000000"/>
      <w:sz w:val="18"/>
      <w:szCs w:val="18"/>
    </w:rPr>
  </w:style>
  <w:style w:type="character" w:styleId="HTML0">
    <w:name w:val="HTML Cite"/>
    <w:basedOn w:val="a0"/>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37532B"/>
    <w:pPr>
      <w:widowControl/>
    </w:pPr>
    <w:rPr>
      <w:rFonts w:eastAsia="Calibri"/>
      <w:kern w:val="0"/>
      <w:sz w:val="24"/>
      <w:lang w:eastAsia="en-US"/>
    </w:rPr>
  </w:style>
  <w:style w:type="paragraph" w:customStyle="1" w:styleId="Headline">
    <w:name w:val="Headline"/>
    <w:basedOn w:val="a"/>
    <w:qFormat/>
    <w:rsid w:val="0037532B"/>
    <w:pPr>
      <w:widowControl/>
      <w:spacing w:after="480"/>
      <w:jc w:val="center"/>
    </w:pPr>
    <w:rPr>
      <w:rFonts w:eastAsia="Calibri"/>
      <w:b/>
      <w:bCs/>
      <w:i/>
      <w:kern w:val="0"/>
      <w:sz w:val="28"/>
      <w:szCs w:val="28"/>
      <w:lang w:eastAsia="en-US"/>
    </w:rPr>
  </w:style>
  <w:style w:type="paragraph" w:styleId="ab">
    <w:name w:val="No Spacing"/>
    <w:uiPriority w:val="1"/>
    <w:qFormat/>
    <w:rsid w:val="001B1002"/>
    <w:rPr>
      <w:rFonts w:ascii="Calibri" w:hAnsi="Calibri"/>
      <w:sz w:val="22"/>
      <w:szCs w:val="22"/>
      <w:lang w:eastAsia="en-US"/>
    </w:rPr>
  </w:style>
  <w:style w:type="paragraph" w:styleId="ac">
    <w:name w:val="Balloon Text"/>
    <w:basedOn w:val="a"/>
    <w:link w:val="Char"/>
    <w:rsid w:val="00367B54"/>
    <w:rPr>
      <w:sz w:val="18"/>
      <w:szCs w:val="18"/>
    </w:rPr>
  </w:style>
  <w:style w:type="character" w:customStyle="1" w:styleId="Char">
    <w:name w:val="批注框文本 Char"/>
    <w:basedOn w:val="a0"/>
    <w:link w:val="ac"/>
    <w:rsid w:val="00367B54"/>
    <w:rPr>
      <w:kern w:val="2"/>
      <w:sz w:val="18"/>
      <w:szCs w:val="18"/>
    </w:rPr>
  </w:style>
  <w:style w:type="character" w:customStyle="1" w:styleId="tgt">
    <w:name w:val="tgt"/>
    <w:basedOn w:val="a0"/>
    <w:rsid w:val="003959F9"/>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6932467">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943951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58909473">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773092">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4176549">
      <w:bodyDiv w:val="1"/>
      <w:marLeft w:val="0"/>
      <w:marRight w:val="0"/>
      <w:marTop w:val="0"/>
      <w:marBottom w:val="0"/>
      <w:divBdr>
        <w:top w:val="none" w:sz="0" w:space="0" w:color="auto"/>
        <w:left w:val="none" w:sz="0" w:space="0" w:color="auto"/>
        <w:bottom w:val="none" w:sz="0" w:space="0" w:color="auto"/>
        <w:right w:val="none" w:sz="0" w:space="0" w:color="auto"/>
      </w:divBdr>
    </w:div>
    <w:div w:id="1205677959">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2368126">
      <w:bodyDiv w:val="1"/>
      <w:marLeft w:val="0"/>
      <w:marRight w:val="0"/>
      <w:marTop w:val="0"/>
      <w:marBottom w:val="0"/>
      <w:divBdr>
        <w:top w:val="none" w:sz="0" w:space="0" w:color="auto"/>
        <w:left w:val="none" w:sz="0" w:space="0" w:color="auto"/>
        <w:bottom w:val="none" w:sz="0" w:space="0" w:color="auto"/>
        <w:right w:val="none" w:sz="0" w:space="0" w:color="auto"/>
      </w:divBdr>
      <w:divsChild>
        <w:div w:id="1419210098">
          <w:marLeft w:val="0"/>
          <w:marRight w:val="0"/>
          <w:marTop w:val="0"/>
          <w:marBottom w:val="0"/>
          <w:divBdr>
            <w:top w:val="none" w:sz="0" w:space="0" w:color="auto"/>
            <w:left w:val="none" w:sz="0" w:space="0" w:color="auto"/>
            <w:bottom w:val="none" w:sz="0" w:space="0" w:color="auto"/>
            <w:right w:val="none" w:sz="0" w:space="0" w:color="auto"/>
          </w:divBdr>
        </w:div>
      </w:divsChild>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24392602">
      <w:bodyDiv w:val="1"/>
      <w:marLeft w:val="0"/>
      <w:marRight w:val="0"/>
      <w:marTop w:val="0"/>
      <w:marBottom w:val="0"/>
      <w:divBdr>
        <w:top w:val="none" w:sz="0" w:space="0" w:color="auto"/>
        <w:left w:val="none" w:sz="0" w:space="0" w:color="auto"/>
        <w:bottom w:val="none" w:sz="0" w:space="0" w:color="auto"/>
        <w:right w:val="none" w:sz="0" w:space="0" w:color="auto"/>
      </w:divBdr>
    </w:div>
    <w:div w:id="1595475733">
      <w:bodyDiv w:val="1"/>
      <w:marLeft w:val="0"/>
      <w:marRight w:val="0"/>
      <w:marTop w:val="0"/>
      <w:marBottom w:val="0"/>
      <w:divBdr>
        <w:top w:val="none" w:sz="0" w:space="0" w:color="auto"/>
        <w:left w:val="none" w:sz="0" w:space="0" w:color="auto"/>
        <w:bottom w:val="none" w:sz="0" w:space="0" w:color="auto"/>
        <w:right w:val="none" w:sz="0" w:space="0" w:color="auto"/>
      </w:divBdr>
      <w:divsChild>
        <w:div w:id="459538918">
          <w:marLeft w:val="0"/>
          <w:marRight w:val="0"/>
          <w:marTop w:val="0"/>
          <w:marBottom w:val="0"/>
          <w:divBdr>
            <w:top w:val="none" w:sz="0" w:space="0" w:color="auto"/>
            <w:left w:val="none" w:sz="0" w:space="0" w:color="auto"/>
            <w:bottom w:val="none" w:sz="0" w:space="0" w:color="auto"/>
            <w:right w:val="none" w:sz="0" w:space="0" w:color="auto"/>
          </w:divBdr>
        </w:div>
      </w:divsChild>
    </w:div>
    <w:div w:id="1632251926">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9">
          <w:marLeft w:val="0"/>
          <w:marRight w:val="0"/>
          <w:marTop w:val="0"/>
          <w:marBottom w:val="0"/>
          <w:divBdr>
            <w:top w:val="none" w:sz="0" w:space="0" w:color="auto"/>
            <w:left w:val="none" w:sz="0" w:space="0" w:color="auto"/>
            <w:bottom w:val="none" w:sz="0" w:space="0" w:color="auto"/>
            <w:right w:val="none" w:sz="0" w:space="0" w:color="auto"/>
          </w:divBdr>
          <w:divsChild>
            <w:div w:id="1332876726">
              <w:marLeft w:val="0"/>
              <w:marRight w:val="0"/>
              <w:marTop w:val="0"/>
              <w:marBottom w:val="0"/>
              <w:divBdr>
                <w:top w:val="none" w:sz="0" w:space="0" w:color="auto"/>
                <w:left w:val="none" w:sz="0" w:space="0" w:color="auto"/>
                <w:bottom w:val="none" w:sz="0" w:space="0" w:color="auto"/>
                <w:right w:val="none" w:sz="0" w:space="0" w:color="auto"/>
              </w:divBdr>
              <w:divsChild>
                <w:div w:id="1881474404">
                  <w:marLeft w:val="375"/>
                  <w:marRight w:val="0"/>
                  <w:marTop w:val="120"/>
                  <w:marBottom w:val="0"/>
                  <w:divBdr>
                    <w:top w:val="none" w:sz="0" w:space="0" w:color="auto"/>
                    <w:left w:val="none" w:sz="0" w:space="0" w:color="auto"/>
                    <w:bottom w:val="none" w:sz="0" w:space="0" w:color="auto"/>
                    <w:right w:val="none" w:sz="0" w:space="0" w:color="auto"/>
                  </w:divBdr>
                  <w:divsChild>
                    <w:div w:id="1031808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na@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285</Words>
  <Characters>1629</Characters>
  <Application>Microsoft Office Word</Application>
  <DocSecurity>0</DocSecurity>
  <Lines>13</Lines>
  <Paragraphs>3</Paragraphs>
  <ScaleCrop>false</ScaleCrop>
  <Company>2ndSpAcE</Company>
  <LinksUpToDate>false</LinksUpToDate>
  <CharactersWithSpaces>1911</CharactersWithSpaces>
  <SharedDoc>false</SharedDoc>
  <HLinks>
    <vt:vector size="36"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5636129</vt:i4>
      </vt:variant>
      <vt:variant>
        <vt:i4>3</vt:i4>
      </vt:variant>
      <vt:variant>
        <vt:i4>0</vt:i4>
      </vt:variant>
      <vt:variant>
        <vt:i4>5</vt:i4>
      </vt:variant>
      <vt:variant>
        <vt:lpwstr>mailto:Nina@nurnberg.com.cn</vt:lpwstr>
      </vt:variant>
      <vt:variant>
        <vt:lpwstr/>
      </vt:variant>
      <vt:variant>
        <vt:i4>6946829</vt:i4>
      </vt:variant>
      <vt:variant>
        <vt:i4>0</vt:i4>
      </vt:variant>
      <vt:variant>
        <vt:i4>0</vt:i4>
      </vt:variant>
      <vt:variant>
        <vt:i4>5</vt:i4>
      </vt:variant>
      <vt:variant>
        <vt:lpwstr>https://www.nytimes.com/2016/10/01/us/curtis-roosevelt-dead.html?_r=0</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cp:revision>
  <cp:lastPrinted>2004-04-23T07:06:00Z</cp:lastPrinted>
  <dcterms:created xsi:type="dcterms:W3CDTF">2017-07-29T07:39:00Z</dcterms:created>
  <dcterms:modified xsi:type="dcterms:W3CDTF">2017-07-29T08:31:00Z</dcterms:modified>
</cp:coreProperties>
</file>