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Pr="00EB3D41" w:rsidRDefault="00805764" w:rsidP="006F043F">
      <w:pPr>
        <w:jc w:val="center"/>
        <w:rPr>
          <w:b/>
          <w:bCs/>
          <w:sz w:val="36"/>
          <w:szCs w:val="36"/>
          <w:shd w:val="pct15" w:color="auto" w:fill="FFFFFF"/>
        </w:rPr>
      </w:pPr>
      <w:r w:rsidRPr="00EB3D41">
        <w:rPr>
          <w:b/>
          <w:bCs/>
          <w:sz w:val="36"/>
          <w:szCs w:val="36"/>
          <w:shd w:val="pct15" w:color="auto" w:fill="FFFFFF"/>
        </w:rPr>
        <w:t>新</w:t>
      </w:r>
      <w:r w:rsidRPr="00EB3D41">
        <w:rPr>
          <w:b/>
          <w:bCs/>
          <w:sz w:val="36"/>
          <w:szCs w:val="36"/>
          <w:shd w:val="pct15" w:color="auto" w:fill="FFFFFF"/>
        </w:rPr>
        <w:t xml:space="preserve"> </w:t>
      </w:r>
      <w:r w:rsidRPr="00EB3D41">
        <w:rPr>
          <w:b/>
          <w:bCs/>
          <w:sz w:val="36"/>
          <w:szCs w:val="36"/>
          <w:shd w:val="pct15" w:color="auto" w:fill="FFFFFF"/>
        </w:rPr>
        <w:t>书</w:t>
      </w:r>
      <w:r w:rsidRPr="00EB3D41">
        <w:rPr>
          <w:b/>
          <w:bCs/>
          <w:sz w:val="36"/>
          <w:szCs w:val="36"/>
          <w:shd w:val="pct15" w:color="auto" w:fill="FFFFFF"/>
        </w:rPr>
        <w:t xml:space="preserve"> </w:t>
      </w:r>
      <w:r w:rsidRPr="00EB3D41">
        <w:rPr>
          <w:b/>
          <w:bCs/>
          <w:sz w:val="36"/>
          <w:szCs w:val="36"/>
          <w:shd w:val="pct15" w:color="auto" w:fill="FFFFFF"/>
        </w:rPr>
        <w:t>推</w:t>
      </w:r>
      <w:r w:rsidRPr="00EB3D41">
        <w:rPr>
          <w:b/>
          <w:bCs/>
          <w:sz w:val="36"/>
          <w:szCs w:val="36"/>
          <w:shd w:val="pct15" w:color="auto" w:fill="FFFFFF"/>
        </w:rPr>
        <w:t xml:space="preserve"> </w:t>
      </w:r>
      <w:r w:rsidRPr="00EB3D41">
        <w:rPr>
          <w:b/>
          <w:bCs/>
          <w:sz w:val="36"/>
          <w:szCs w:val="36"/>
          <w:shd w:val="pct15" w:color="auto" w:fill="FFFFFF"/>
        </w:rPr>
        <w:t>荐</w:t>
      </w:r>
    </w:p>
    <w:p w:rsidR="00805764" w:rsidRPr="00EB3D41" w:rsidRDefault="00A77266" w:rsidP="007535B6">
      <w:pPr>
        <w:rPr>
          <w:b/>
          <w:bCs/>
          <w:szCs w:val="21"/>
        </w:rPr>
      </w:pPr>
      <w:r>
        <w:rPr>
          <w:b/>
          <w:bCs/>
          <w:noProof/>
          <w:szCs w:val="21"/>
        </w:rPr>
        <w:drawing>
          <wp:anchor distT="0" distB="0" distL="114300" distR="114300" simplePos="0" relativeHeight="251658240" behindDoc="1" locked="0" layoutInCell="1" allowOverlap="1">
            <wp:simplePos x="0" y="0"/>
            <wp:positionH relativeFrom="column">
              <wp:posOffset>3861435</wp:posOffset>
            </wp:positionH>
            <wp:positionV relativeFrom="paragraph">
              <wp:posOffset>161290</wp:posOffset>
            </wp:positionV>
            <wp:extent cx="1450975" cy="2179320"/>
            <wp:effectExtent l="19050" t="0" r="0" b="0"/>
            <wp:wrapTight wrapText="bothSides">
              <wp:wrapPolygon edited="0">
                <wp:start x="-284" y="0"/>
                <wp:lineTo x="-284" y="21336"/>
                <wp:lineTo x="21553" y="21336"/>
                <wp:lineTo x="21553" y="0"/>
                <wp:lineTo x="-284" y="0"/>
              </wp:wrapPolygon>
            </wp:wrapTight>
            <wp:docPr id="1" name="图片 1" descr="D:\-客户档案(charlotte)\Publisher\St. Martin's Press(Susie)\Title\Non-fiction\UNFCKOLOGY\Unfckology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客户档案(charlotte)\Publisher\St. Martin's Press(Susie)\Title\Non-fiction\UNFCKOLOGY\Unfckology_cover.jpg"/>
                    <pic:cNvPicPr>
                      <a:picLocks noChangeAspect="1" noChangeArrowheads="1"/>
                    </pic:cNvPicPr>
                  </pic:nvPicPr>
                  <pic:blipFill>
                    <a:blip r:embed="rId8" cstate="print"/>
                    <a:srcRect/>
                    <a:stretch>
                      <a:fillRect/>
                    </a:stretch>
                  </pic:blipFill>
                  <pic:spPr bwMode="auto">
                    <a:xfrm>
                      <a:off x="0" y="0"/>
                      <a:ext cx="1450975" cy="2179320"/>
                    </a:xfrm>
                    <a:prstGeom prst="rect">
                      <a:avLst/>
                    </a:prstGeom>
                    <a:noFill/>
                    <a:ln w="9525">
                      <a:noFill/>
                      <a:miter lim="800000"/>
                      <a:headEnd/>
                      <a:tailEnd/>
                    </a:ln>
                  </pic:spPr>
                </pic:pic>
              </a:graphicData>
            </a:graphic>
          </wp:anchor>
        </w:drawing>
      </w:r>
    </w:p>
    <w:p w:rsidR="00383645" w:rsidRPr="00383645" w:rsidRDefault="00C12C57" w:rsidP="000C1EE1">
      <w:pPr>
        <w:rPr>
          <w:b/>
          <w:szCs w:val="21"/>
        </w:rPr>
      </w:pPr>
      <w:r w:rsidRPr="00EB3D41">
        <w:rPr>
          <w:b/>
          <w:szCs w:val="21"/>
        </w:rPr>
        <w:t>中文书名：</w:t>
      </w:r>
      <w:bookmarkStart w:id="0" w:name="OLE_LINK7"/>
      <w:bookmarkStart w:id="1" w:name="OLE_LINK8"/>
      <w:bookmarkStart w:id="2" w:name="OLE_LINK13"/>
      <w:bookmarkStart w:id="3" w:name="OLE_LINK14"/>
      <w:bookmarkStart w:id="4" w:name="OLE_LINK11"/>
      <w:bookmarkStart w:id="5" w:name="OLE_LINK12"/>
      <w:r w:rsidR="00383645" w:rsidRPr="00383645">
        <w:rPr>
          <w:rFonts w:hint="eastAsia"/>
          <w:b/>
          <w:szCs w:val="21"/>
        </w:rPr>
        <w:t>《</w:t>
      </w:r>
      <w:bookmarkEnd w:id="2"/>
      <w:bookmarkEnd w:id="3"/>
      <w:r w:rsidR="00A77266">
        <w:rPr>
          <w:rFonts w:hint="eastAsia"/>
          <w:b/>
          <w:szCs w:val="21"/>
        </w:rPr>
        <w:t>不气馁的学问</w:t>
      </w:r>
      <w:r w:rsidR="00323DA9">
        <w:rPr>
          <w:rFonts w:hint="eastAsia"/>
          <w:b/>
          <w:szCs w:val="21"/>
        </w:rPr>
        <w:t>：</w:t>
      </w:r>
      <w:r w:rsidR="00A77266">
        <w:rPr>
          <w:rFonts w:hint="eastAsia"/>
          <w:b/>
          <w:bCs/>
        </w:rPr>
        <w:t>现场指导你勇敢且自信地生活</w:t>
      </w:r>
      <w:r w:rsidR="00383645" w:rsidRPr="00383645">
        <w:rPr>
          <w:rFonts w:hint="eastAsia"/>
          <w:b/>
          <w:szCs w:val="21"/>
        </w:rPr>
        <w:t>》</w:t>
      </w:r>
      <w:bookmarkEnd w:id="4"/>
      <w:bookmarkEnd w:id="5"/>
      <w:r w:rsidR="00977CB5">
        <w:rPr>
          <w:rFonts w:hint="eastAsia"/>
          <w:b/>
          <w:szCs w:val="21"/>
        </w:rPr>
        <w:t xml:space="preserve">                </w:t>
      </w:r>
    </w:p>
    <w:bookmarkEnd w:id="0"/>
    <w:bookmarkEnd w:id="1"/>
    <w:p w:rsidR="00A77266" w:rsidRDefault="00805764" w:rsidP="003D1AD6">
      <w:pPr>
        <w:rPr>
          <w:b/>
          <w:szCs w:val="21"/>
        </w:rPr>
      </w:pPr>
      <w:r w:rsidRPr="00EB3D41">
        <w:rPr>
          <w:b/>
          <w:szCs w:val="21"/>
        </w:rPr>
        <w:t>英文书名：</w:t>
      </w:r>
      <w:r w:rsidR="00A77266" w:rsidRPr="00A77266">
        <w:rPr>
          <w:b/>
          <w:szCs w:val="21"/>
        </w:rPr>
        <w:t>UNF*CKOLOGY: A Field Guide to Living with Guts and Confidence</w:t>
      </w:r>
    </w:p>
    <w:p w:rsidR="00805764" w:rsidRPr="00EB3D41" w:rsidRDefault="00805764" w:rsidP="000C1EE1">
      <w:pPr>
        <w:rPr>
          <w:b/>
          <w:szCs w:val="21"/>
        </w:rPr>
      </w:pPr>
      <w:r w:rsidRPr="00EB3D41">
        <w:rPr>
          <w:b/>
          <w:szCs w:val="21"/>
        </w:rPr>
        <w:t>作</w:t>
      </w:r>
      <w:r w:rsidRPr="00EB3D41">
        <w:rPr>
          <w:b/>
          <w:szCs w:val="21"/>
        </w:rPr>
        <w:t xml:space="preserve">    </w:t>
      </w:r>
      <w:r w:rsidRPr="00EB3D41">
        <w:rPr>
          <w:b/>
          <w:szCs w:val="21"/>
        </w:rPr>
        <w:t>者：</w:t>
      </w:r>
      <w:r w:rsidR="00A77266" w:rsidRPr="00A77266">
        <w:rPr>
          <w:b/>
          <w:szCs w:val="21"/>
        </w:rPr>
        <w:t> Amy Alkon</w:t>
      </w:r>
    </w:p>
    <w:p w:rsidR="00805764" w:rsidRPr="00EB3D41" w:rsidRDefault="00805764" w:rsidP="000C1EE1">
      <w:pPr>
        <w:rPr>
          <w:b/>
          <w:szCs w:val="21"/>
        </w:rPr>
      </w:pPr>
      <w:r w:rsidRPr="00EB3D41">
        <w:rPr>
          <w:b/>
          <w:szCs w:val="21"/>
        </w:rPr>
        <w:t>出</w:t>
      </w:r>
      <w:r w:rsidRPr="00EB3D41">
        <w:rPr>
          <w:b/>
          <w:szCs w:val="21"/>
        </w:rPr>
        <w:t xml:space="preserve"> </w:t>
      </w:r>
      <w:r w:rsidRPr="00EB3D41">
        <w:rPr>
          <w:b/>
          <w:szCs w:val="21"/>
        </w:rPr>
        <w:t>版</w:t>
      </w:r>
      <w:r w:rsidRPr="00EB3D41">
        <w:rPr>
          <w:b/>
          <w:szCs w:val="21"/>
        </w:rPr>
        <w:t xml:space="preserve"> </w:t>
      </w:r>
      <w:r w:rsidRPr="00EB3D41">
        <w:rPr>
          <w:b/>
          <w:szCs w:val="21"/>
        </w:rPr>
        <w:t>社：</w:t>
      </w:r>
      <w:r w:rsidR="00A77266">
        <w:rPr>
          <w:rFonts w:hint="eastAsia"/>
          <w:b/>
          <w:szCs w:val="21"/>
        </w:rPr>
        <w:t>St. Martin</w:t>
      </w:r>
    </w:p>
    <w:p w:rsidR="00805764" w:rsidRDefault="00805764" w:rsidP="000C1EE1">
      <w:pPr>
        <w:rPr>
          <w:b/>
          <w:szCs w:val="21"/>
        </w:rPr>
      </w:pPr>
      <w:r w:rsidRPr="00EB3D41">
        <w:rPr>
          <w:b/>
          <w:szCs w:val="21"/>
        </w:rPr>
        <w:t>代理</w:t>
      </w:r>
      <w:r w:rsidR="00E44F09" w:rsidRPr="00EB3D41">
        <w:rPr>
          <w:b/>
          <w:szCs w:val="21"/>
        </w:rPr>
        <w:t>公司</w:t>
      </w:r>
      <w:r w:rsidRPr="00EB3D41">
        <w:rPr>
          <w:b/>
          <w:szCs w:val="21"/>
        </w:rPr>
        <w:t>：</w:t>
      </w:r>
      <w:r w:rsidR="00A77266">
        <w:rPr>
          <w:rFonts w:hint="eastAsia"/>
          <w:b/>
          <w:szCs w:val="21"/>
        </w:rPr>
        <w:t xml:space="preserve">St. Martin </w:t>
      </w:r>
      <w:r w:rsidR="00A148C2">
        <w:rPr>
          <w:rFonts w:hint="eastAsia"/>
          <w:b/>
          <w:szCs w:val="21"/>
        </w:rPr>
        <w:t>/</w:t>
      </w:r>
      <w:r w:rsidR="00383645">
        <w:rPr>
          <w:b/>
          <w:szCs w:val="21"/>
        </w:rPr>
        <w:t>ANA/Ni</w:t>
      </w:r>
      <w:r w:rsidR="00383645">
        <w:rPr>
          <w:rFonts w:hint="eastAsia"/>
          <w:b/>
          <w:szCs w:val="21"/>
        </w:rPr>
        <w:t>na</w:t>
      </w:r>
    </w:p>
    <w:p w:rsidR="00805764" w:rsidRPr="00EB3D41" w:rsidRDefault="00805764" w:rsidP="000C1EE1">
      <w:pPr>
        <w:rPr>
          <w:b/>
          <w:szCs w:val="21"/>
        </w:rPr>
      </w:pPr>
      <w:r w:rsidRPr="00EB3D41">
        <w:rPr>
          <w:b/>
          <w:szCs w:val="21"/>
        </w:rPr>
        <w:t>出版时间：</w:t>
      </w:r>
      <w:r w:rsidR="00C21515">
        <w:rPr>
          <w:rFonts w:hint="eastAsia"/>
          <w:b/>
          <w:szCs w:val="21"/>
        </w:rPr>
        <w:t>201</w:t>
      </w:r>
      <w:r w:rsidR="00A77266">
        <w:rPr>
          <w:rFonts w:hint="eastAsia"/>
          <w:b/>
          <w:szCs w:val="21"/>
        </w:rPr>
        <w:t>8</w:t>
      </w:r>
      <w:r w:rsidR="00C21515">
        <w:rPr>
          <w:rFonts w:hint="eastAsia"/>
          <w:b/>
          <w:szCs w:val="21"/>
        </w:rPr>
        <w:t>年</w:t>
      </w:r>
      <w:r w:rsidR="00641C4E">
        <w:rPr>
          <w:rFonts w:hint="eastAsia"/>
          <w:b/>
          <w:szCs w:val="21"/>
        </w:rPr>
        <w:t>1</w:t>
      </w:r>
      <w:r w:rsidR="00C21515">
        <w:rPr>
          <w:rFonts w:hint="eastAsia"/>
          <w:b/>
          <w:szCs w:val="21"/>
        </w:rPr>
        <w:t>月</w:t>
      </w:r>
    </w:p>
    <w:p w:rsidR="00805764" w:rsidRDefault="00805764" w:rsidP="000C1EE1">
      <w:pPr>
        <w:rPr>
          <w:b/>
          <w:szCs w:val="21"/>
        </w:rPr>
      </w:pPr>
      <w:r w:rsidRPr="00EB3D41">
        <w:rPr>
          <w:b/>
          <w:szCs w:val="21"/>
        </w:rPr>
        <w:t>代理地区：中国大陆、台湾</w:t>
      </w:r>
    </w:p>
    <w:p w:rsidR="00C21515" w:rsidRPr="00EB3D41" w:rsidRDefault="00C21515" w:rsidP="000C1EE1">
      <w:pPr>
        <w:rPr>
          <w:b/>
          <w:szCs w:val="21"/>
        </w:rPr>
      </w:pPr>
      <w:r>
        <w:rPr>
          <w:rFonts w:hint="eastAsia"/>
          <w:b/>
          <w:szCs w:val="21"/>
        </w:rPr>
        <w:t>页</w:t>
      </w:r>
      <w:r>
        <w:rPr>
          <w:rFonts w:hint="eastAsia"/>
          <w:b/>
          <w:szCs w:val="21"/>
        </w:rPr>
        <w:t xml:space="preserve">    </w:t>
      </w:r>
      <w:r>
        <w:rPr>
          <w:rFonts w:hint="eastAsia"/>
          <w:b/>
          <w:szCs w:val="21"/>
        </w:rPr>
        <w:t>数：</w:t>
      </w:r>
      <w:r w:rsidR="00A77266">
        <w:rPr>
          <w:rFonts w:hint="eastAsia"/>
          <w:b/>
          <w:szCs w:val="21"/>
        </w:rPr>
        <w:t>282</w:t>
      </w:r>
    </w:p>
    <w:p w:rsidR="00805764" w:rsidRPr="00EB3D41" w:rsidRDefault="00805764" w:rsidP="000C1EE1">
      <w:pPr>
        <w:rPr>
          <w:b/>
          <w:szCs w:val="21"/>
        </w:rPr>
      </w:pPr>
      <w:r w:rsidRPr="00EB3D41">
        <w:rPr>
          <w:b/>
          <w:szCs w:val="21"/>
        </w:rPr>
        <w:t>审读资料：</w:t>
      </w:r>
      <w:r w:rsidR="00977CB5">
        <w:rPr>
          <w:rFonts w:hint="eastAsia"/>
          <w:b/>
          <w:szCs w:val="21"/>
        </w:rPr>
        <w:t>电子稿</w:t>
      </w:r>
    </w:p>
    <w:p w:rsidR="00805764" w:rsidRPr="00EB3D41" w:rsidRDefault="00F318E4" w:rsidP="000C1EE1">
      <w:pPr>
        <w:rPr>
          <w:b/>
          <w:szCs w:val="21"/>
        </w:rPr>
      </w:pPr>
      <w:r w:rsidRPr="00EB3D41">
        <w:rPr>
          <w:b/>
          <w:szCs w:val="21"/>
        </w:rPr>
        <w:t>类</w:t>
      </w:r>
      <w:r w:rsidRPr="00EB3D41">
        <w:rPr>
          <w:b/>
          <w:szCs w:val="21"/>
        </w:rPr>
        <w:t xml:space="preserve">    </w:t>
      </w:r>
      <w:r w:rsidRPr="00EB3D41">
        <w:rPr>
          <w:b/>
          <w:szCs w:val="21"/>
        </w:rPr>
        <w:t>型：</w:t>
      </w:r>
      <w:r w:rsidR="00A77266">
        <w:rPr>
          <w:rFonts w:hint="eastAsia"/>
          <w:b/>
          <w:szCs w:val="21"/>
        </w:rPr>
        <w:t>励志</w:t>
      </w:r>
      <w:r w:rsidR="00977CB5">
        <w:rPr>
          <w:rFonts w:hint="eastAsia"/>
          <w:b/>
          <w:szCs w:val="21"/>
        </w:rPr>
        <w:t>/</w:t>
      </w:r>
      <w:r w:rsidR="00977CB5">
        <w:rPr>
          <w:rFonts w:hint="eastAsia"/>
          <w:b/>
          <w:szCs w:val="21"/>
        </w:rPr>
        <w:t>大众社科</w:t>
      </w:r>
    </w:p>
    <w:p w:rsidR="009E0F2D" w:rsidRPr="00EB3D41" w:rsidRDefault="009E0F2D" w:rsidP="000C1EE1">
      <w:pPr>
        <w:rPr>
          <w:b/>
          <w:szCs w:val="21"/>
        </w:rPr>
      </w:pPr>
    </w:p>
    <w:p w:rsidR="00016A67" w:rsidRDefault="00805764">
      <w:pPr>
        <w:rPr>
          <w:b/>
          <w:bCs/>
          <w:szCs w:val="21"/>
        </w:rPr>
      </w:pPr>
      <w:r w:rsidRPr="00EB3D41">
        <w:rPr>
          <w:b/>
          <w:bCs/>
          <w:szCs w:val="21"/>
        </w:rPr>
        <w:t>内容简介：</w:t>
      </w:r>
    </w:p>
    <w:p w:rsidR="00C4520A" w:rsidRPr="00387620" w:rsidRDefault="00C4520A">
      <w:pPr>
        <w:rPr>
          <w:b/>
          <w:bCs/>
          <w:szCs w:val="21"/>
        </w:rPr>
      </w:pPr>
      <w:r>
        <w:rPr>
          <w:rFonts w:hint="eastAsia"/>
          <w:b/>
          <w:bCs/>
          <w:szCs w:val="21"/>
        </w:rPr>
        <w:t xml:space="preserve">     </w:t>
      </w:r>
    </w:p>
    <w:p w:rsidR="00A46996" w:rsidRDefault="00A46996" w:rsidP="00A46996">
      <w:pPr>
        <w:ind w:firstLineChars="200" w:firstLine="422"/>
        <w:rPr>
          <w:rFonts w:hint="eastAsia"/>
        </w:rPr>
      </w:pPr>
      <w:r w:rsidRPr="00A46996">
        <w:rPr>
          <w:rFonts w:hint="eastAsia"/>
          <w:b/>
          <w:bCs/>
          <w:szCs w:val="21"/>
        </w:rPr>
        <w:t>这是一部“科</w:t>
      </w:r>
      <w:r>
        <w:rPr>
          <w:rFonts w:hint="eastAsia"/>
          <w:b/>
          <w:bCs/>
          <w:szCs w:val="21"/>
        </w:rPr>
        <w:t>学自</w:t>
      </w:r>
      <w:r w:rsidRPr="00A46996">
        <w:rPr>
          <w:rFonts w:hint="eastAsia"/>
          <w:b/>
          <w:bCs/>
          <w:szCs w:val="21"/>
        </w:rPr>
        <w:t>助”作品，是把</w:t>
      </w:r>
      <w:r>
        <w:rPr>
          <w:rFonts w:hint="eastAsia"/>
          <w:b/>
          <w:bCs/>
          <w:szCs w:val="21"/>
        </w:rPr>
        <w:t>最新科学</w:t>
      </w:r>
      <w:r w:rsidRPr="00A46996">
        <w:rPr>
          <w:rFonts w:hint="eastAsia"/>
          <w:b/>
          <w:bCs/>
          <w:szCs w:val="21"/>
        </w:rPr>
        <w:t>研究</w:t>
      </w:r>
      <w:r>
        <w:rPr>
          <w:rFonts w:hint="eastAsia"/>
          <w:b/>
          <w:bCs/>
          <w:szCs w:val="21"/>
        </w:rPr>
        <w:t>成果应用于</w:t>
      </w:r>
      <w:r w:rsidRPr="00A46996">
        <w:rPr>
          <w:rFonts w:hint="eastAsia"/>
          <w:b/>
          <w:bCs/>
          <w:szCs w:val="21"/>
        </w:rPr>
        <w:t>具体化的自助类型</w:t>
      </w:r>
      <w:r>
        <w:rPr>
          <w:rFonts w:hint="eastAsia"/>
          <w:b/>
          <w:bCs/>
          <w:szCs w:val="21"/>
        </w:rPr>
        <w:t>图书</w:t>
      </w:r>
      <w:r w:rsidRPr="00A46996">
        <w:rPr>
          <w:rFonts w:hint="eastAsia"/>
          <w:b/>
          <w:bCs/>
          <w:szCs w:val="21"/>
        </w:rPr>
        <w:t>。</w:t>
      </w:r>
      <w:r w:rsidRPr="00A46996">
        <w:rPr>
          <w:rFonts w:hint="eastAsia"/>
          <w:b/>
          <w:bCs/>
          <w:szCs w:val="21"/>
        </w:rPr>
        <w:t xml:space="preserve">  </w:t>
      </w:r>
    </w:p>
    <w:p w:rsidR="00A46996" w:rsidRDefault="00387620">
      <w:pPr>
        <w:rPr>
          <w:rFonts w:hint="eastAsia"/>
          <w:b/>
          <w:bCs/>
          <w:szCs w:val="21"/>
        </w:rPr>
      </w:pPr>
      <w:r>
        <w:rPr>
          <w:rFonts w:hint="eastAsia"/>
          <w:b/>
          <w:bCs/>
          <w:szCs w:val="21"/>
        </w:rPr>
        <w:t xml:space="preserve">  </w:t>
      </w:r>
    </w:p>
    <w:p w:rsidR="00A46996" w:rsidRPr="00A46996" w:rsidRDefault="00A46996" w:rsidP="00A46996">
      <w:pPr>
        <w:ind w:firstLineChars="200" w:firstLine="420"/>
        <w:rPr>
          <w:rFonts w:hint="eastAsia"/>
          <w:bCs/>
          <w:szCs w:val="21"/>
        </w:rPr>
      </w:pPr>
      <w:r w:rsidRPr="00A46996">
        <w:rPr>
          <w:rFonts w:hint="eastAsia"/>
          <w:bCs/>
          <w:szCs w:val="21"/>
        </w:rPr>
        <w:t>生活中，你是否曾经努力拼命抓住某个机会却临阵退缩，而后自我安慰说，“我不是那块料儿”呢？好吧，现在让那种现象见鬼去吧！你真的可以改变，而且不需要什么特殊智慧，也不需要期待理疗师帮忙，因为他们能做的就是听你抱怨倾诉几十年之后，盼着你最终会靠购买</w:t>
      </w:r>
      <w:r w:rsidR="00477156" w:rsidRPr="00A46996">
        <w:rPr>
          <w:rFonts w:hint="eastAsia"/>
          <w:bCs/>
          <w:szCs w:val="21"/>
        </w:rPr>
        <w:t>游戏</w:t>
      </w:r>
      <w:r w:rsidRPr="00A46996">
        <w:rPr>
          <w:rFonts w:hint="eastAsia"/>
          <w:bCs/>
          <w:szCs w:val="21"/>
        </w:rPr>
        <w:t>阿鲁巴（</w:t>
      </w:r>
      <w:bookmarkStart w:id="6" w:name="OLE_LINK9"/>
      <w:bookmarkStart w:id="7" w:name="OLE_LINK10"/>
      <w:r w:rsidRPr="00A46996">
        <w:rPr>
          <w:rFonts w:hint="eastAsia"/>
          <w:bCs/>
          <w:szCs w:val="21"/>
        </w:rPr>
        <w:t>Aruba</w:t>
      </w:r>
      <w:bookmarkEnd w:id="6"/>
      <w:bookmarkEnd w:id="7"/>
      <w:r w:rsidRPr="00A46996">
        <w:rPr>
          <w:rFonts w:hint="eastAsia"/>
          <w:bCs/>
          <w:szCs w:val="21"/>
        </w:rPr>
        <w:t>）来解决问题。</w:t>
      </w:r>
    </w:p>
    <w:p w:rsidR="00A46996" w:rsidRPr="00A46996" w:rsidRDefault="00A46996" w:rsidP="00A46996">
      <w:pPr>
        <w:rPr>
          <w:rFonts w:hint="eastAsia"/>
          <w:bCs/>
          <w:szCs w:val="21"/>
        </w:rPr>
      </w:pPr>
    </w:p>
    <w:p w:rsidR="00A46996" w:rsidRPr="00A46996" w:rsidRDefault="00A46996" w:rsidP="00A46996">
      <w:pPr>
        <w:ind w:firstLineChars="200" w:firstLine="420"/>
        <w:rPr>
          <w:rFonts w:hint="eastAsia"/>
          <w:bCs/>
          <w:szCs w:val="21"/>
        </w:rPr>
      </w:pPr>
      <w:r w:rsidRPr="00A46996">
        <w:rPr>
          <w:rFonts w:hint="eastAsia"/>
          <w:bCs/>
          <w:szCs w:val="21"/>
        </w:rPr>
        <w:t>如果想让自己彻底转变，你只需要艾米·阿尔康（</w:t>
      </w:r>
      <w:r w:rsidRPr="00A46996">
        <w:rPr>
          <w:rFonts w:hint="eastAsia"/>
          <w:bCs/>
          <w:szCs w:val="21"/>
        </w:rPr>
        <w:t>Amy Alko</w:t>
      </w:r>
      <w:r w:rsidRPr="00A46996">
        <w:rPr>
          <w:rFonts w:hint="eastAsia"/>
          <w:bCs/>
          <w:szCs w:val="21"/>
        </w:rPr>
        <w:t>）的创新性的科学帮助。在过去二十年间，在辛迪加多方出版的专栏中，阿尔康一直从事的写作就是把前沿的行为科学研究成果转换为超级实用的建议，并为此多次获奖。在《不气馁的学问》一书中，阿尔康把神经科学、行为科学、进化心理学和临床心理学等领域的科学发现融合在一起，借助于略显尖锐的语气，令人难忘的黑色幽默，用通俗易懂的语言解释了所有科学的内容，把作品打造成了一部真正的杰作。藉此，作品也揭示了一些广泛接受但没有科学依据的概念的实质，比如，关于自尊、羞耻、意志力等概念。同时，作品也证明以下观点：</w:t>
      </w:r>
    </w:p>
    <w:p w:rsidR="00A46996" w:rsidRPr="00A46996" w:rsidRDefault="00A46996" w:rsidP="00A46996">
      <w:pPr>
        <w:rPr>
          <w:rFonts w:hint="eastAsia"/>
          <w:bCs/>
          <w:szCs w:val="21"/>
        </w:rPr>
      </w:pPr>
    </w:p>
    <w:p w:rsidR="00A46996" w:rsidRPr="00A46996" w:rsidRDefault="00A46996" w:rsidP="00A46996">
      <w:pPr>
        <w:rPr>
          <w:rFonts w:hint="eastAsia"/>
          <w:bCs/>
          <w:szCs w:val="21"/>
        </w:rPr>
      </w:pPr>
      <w:r w:rsidRPr="00A46996">
        <w:rPr>
          <w:rFonts w:hint="eastAsia"/>
          <w:bCs/>
          <w:szCs w:val="21"/>
        </w:rPr>
        <w:t xml:space="preserve">    </w:t>
      </w:r>
      <w:r w:rsidRPr="00A46996">
        <w:rPr>
          <w:rFonts w:hint="eastAsia"/>
          <w:bCs/>
          <w:szCs w:val="21"/>
        </w:rPr>
        <w:t>——只有思考，而没有行动（就像许多治疗师和自助书籍所建议的那样）毫无意义，必须实质性地行动才可以改变自己。</w:t>
      </w:r>
    </w:p>
    <w:p w:rsidR="00A46996" w:rsidRPr="00A46996" w:rsidRDefault="00A46996" w:rsidP="00A46996">
      <w:pPr>
        <w:ind w:firstLineChars="100" w:firstLine="210"/>
        <w:rPr>
          <w:rFonts w:hint="eastAsia"/>
          <w:bCs/>
          <w:szCs w:val="21"/>
        </w:rPr>
      </w:pPr>
      <w:r w:rsidRPr="00A46996">
        <w:rPr>
          <w:rFonts w:hint="eastAsia"/>
          <w:bCs/>
          <w:szCs w:val="21"/>
        </w:rPr>
        <w:t xml:space="preserve"> </w:t>
      </w:r>
    </w:p>
    <w:p w:rsidR="00A46996" w:rsidRPr="00A46996" w:rsidRDefault="00A46996" w:rsidP="00A46996">
      <w:pPr>
        <w:ind w:firstLineChars="200" w:firstLine="420"/>
        <w:rPr>
          <w:rFonts w:hint="eastAsia"/>
          <w:bCs/>
          <w:szCs w:val="21"/>
        </w:rPr>
      </w:pPr>
      <w:r w:rsidRPr="00A46996">
        <w:rPr>
          <w:rFonts w:hint="eastAsia"/>
          <w:bCs/>
          <w:szCs w:val="21"/>
        </w:rPr>
        <w:t>——心力大于思想，换句话说，你的身体和行为是把自己变成全新而充满自信自我的健身房。</w:t>
      </w:r>
    </w:p>
    <w:p w:rsidR="00A46996" w:rsidRPr="00A46996" w:rsidRDefault="00A46996" w:rsidP="00A46996">
      <w:pPr>
        <w:ind w:firstLineChars="200" w:firstLine="420"/>
        <w:rPr>
          <w:rFonts w:hint="eastAsia"/>
          <w:bCs/>
          <w:szCs w:val="21"/>
        </w:rPr>
      </w:pPr>
      <w:r w:rsidRPr="00A46996">
        <w:rPr>
          <w:rFonts w:hint="eastAsia"/>
          <w:bCs/>
          <w:szCs w:val="21"/>
        </w:rPr>
        <w:t xml:space="preserve"> </w:t>
      </w:r>
    </w:p>
    <w:p w:rsidR="00A46996" w:rsidRPr="00A46996" w:rsidRDefault="00A46996" w:rsidP="00A46996">
      <w:pPr>
        <w:ind w:firstLineChars="200" w:firstLine="420"/>
        <w:rPr>
          <w:rFonts w:hint="eastAsia"/>
          <w:bCs/>
          <w:szCs w:val="21"/>
        </w:rPr>
      </w:pPr>
      <w:r w:rsidRPr="00A46996">
        <w:rPr>
          <w:rFonts w:hint="eastAsia"/>
          <w:bCs/>
          <w:szCs w:val="21"/>
        </w:rPr>
        <w:t>——恐惧不仅仅是问题；也是解决问题的办法。</w:t>
      </w:r>
    </w:p>
    <w:p w:rsidR="00A46996" w:rsidRPr="00A46996" w:rsidRDefault="00A46996" w:rsidP="00A46996">
      <w:pPr>
        <w:ind w:firstLineChars="100" w:firstLine="210"/>
        <w:rPr>
          <w:rFonts w:hint="eastAsia"/>
          <w:bCs/>
          <w:szCs w:val="21"/>
        </w:rPr>
      </w:pPr>
      <w:r w:rsidRPr="00A46996">
        <w:rPr>
          <w:rFonts w:hint="eastAsia"/>
          <w:bCs/>
          <w:szCs w:val="21"/>
        </w:rPr>
        <w:t xml:space="preserve"> </w:t>
      </w:r>
    </w:p>
    <w:p w:rsidR="00A46996" w:rsidRPr="00A46996" w:rsidRDefault="00A46996" w:rsidP="00A46996">
      <w:pPr>
        <w:ind w:firstLineChars="200" w:firstLine="420"/>
        <w:rPr>
          <w:rFonts w:hint="eastAsia"/>
          <w:bCs/>
          <w:szCs w:val="21"/>
        </w:rPr>
      </w:pPr>
      <w:r w:rsidRPr="00A46996">
        <w:rPr>
          <w:rFonts w:hint="eastAsia"/>
          <w:bCs/>
          <w:szCs w:val="21"/>
        </w:rPr>
        <w:lastRenderedPageBreak/>
        <w:t xml:space="preserve"> </w:t>
      </w:r>
      <w:r w:rsidRPr="00A46996">
        <w:rPr>
          <w:rFonts w:hint="eastAsia"/>
          <w:bCs/>
          <w:szCs w:val="21"/>
        </w:rPr>
        <w:t>——直面你的恐惧，你会在大脑中做出改变，打开新的局面，把一直习惯的行为方式和情绪进行更新转变。</w:t>
      </w:r>
    </w:p>
    <w:p w:rsidR="00A46996" w:rsidRPr="00A46996" w:rsidRDefault="00A46996" w:rsidP="00A46996">
      <w:pPr>
        <w:ind w:firstLineChars="200" w:firstLine="420"/>
        <w:rPr>
          <w:rFonts w:hint="eastAsia"/>
          <w:bCs/>
          <w:szCs w:val="21"/>
        </w:rPr>
      </w:pPr>
    </w:p>
    <w:p w:rsidR="00A46996" w:rsidRPr="00A46996" w:rsidRDefault="00A46996" w:rsidP="00A46996">
      <w:pPr>
        <w:ind w:firstLineChars="200" w:firstLine="420"/>
        <w:rPr>
          <w:rFonts w:hint="eastAsia"/>
          <w:bCs/>
          <w:szCs w:val="21"/>
        </w:rPr>
      </w:pPr>
      <w:r w:rsidRPr="00A46996">
        <w:rPr>
          <w:rFonts w:hint="eastAsia"/>
          <w:bCs/>
          <w:szCs w:val="21"/>
        </w:rPr>
        <w:t>——按照艾米·阿尔康在《不气馁的学问》一书中富有开创性的建议去做，最终你将不再需要像一个新的自我那样，而是会成为真正全新的自我。那岂不是酷毙了？</w:t>
      </w:r>
    </w:p>
    <w:p w:rsidR="00A46996" w:rsidRPr="00A46996" w:rsidRDefault="00A46996" w:rsidP="00A46996">
      <w:pPr>
        <w:ind w:firstLineChars="200" w:firstLine="420"/>
        <w:rPr>
          <w:rFonts w:hint="eastAsia"/>
          <w:bCs/>
          <w:szCs w:val="21"/>
        </w:rPr>
      </w:pPr>
    </w:p>
    <w:p w:rsidR="00A46996" w:rsidRPr="00A46996" w:rsidRDefault="00A46996" w:rsidP="00A46996">
      <w:pPr>
        <w:ind w:firstLineChars="200" w:firstLine="420"/>
        <w:rPr>
          <w:rFonts w:hint="eastAsia"/>
          <w:bCs/>
          <w:szCs w:val="21"/>
        </w:rPr>
      </w:pPr>
      <w:r w:rsidRPr="00A46996">
        <w:rPr>
          <w:rFonts w:hint="eastAsia"/>
          <w:bCs/>
          <w:szCs w:val="21"/>
        </w:rPr>
        <w:t>——艾米·阿尔康作品语言风趣，语气直白，给读者书架新增了一部有关丰富的科学知识服务与人类的实用性作品。作者以前的作品《偶尔</w:t>
      </w:r>
      <w:r w:rsidR="00E538F9">
        <w:rPr>
          <w:rFonts w:hint="eastAsia"/>
          <w:bCs/>
          <w:szCs w:val="21"/>
        </w:rPr>
        <w:t>也说“混蛋”</w:t>
      </w:r>
      <w:r w:rsidRPr="00A46996">
        <w:rPr>
          <w:rFonts w:hint="eastAsia"/>
          <w:bCs/>
          <w:szCs w:val="21"/>
        </w:rPr>
        <w:t>的</w:t>
      </w:r>
      <w:r w:rsidR="00E538F9">
        <w:rPr>
          <w:rFonts w:hint="eastAsia"/>
          <w:bCs/>
          <w:szCs w:val="21"/>
        </w:rPr>
        <w:t>好人礼仪书</w:t>
      </w:r>
      <w:r w:rsidRPr="00A46996">
        <w:rPr>
          <w:rFonts w:hint="eastAsia"/>
          <w:bCs/>
          <w:szCs w:val="21"/>
        </w:rPr>
        <w:t>》（</w:t>
      </w:r>
      <w:r w:rsidRPr="00A46996">
        <w:rPr>
          <w:bCs/>
          <w:szCs w:val="21"/>
        </w:rPr>
        <w:t>Good Manners for Nice People Who Sometimes Say F*ck</w:t>
      </w:r>
      <w:r w:rsidRPr="00A46996">
        <w:rPr>
          <w:rFonts w:hint="eastAsia"/>
          <w:bCs/>
          <w:szCs w:val="21"/>
        </w:rPr>
        <w:t>）》读者反响极佳，已列入我们再版书目之列，我们期望这本新书也能达到同样的效果。</w:t>
      </w:r>
    </w:p>
    <w:p w:rsidR="00A46996" w:rsidRDefault="00A46996">
      <w:pPr>
        <w:rPr>
          <w:rFonts w:hint="eastAsia"/>
          <w:b/>
          <w:bCs/>
          <w:szCs w:val="21"/>
        </w:rPr>
      </w:pPr>
    </w:p>
    <w:p w:rsidR="00992349" w:rsidRDefault="00992349" w:rsidP="00992349">
      <w:pPr>
        <w:pStyle w:val="Body"/>
        <w:rPr>
          <w:rFonts w:hint="eastAsia"/>
          <w:b/>
        </w:rPr>
      </w:pPr>
      <w:r>
        <w:rPr>
          <w:rFonts w:hint="eastAsia"/>
          <w:b/>
        </w:rPr>
        <w:t>作者简介：</w:t>
      </w:r>
    </w:p>
    <w:p w:rsidR="00992349" w:rsidRDefault="00992349" w:rsidP="00992349">
      <w:pPr>
        <w:pStyle w:val="Body"/>
        <w:ind w:firstLineChars="200" w:firstLine="422"/>
        <w:rPr>
          <w:rFonts w:hint="eastAsia"/>
          <w:b/>
        </w:rPr>
      </w:pPr>
    </w:p>
    <w:p w:rsidR="00992349" w:rsidRDefault="00992349" w:rsidP="00992349">
      <w:pPr>
        <w:pStyle w:val="Body"/>
        <w:ind w:firstLineChars="200" w:firstLine="422"/>
        <w:rPr>
          <w:rFonts w:ascii="宋体" w:hAnsi="宋体" w:cs="宋体" w:hint="eastAsia"/>
          <w:szCs w:val="21"/>
        </w:rPr>
      </w:pPr>
      <w:r>
        <w:rPr>
          <w:rFonts w:hint="eastAsia"/>
          <w:b/>
          <w:szCs w:val="21"/>
        </w:rPr>
        <w:t>艾米</w:t>
      </w:r>
      <w:r>
        <w:rPr>
          <w:rFonts w:ascii="宋体" w:hAnsi="宋体" w:cs="宋体" w:hint="eastAsia"/>
          <w:b/>
          <w:szCs w:val="21"/>
        </w:rPr>
        <w:t>·</w:t>
      </w:r>
      <w:r>
        <w:rPr>
          <w:rFonts w:hint="eastAsia"/>
          <w:b/>
          <w:szCs w:val="21"/>
        </w:rPr>
        <w:t>阿尔康（</w:t>
      </w:r>
      <w:bookmarkStart w:id="8" w:name="OLE_LINK15"/>
      <w:bookmarkStart w:id="9" w:name="OLE_LINK16"/>
      <w:r>
        <w:rPr>
          <w:szCs w:val="21"/>
        </w:rPr>
        <w:t>AMY ALKON</w:t>
      </w:r>
      <w:bookmarkEnd w:id="8"/>
      <w:bookmarkEnd w:id="9"/>
      <w:r>
        <w:rPr>
          <w:rFonts w:hint="eastAsia"/>
          <w:szCs w:val="21"/>
        </w:rPr>
        <w:t>）从事“应用行为科学”研究，把科学研究转换成非常实用的生活建议。阿尔康的“科学建议女神”（</w:t>
      </w:r>
      <w:r>
        <w:rPr>
          <w:rFonts w:ascii="Times New Roman" w:hAnsi="Times New Roman"/>
          <w:szCs w:val="21"/>
        </w:rPr>
        <w:t>The Science Advice Goddess</w:t>
      </w:r>
      <w:r>
        <w:rPr>
          <w:rFonts w:hint="eastAsia"/>
          <w:szCs w:val="21"/>
        </w:rPr>
        <w:t>）专栏作品屡次获奖，并在美国和加拿大多家报纸专栏发表。她的主要作品包括《好心人的好榜样</w:t>
      </w:r>
      <w:r w:rsidR="001C3975">
        <w:rPr>
          <w:rFonts w:hint="eastAsia"/>
          <w:szCs w:val="21"/>
        </w:rPr>
        <w:t>：</w:t>
      </w:r>
      <w:r>
        <w:rPr>
          <w:rFonts w:hint="eastAsia"/>
        </w:rPr>
        <w:t>偶尔说脏话的人也会彬彬有礼》（</w:t>
      </w:r>
      <w:r>
        <w:rPr>
          <w:rFonts w:ascii="Times New Roman" w:hAnsi="Times New Roman"/>
          <w:i/>
          <w:iCs/>
        </w:rPr>
        <w:t>G</w:t>
      </w:r>
      <w:r>
        <w:rPr>
          <w:rFonts w:ascii="Times New Roman" w:hAnsi="Times New Roman"/>
        </w:rPr>
        <w:t>ood Manners for Nice People Who Sometimes Say F*ck</w:t>
      </w:r>
      <w:r>
        <w:rPr>
          <w:rFonts w:hint="eastAsia"/>
        </w:rPr>
        <w:t>）</w:t>
      </w:r>
      <w:r>
        <w:rPr>
          <w:rFonts w:hint="eastAsia"/>
          <w:szCs w:val="21"/>
        </w:rPr>
        <w:t>，《我理解粗鲁之人》（</w:t>
      </w:r>
      <w:r>
        <w:rPr>
          <w:rFonts w:ascii="Times New Roman" w:hAnsi="Times New Roman"/>
          <w:i/>
          <w:iCs/>
          <w:szCs w:val="21"/>
        </w:rPr>
        <w:t xml:space="preserve">I </w:t>
      </w:r>
      <w:r>
        <w:rPr>
          <w:rFonts w:ascii="Times New Roman" w:hAnsi="Times New Roman"/>
          <w:szCs w:val="21"/>
        </w:rPr>
        <w:t>See Rude People</w:t>
      </w:r>
      <w:r>
        <w:rPr>
          <w:rFonts w:hint="eastAsia"/>
          <w:szCs w:val="21"/>
        </w:rPr>
        <w:t>）。她曾作客“早上好，美国”（</w:t>
      </w:r>
      <w:r>
        <w:rPr>
          <w:rFonts w:ascii="Times New Roman" w:hAnsi="Times New Roman"/>
          <w:szCs w:val="21"/>
        </w:rPr>
        <w:t>Good Morning America</w:t>
      </w:r>
      <w:r>
        <w:rPr>
          <w:rFonts w:ascii="Times New Roman" w:hAnsi="Times New Roman" w:hint="eastAsia"/>
          <w:szCs w:val="21"/>
        </w:rPr>
        <w:t>）“美国国家公众广播电台”（</w:t>
      </w:r>
      <w:r>
        <w:rPr>
          <w:rFonts w:ascii="Times New Roman" w:hAnsi="Times New Roman"/>
          <w:szCs w:val="21"/>
        </w:rPr>
        <w:t>NPR</w:t>
      </w:r>
      <w:r>
        <w:rPr>
          <w:rFonts w:hint="eastAsia"/>
          <w:szCs w:val="21"/>
        </w:rPr>
        <w:t>），“今日播报”（</w:t>
      </w:r>
      <w:r>
        <w:rPr>
          <w:rFonts w:ascii="Times New Roman" w:hAnsi="Times New Roman"/>
          <w:szCs w:val="21"/>
        </w:rPr>
        <w:t>The Today Show</w:t>
      </w:r>
      <w:r>
        <w:rPr>
          <w:rFonts w:ascii="Times New Roman" w:hAnsi="Times New Roman" w:hint="eastAsia"/>
          <w:szCs w:val="21"/>
        </w:rPr>
        <w:t>），“</w:t>
      </w:r>
      <w:r>
        <w:rPr>
          <w:rFonts w:ascii="宋体" w:hAnsi="宋体" w:cs="宋体" w:hint="eastAsia"/>
          <w:szCs w:val="21"/>
        </w:rPr>
        <w:t>美国有线电视新闻网（</w:t>
      </w:r>
      <w:r>
        <w:rPr>
          <w:rFonts w:ascii="Times New Roman" w:hAnsi="Times New Roman"/>
          <w:szCs w:val="21"/>
        </w:rPr>
        <w:t>CNN</w:t>
      </w:r>
      <w:r>
        <w:rPr>
          <w:rFonts w:ascii="宋体" w:hAnsi="宋体" w:cs="宋体" w:hint="eastAsia"/>
          <w:szCs w:val="21"/>
        </w:rPr>
        <w:t>）”，</w:t>
      </w:r>
      <w:r>
        <w:rPr>
          <w:rFonts w:ascii="Times New Roman" w:hAnsi="Times New Roman"/>
          <w:szCs w:val="21"/>
        </w:rPr>
        <w:t>MTV</w:t>
      </w:r>
      <w:r>
        <w:rPr>
          <w:rFonts w:ascii="宋体" w:hAnsi="宋体" w:cs="宋体" w:hint="eastAsia"/>
          <w:szCs w:val="21"/>
        </w:rPr>
        <w:t>等媒体，并每周撰写科学播客。此外，阿尔康为 《今日心理学杂志》（</w:t>
      </w:r>
      <w:r>
        <w:rPr>
          <w:rFonts w:ascii="Times New Roman" w:hAnsi="Times New Roman"/>
          <w:i/>
          <w:iCs/>
          <w:szCs w:val="21"/>
        </w:rPr>
        <w:t>P</w:t>
      </w:r>
      <w:r>
        <w:rPr>
          <w:rFonts w:ascii="Times New Roman" w:hAnsi="Times New Roman"/>
          <w:szCs w:val="21"/>
        </w:rPr>
        <w:t>sychology Today</w:t>
      </w:r>
      <w:r>
        <w:rPr>
          <w:rFonts w:ascii="宋体" w:hAnsi="宋体" w:cs="宋体" w:hint="eastAsia"/>
          <w:i/>
          <w:iCs/>
          <w:szCs w:val="21"/>
        </w:rPr>
        <w:t>）</w:t>
      </w:r>
      <w:r>
        <w:rPr>
          <w:rFonts w:ascii="宋体" w:hAnsi="宋体" w:cs="宋体" w:hint="eastAsia"/>
          <w:szCs w:val="21"/>
        </w:rPr>
        <w:t>，《洛杉矶时报》（</w:t>
      </w:r>
      <w:r>
        <w:rPr>
          <w:rFonts w:ascii="Times New Roman" w:hAnsi="Times New Roman"/>
          <w:i/>
          <w:iCs/>
          <w:szCs w:val="21"/>
        </w:rPr>
        <w:t>L</w:t>
      </w:r>
      <w:r>
        <w:rPr>
          <w:rFonts w:ascii="Times New Roman" w:hAnsi="Times New Roman"/>
          <w:szCs w:val="21"/>
        </w:rPr>
        <w:t>os Angeles Times</w:t>
      </w:r>
      <w:r>
        <w:rPr>
          <w:rFonts w:ascii="宋体" w:hAnsi="宋体" w:cs="宋体" w:hint="eastAsia"/>
          <w:szCs w:val="21"/>
        </w:rPr>
        <w:t>），《纽约每日新闻》(</w:t>
      </w:r>
      <w:r>
        <w:rPr>
          <w:rFonts w:ascii="Times New Roman" w:hAnsi="Times New Roman"/>
          <w:i/>
          <w:iCs/>
          <w:szCs w:val="21"/>
        </w:rPr>
        <w:t>T</w:t>
      </w:r>
      <w:r>
        <w:rPr>
          <w:rFonts w:ascii="Times New Roman" w:hAnsi="Times New Roman"/>
          <w:szCs w:val="21"/>
        </w:rPr>
        <w:t>he New York Daily News)</w:t>
      </w:r>
      <w:r>
        <w:rPr>
          <w:rFonts w:ascii="宋体" w:hAnsi="宋体" w:cs="宋体" w:hint="eastAsia"/>
          <w:szCs w:val="21"/>
        </w:rPr>
        <w:t>等杂志撰稿，并发表了TED演讲。她现任应用进化心理学学会主席，住在加利福尼亚的威尼斯市（</w:t>
      </w:r>
      <w:r>
        <w:rPr>
          <w:rFonts w:ascii="Times New Roman" w:hAnsi="Times New Roman"/>
          <w:szCs w:val="21"/>
        </w:rPr>
        <w:t>Venice, California</w:t>
      </w:r>
      <w:r>
        <w:rPr>
          <w:rFonts w:ascii="宋体" w:hAnsi="宋体" w:cs="宋体" w:hint="eastAsia"/>
          <w:szCs w:val="21"/>
        </w:rPr>
        <w:t>）。更多信息，请参看推特网：</w:t>
      </w:r>
      <w:r>
        <w:rPr>
          <w:rFonts w:ascii="Times New Roman" w:hAnsi="Times New Roman"/>
          <w:szCs w:val="21"/>
        </w:rPr>
        <w:t>Twitter: @amyalkon</w:t>
      </w:r>
    </w:p>
    <w:p w:rsidR="00992349" w:rsidRPr="00992349" w:rsidRDefault="00992349">
      <w:pPr>
        <w:rPr>
          <w:bCs/>
          <w:szCs w:val="21"/>
        </w:rPr>
      </w:pPr>
    </w:p>
    <w:p w:rsidR="008C5F9F" w:rsidRDefault="008C5F9F">
      <w:pPr>
        <w:rPr>
          <w:b/>
          <w:bCs/>
          <w:szCs w:val="21"/>
        </w:rPr>
      </w:pPr>
    </w:p>
    <w:p w:rsidR="008C5F9F" w:rsidRDefault="002036A6">
      <w:pPr>
        <w:rPr>
          <w:b/>
          <w:bCs/>
          <w:szCs w:val="21"/>
        </w:rPr>
      </w:pPr>
      <w:r>
        <w:rPr>
          <w:rFonts w:hint="eastAsia"/>
          <w:b/>
          <w:bCs/>
          <w:szCs w:val="21"/>
        </w:rPr>
        <w:t>媒体评价：</w:t>
      </w:r>
    </w:p>
    <w:p w:rsidR="00992349" w:rsidRDefault="00992349" w:rsidP="00992349">
      <w:pPr>
        <w:pStyle w:val="Body"/>
        <w:rPr>
          <w:rFonts w:hint="eastAsia"/>
          <w:sz w:val="23"/>
          <w:szCs w:val="23"/>
        </w:rPr>
      </w:pPr>
    </w:p>
    <w:p w:rsidR="00992349" w:rsidRDefault="00992349" w:rsidP="00992349">
      <w:pPr>
        <w:pStyle w:val="Body"/>
        <w:ind w:firstLineChars="200" w:firstLine="420"/>
        <w:rPr>
          <w:rFonts w:ascii="宋体" w:hAnsi="宋体" w:cs="宋体" w:hint="eastAsia"/>
          <w:szCs w:val="21"/>
        </w:rPr>
      </w:pPr>
      <w:r>
        <w:rPr>
          <w:rFonts w:ascii="Times New Roman" w:hAnsi="Times New Roman"/>
          <w:szCs w:val="21"/>
        </w:rPr>
        <w:t>艾米</w:t>
      </w:r>
      <w:r>
        <w:rPr>
          <w:rFonts w:ascii="Times New Roman" w:hAnsi="Times New Roman"/>
          <w:szCs w:val="21"/>
        </w:rPr>
        <w:t>·</w:t>
      </w:r>
      <w:r>
        <w:rPr>
          <w:rFonts w:ascii="Times New Roman" w:hAnsi="Times New Roman"/>
          <w:szCs w:val="21"/>
        </w:rPr>
        <w:t>阿尔康</w:t>
      </w:r>
      <w:r>
        <w:rPr>
          <w:rFonts w:ascii="宋体" w:hAnsi="宋体" w:cs="宋体" w:hint="eastAsia"/>
          <w:szCs w:val="21"/>
        </w:rPr>
        <w:t>在把科学为人类提供方便与乐趣方面是行家里手。在这部紧凑而极为真实的“科助”书中，阿尔康用最新科学发现展示了发生在自己身上的巨大变化，告诉你如何过你想要的生活——科学告诉你，不要再怜悯自己、贬低自己、隐藏自己，不要做任何任何阻碍我们完善自我的事情了。现在，你立马就可以对自己的肤色感到非常舒服。这本书会告诉你怎么做得到。</w:t>
      </w:r>
    </w:p>
    <w:p w:rsidR="00992349" w:rsidRDefault="00992349" w:rsidP="00992349">
      <w:pPr>
        <w:pStyle w:val="Body"/>
        <w:ind w:firstLineChars="500" w:firstLine="1050"/>
        <w:rPr>
          <w:rFonts w:ascii="宋体" w:hAnsi="宋体" w:cs="宋体" w:hint="eastAsia"/>
          <w:szCs w:val="21"/>
        </w:rPr>
      </w:pPr>
      <w:r>
        <w:rPr>
          <w:rFonts w:ascii="宋体" w:hAnsi="宋体" w:cs="宋体" w:hint="eastAsia"/>
          <w:szCs w:val="21"/>
        </w:rPr>
        <w:t>——斯科特·巴里·考夫曼（</w:t>
      </w:r>
      <w:r>
        <w:rPr>
          <w:rFonts w:ascii="Times New Roman" w:hAnsi="Times New Roman"/>
          <w:szCs w:val="21"/>
        </w:rPr>
        <w:t>Scott Barry Kaufman</w:t>
      </w:r>
      <w:r>
        <w:rPr>
          <w:rFonts w:ascii="宋体" w:hAnsi="宋体" w:cs="宋体" w:hint="eastAsia"/>
          <w:szCs w:val="21"/>
        </w:rPr>
        <w:t>），宾夕法尼亚大学积极心理学教授（</w:t>
      </w:r>
      <w:r>
        <w:rPr>
          <w:rFonts w:ascii="Times New Roman" w:hAnsi="Times New Roman"/>
          <w:szCs w:val="21"/>
        </w:rPr>
        <w:t>University of Pennsylvania</w:t>
      </w:r>
      <w:r>
        <w:rPr>
          <w:rFonts w:ascii="宋体" w:hAnsi="宋体" w:cs="宋体" w:hint="eastAsia"/>
          <w:szCs w:val="21"/>
        </w:rPr>
        <w:t>）</w:t>
      </w:r>
    </w:p>
    <w:p w:rsidR="00992349" w:rsidRDefault="00992349" w:rsidP="00992349">
      <w:pPr>
        <w:pStyle w:val="Body"/>
        <w:rPr>
          <w:sz w:val="23"/>
          <w:szCs w:val="23"/>
          <w:lang w:val="en-GB"/>
        </w:rPr>
      </w:pPr>
    </w:p>
    <w:p w:rsidR="00992349" w:rsidRDefault="00992349" w:rsidP="00992349">
      <w:pPr>
        <w:pStyle w:val="Body"/>
        <w:ind w:firstLineChars="200" w:firstLine="420"/>
        <w:rPr>
          <w:rFonts w:ascii="宋体" w:hAnsi="宋体" w:cs="宋体" w:hint="eastAsia"/>
          <w:szCs w:val="21"/>
        </w:rPr>
      </w:pPr>
      <w:r>
        <w:rPr>
          <w:rFonts w:ascii="宋体" w:hAnsi="宋体" w:cs="宋体" w:hint="eastAsia"/>
          <w:szCs w:val="21"/>
        </w:rPr>
        <w:t>《不气馁的学问》是一部好书，是为那些讨厌自助书的人们准备的一份礼物，因为作品牢牢地立足于实证研究，对主题研究内容好不避讳，没有废话，没有不着边际的话语。作品趣味十足，每一页都闪烁着艾米脱俗的妙语和智慧。强烈推荐！</w:t>
      </w:r>
    </w:p>
    <w:p w:rsidR="00992349" w:rsidRDefault="00992349" w:rsidP="00992349">
      <w:pPr>
        <w:pStyle w:val="Body"/>
        <w:ind w:firstLineChars="200" w:firstLine="420"/>
        <w:rPr>
          <w:rFonts w:ascii="宋体" w:hAnsi="宋体" w:cs="宋体" w:hint="eastAsia"/>
          <w:szCs w:val="21"/>
        </w:rPr>
      </w:pPr>
      <w:r>
        <w:rPr>
          <w:rFonts w:ascii="宋体" w:hAnsi="宋体" w:cs="宋体" w:hint="eastAsia"/>
          <w:szCs w:val="21"/>
        </w:rPr>
        <w:t>——史提夫·斯图尔特-威廉姆斯博士（</w:t>
      </w:r>
      <w:r>
        <w:rPr>
          <w:rFonts w:ascii="Times New Roman" w:hAnsi="Times New Roman"/>
          <w:szCs w:val="21"/>
        </w:rPr>
        <w:t>Dr. Steve Stewart-Williams</w:t>
      </w:r>
      <w:r>
        <w:rPr>
          <w:rFonts w:ascii="宋体" w:hAnsi="宋体" w:cs="宋体" w:hint="eastAsia"/>
          <w:szCs w:val="21"/>
        </w:rPr>
        <w:t>）诺丁汉大学副教授（</w:t>
      </w:r>
      <w:r>
        <w:rPr>
          <w:rFonts w:ascii="Times New Roman" w:hAnsi="Times New Roman"/>
          <w:szCs w:val="21"/>
        </w:rPr>
        <w:t>University of Nottingham</w:t>
      </w:r>
      <w:r>
        <w:rPr>
          <w:rFonts w:ascii="宋体" w:hAnsi="宋体" w:cs="宋体" w:hint="eastAsia"/>
          <w:szCs w:val="21"/>
        </w:rPr>
        <w:t>）</w:t>
      </w:r>
    </w:p>
    <w:p w:rsidR="00992349" w:rsidRDefault="00992349" w:rsidP="00992349">
      <w:pPr>
        <w:pStyle w:val="Body"/>
        <w:rPr>
          <w:sz w:val="23"/>
          <w:szCs w:val="23"/>
        </w:rPr>
      </w:pPr>
    </w:p>
    <w:p w:rsidR="00992349" w:rsidRDefault="00992349" w:rsidP="00992349">
      <w:pPr>
        <w:pStyle w:val="Body"/>
        <w:ind w:firstLineChars="200" w:firstLine="420"/>
        <w:rPr>
          <w:rFonts w:ascii="Times New Roman" w:hAnsi="Times New Roman"/>
          <w:szCs w:val="21"/>
        </w:rPr>
      </w:pPr>
      <w:r>
        <w:rPr>
          <w:rFonts w:ascii="Times New Roman" w:hAnsi="Times New Roman"/>
          <w:szCs w:val="21"/>
        </w:rPr>
        <w:t>你这一生绝对没有读过这样的书。艾米</w:t>
      </w:r>
      <w:r>
        <w:rPr>
          <w:rFonts w:ascii="Times New Roman" w:hAnsi="Times New Roman"/>
          <w:szCs w:val="21"/>
        </w:rPr>
        <w:t>·</w:t>
      </w:r>
      <w:r>
        <w:rPr>
          <w:rFonts w:ascii="Times New Roman" w:hAnsi="Times New Roman"/>
          <w:szCs w:val="21"/>
        </w:rPr>
        <w:t>阿尔康就像戴夫</w:t>
      </w:r>
      <w:r>
        <w:rPr>
          <w:rFonts w:ascii="Times New Roman" w:hAnsi="Times New Roman"/>
          <w:szCs w:val="21"/>
        </w:rPr>
        <w:t>·</w:t>
      </w:r>
      <w:r>
        <w:rPr>
          <w:rFonts w:ascii="Times New Roman" w:hAnsi="Times New Roman"/>
          <w:szCs w:val="21"/>
        </w:rPr>
        <w:t>巴里（</w:t>
      </w:r>
      <w:r>
        <w:rPr>
          <w:rFonts w:ascii="Times New Roman" w:hAnsi="Times New Roman"/>
          <w:szCs w:val="21"/>
        </w:rPr>
        <w:t>Dave Barry</w:t>
      </w:r>
      <w:r>
        <w:rPr>
          <w:rFonts w:ascii="Times New Roman" w:hAnsi="Times New Roman"/>
          <w:szCs w:val="21"/>
        </w:rPr>
        <w:t>）或者</w:t>
      </w:r>
      <w:r>
        <w:rPr>
          <w:rFonts w:ascii="Times New Roman" w:hAnsi="Times New Roman"/>
          <w:szCs w:val="21"/>
        </w:rPr>
        <w:t>PG·</w:t>
      </w:r>
      <w:r>
        <w:rPr>
          <w:rFonts w:ascii="Times New Roman" w:hAnsi="Times New Roman"/>
          <w:szCs w:val="21"/>
        </w:rPr>
        <w:t>伍德豪斯</w:t>
      </w:r>
      <w:r>
        <w:rPr>
          <w:rFonts w:ascii="Times New Roman" w:hAnsi="Times New Roman"/>
          <w:szCs w:val="21"/>
        </w:rPr>
        <w:t>(PG Wodehouse)</w:t>
      </w:r>
      <w:r>
        <w:rPr>
          <w:rFonts w:ascii="Times New Roman" w:hAnsi="Times New Roman"/>
          <w:szCs w:val="21"/>
        </w:rPr>
        <w:t>那样，非常风趣，而且富有创意。她已经创作了她</w:t>
      </w:r>
      <w:r>
        <w:rPr>
          <w:rFonts w:ascii="Times New Roman" w:hAnsi="Times New Roman" w:hint="eastAsia"/>
          <w:szCs w:val="21"/>
        </w:rPr>
        <w:t>自己称作</w:t>
      </w:r>
      <w:r>
        <w:rPr>
          <w:rFonts w:ascii="Times New Roman" w:hAnsi="Times New Roman"/>
          <w:szCs w:val="21"/>
        </w:rPr>
        <w:t>“</w:t>
      </w:r>
      <w:r>
        <w:rPr>
          <w:rFonts w:ascii="Times New Roman" w:hAnsi="Times New Roman"/>
          <w:szCs w:val="21"/>
        </w:rPr>
        <w:t>科学</w:t>
      </w:r>
      <w:r>
        <w:rPr>
          <w:rFonts w:ascii="Times New Roman" w:hAnsi="Times New Roman"/>
          <w:szCs w:val="21"/>
        </w:rPr>
        <w:t>”</w:t>
      </w:r>
      <w:r>
        <w:rPr>
          <w:rFonts w:ascii="Times New Roman" w:hAnsi="Times New Roman"/>
          <w:szCs w:val="21"/>
        </w:rPr>
        <w:t>的这部</w:t>
      </w:r>
      <w:r>
        <w:rPr>
          <w:rFonts w:ascii="Times New Roman" w:hAnsi="Times New Roman" w:hint="eastAsia"/>
          <w:szCs w:val="21"/>
        </w:rPr>
        <w:t>作品</w:t>
      </w:r>
      <w:r>
        <w:rPr>
          <w:rFonts w:ascii="Times New Roman" w:hAnsi="Times New Roman"/>
          <w:szCs w:val="21"/>
        </w:rPr>
        <w:t>。书中充满了心理学和神经生物学领域非常有趣研究成果，告诉你我在生活中怎样应用心理学领域的研究结果</w:t>
      </w:r>
      <w:r>
        <w:rPr>
          <w:rFonts w:ascii="Times New Roman" w:hAnsi="Times New Roman" w:hint="eastAsia"/>
          <w:szCs w:val="21"/>
        </w:rPr>
        <w:t>，还有其他</w:t>
      </w:r>
      <w:r>
        <w:rPr>
          <w:rFonts w:ascii="Times New Roman" w:hAnsi="Times New Roman"/>
          <w:szCs w:val="21"/>
        </w:rPr>
        <w:t>更多的指导。当今的科学家们很少人把完全不同的学科研究结果融合到一起，</w:t>
      </w:r>
      <w:r>
        <w:rPr>
          <w:rFonts w:ascii="Times New Roman" w:hAnsi="Times New Roman" w:hint="eastAsia"/>
          <w:szCs w:val="21"/>
        </w:rPr>
        <w:t>给我们呈现</w:t>
      </w:r>
      <w:r>
        <w:rPr>
          <w:rFonts w:ascii="Times New Roman" w:hAnsi="Times New Roman"/>
          <w:szCs w:val="21"/>
        </w:rPr>
        <w:t>一幅全新的</w:t>
      </w:r>
      <w:r>
        <w:rPr>
          <w:rFonts w:ascii="Times New Roman" w:hAnsi="Times New Roman" w:hint="eastAsia"/>
          <w:szCs w:val="21"/>
        </w:rPr>
        <w:t>全局</w:t>
      </w:r>
      <w:r>
        <w:rPr>
          <w:rFonts w:ascii="Times New Roman" w:hAnsi="Times New Roman"/>
          <w:szCs w:val="21"/>
        </w:rPr>
        <w:t>图景</w:t>
      </w:r>
      <w:r>
        <w:rPr>
          <w:rFonts w:ascii="Times New Roman" w:hAnsi="Times New Roman" w:hint="eastAsia"/>
          <w:szCs w:val="21"/>
        </w:rPr>
        <w:t>了</w:t>
      </w:r>
      <w:r>
        <w:rPr>
          <w:rFonts w:ascii="Times New Roman" w:hAnsi="Times New Roman"/>
          <w:szCs w:val="21"/>
        </w:rPr>
        <w:t>。今天的思想家也很少给我们这些</w:t>
      </w:r>
      <w:r>
        <w:rPr>
          <w:rFonts w:ascii="Times New Roman" w:hAnsi="Times New Roman" w:hint="eastAsia"/>
          <w:szCs w:val="21"/>
        </w:rPr>
        <w:t>大智慧了，而</w:t>
      </w:r>
      <w:r>
        <w:rPr>
          <w:rFonts w:ascii="Times New Roman" w:hAnsi="Times New Roman"/>
          <w:szCs w:val="21"/>
        </w:rPr>
        <w:t>艾米</w:t>
      </w:r>
      <w:r>
        <w:rPr>
          <w:rFonts w:ascii="Times New Roman" w:hAnsi="Times New Roman"/>
          <w:szCs w:val="21"/>
        </w:rPr>
        <w:t>·</w:t>
      </w:r>
      <w:r>
        <w:rPr>
          <w:rFonts w:ascii="Times New Roman" w:hAnsi="Times New Roman"/>
          <w:szCs w:val="21"/>
        </w:rPr>
        <w:t>阿尔康则在作品中向我们展示如何把这些领域的研究具体化，用它们来改变我们的生活</w:t>
      </w:r>
      <w:r>
        <w:rPr>
          <w:rFonts w:ascii="Times New Roman" w:hAnsi="Times New Roman" w:hint="eastAsia"/>
          <w:szCs w:val="21"/>
        </w:rPr>
        <w:t>。她的作品中最为突出的</w:t>
      </w:r>
      <w:r>
        <w:rPr>
          <w:rFonts w:ascii="Times New Roman" w:hAnsi="Times New Roman"/>
          <w:szCs w:val="21"/>
        </w:rPr>
        <w:t>两点</w:t>
      </w:r>
      <w:r>
        <w:rPr>
          <w:rFonts w:ascii="Times New Roman" w:hAnsi="Times New Roman" w:hint="eastAsia"/>
          <w:szCs w:val="21"/>
        </w:rPr>
        <w:t>是</w:t>
      </w:r>
      <w:r>
        <w:rPr>
          <w:rFonts w:ascii="Times New Roman" w:hAnsi="Times New Roman"/>
          <w:szCs w:val="21"/>
        </w:rPr>
        <w:t>：</w:t>
      </w:r>
      <w:r>
        <w:rPr>
          <w:rFonts w:ascii="Times New Roman" w:hAnsi="Times New Roman" w:hint="eastAsia"/>
          <w:szCs w:val="21"/>
        </w:rPr>
        <w:t>全</w:t>
      </w:r>
      <w:r>
        <w:rPr>
          <w:rFonts w:ascii="Times New Roman" w:hAnsi="Times New Roman"/>
          <w:szCs w:val="21"/>
        </w:rPr>
        <w:t>新的大</w:t>
      </w:r>
      <w:r>
        <w:rPr>
          <w:rFonts w:ascii="Times New Roman" w:hAnsi="Times New Roman" w:hint="eastAsia"/>
          <w:szCs w:val="21"/>
        </w:rPr>
        <w:t>智慧</w:t>
      </w:r>
      <w:r>
        <w:rPr>
          <w:rFonts w:ascii="Times New Roman" w:hAnsi="Times New Roman"/>
          <w:szCs w:val="21"/>
        </w:rPr>
        <w:t>；全力以赴的狂欢。让我们</w:t>
      </w:r>
      <w:r>
        <w:rPr>
          <w:rFonts w:ascii="Times New Roman" w:hAnsi="Times New Roman" w:hint="eastAsia"/>
          <w:szCs w:val="21"/>
        </w:rPr>
        <w:t>换句话来说</w:t>
      </w:r>
      <w:r>
        <w:rPr>
          <w:rFonts w:ascii="Times New Roman" w:hAnsi="Times New Roman"/>
          <w:szCs w:val="21"/>
        </w:rPr>
        <w:t>，《不气馁的学问》是</w:t>
      </w:r>
      <w:r>
        <w:rPr>
          <w:rFonts w:ascii="Times New Roman" w:hAnsi="Times New Roman" w:hint="eastAsia"/>
          <w:szCs w:val="21"/>
        </w:rPr>
        <w:t>你这辈子所读到的</w:t>
      </w:r>
      <w:r>
        <w:rPr>
          <w:rFonts w:ascii="Times New Roman" w:hAnsi="Times New Roman"/>
          <w:szCs w:val="21"/>
        </w:rPr>
        <w:t>最</w:t>
      </w:r>
      <w:r>
        <w:rPr>
          <w:rFonts w:ascii="Times New Roman" w:hAnsi="Times New Roman" w:hint="eastAsia"/>
          <w:szCs w:val="21"/>
        </w:rPr>
        <w:t>能怡情的作品</w:t>
      </w:r>
      <w:r>
        <w:rPr>
          <w:rFonts w:ascii="Times New Roman" w:hAnsi="Times New Roman"/>
          <w:szCs w:val="21"/>
        </w:rPr>
        <w:t>。</w:t>
      </w:r>
      <w:r>
        <w:rPr>
          <w:rFonts w:ascii="Times New Roman" w:hAnsi="Times New Roman" w:hint="eastAsia"/>
          <w:szCs w:val="21"/>
        </w:rPr>
        <w:t>这部作品已经为</w:t>
      </w:r>
      <w:r>
        <w:rPr>
          <w:rFonts w:ascii="Times New Roman" w:hAnsi="Times New Roman"/>
          <w:szCs w:val="21"/>
        </w:rPr>
        <w:t>艾米</w:t>
      </w:r>
      <w:r>
        <w:rPr>
          <w:rFonts w:ascii="Times New Roman" w:hAnsi="Times New Roman"/>
          <w:szCs w:val="21"/>
        </w:rPr>
        <w:t>·</w:t>
      </w:r>
      <w:r>
        <w:rPr>
          <w:rFonts w:ascii="Times New Roman" w:hAnsi="Times New Roman"/>
          <w:szCs w:val="21"/>
        </w:rPr>
        <w:t>阿尔康确立了</w:t>
      </w:r>
      <w:r>
        <w:rPr>
          <w:rFonts w:ascii="Times New Roman" w:hAnsi="Times New Roman" w:hint="eastAsia"/>
          <w:szCs w:val="21"/>
        </w:rPr>
        <w:t>她</w:t>
      </w:r>
      <w:r>
        <w:rPr>
          <w:rFonts w:ascii="Times New Roman" w:hAnsi="Times New Roman"/>
          <w:szCs w:val="21"/>
        </w:rPr>
        <w:t>作为应用科学</w:t>
      </w:r>
      <w:r>
        <w:rPr>
          <w:rFonts w:ascii="Times New Roman" w:hAnsi="Times New Roman" w:hint="eastAsia"/>
          <w:szCs w:val="21"/>
        </w:rPr>
        <w:t>领域</w:t>
      </w:r>
      <w:r>
        <w:rPr>
          <w:rFonts w:ascii="Times New Roman" w:hAnsi="Times New Roman"/>
          <w:szCs w:val="21"/>
        </w:rPr>
        <w:t>绝无仅有的顶尖实践者的地位。</w:t>
      </w:r>
    </w:p>
    <w:p w:rsidR="00992349" w:rsidRDefault="00992349" w:rsidP="00992349">
      <w:pPr>
        <w:pStyle w:val="Body"/>
        <w:ind w:firstLineChars="200" w:firstLine="420"/>
        <w:rPr>
          <w:rFonts w:ascii="Times New Roman" w:hAnsi="Times New Roman"/>
          <w:iCs/>
          <w:szCs w:val="21"/>
        </w:rPr>
      </w:pPr>
      <w:r>
        <w:rPr>
          <w:rFonts w:ascii="Times New Roman" w:hAnsi="Times New Roman"/>
          <w:szCs w:val="21"/>
        </w:rPr>
        <w:t>——</w:t>
      </w:r>
      <w:r>
        <w:rPr>
          <w:rFonts w:ascii="Times New Roman" w:hAnsi="Times New Roman"/>
          <w:szCs w:val="21"/>
        </w:rPr>
        <w:t>霍华德</w:t>
      </w:r>
      <w:r>
        <w:rPr>
          <w:rFonts w:ascii="Times New Roman" w:hAnsi="Times New Roman"/>
          <w:szCs w:val="21"/>
        </w:rPr>
        <w:t>·</w:t>
      </w:r>
      <w:r>
        <w:rPr>
          <w:rFonts w:ascii="Times New Roman" w:hAnsi="Times New Roman"/>
          <w:szCs w:val="21"/>
        </w:rPr>
        <w:t>布卢姆（</w:t>
      </w:r>
      <w:r>
        <w:rPr>
          <w:rFonts w:ascii="Times New Roman" w:hAnsi="Times New Roman"/>
          <w:iCs/>
          <w:szCs w:val="21"/>
        </w:rPr>
        <w:t>Howard Bloom</w:t>
      </w:r>
      <w:r>
        <w:rPr>
          <w:rFonts w:ascii="Times New Roman" w:hAnsi="Times New Roman"/>
          <w:iCs/>
          <w:szCs w:val="21"/>
        </w:rPr>
        <w:t>）</w:t>
      </w:r>
      <w:r>
        <w:rPr>
          <w:rFonts w:ascii="Times New Roman" w:hAnsi="Times New Roman"/>
          <w:iCs/>
          <w:szCs w:val="21"/>
        </w:rPr>
        <w:t>,</w:t>
      </w:r>
      <w:r>
        <w:rPr>
          <w:rFonts w:ascii="Times New Roman" w:hAnsi="Times New Roman"/>
          <w:iCs/>
          <w:szCs w:val="21"/>
        </w:rPr>
        <w:t>《路西法原则》</w:t>
      </w:r>
      <w:r>
        <w:rPr>
          <w:rFonts w:ascii="Times New Roman" w:hAnsi="Times New Roman"/>
          <w:iCs/>
          <w:szCs w:val="21"/>
        </w:rPr>
        <w:t>(</w:t>
      </w:r>
      <w:r>
        <w:rPr>
          <w:rFonts w:ascii="Times New Roman" w:hAnsi="Times New Roman"/>
          <w:i/>
          <w:szCs w:val="21"/>
        </w:rPr>
        <w:t>T</w:t>
      </w:r>
      <w:r>
        <w:rPr>
          <w:rFonts w:ascii="Times New Roman" w:hAnsi="Times New Roman"/>
          <w:iCs/>
          <w:szCs w:val="21"/>
        </w:rPr>
        <w:t xml:space="preserve">he Lucifer Principle) </w:t>
      </w:r>
      <w:r>
        <w:rPr>
          <w:rFonts w:ascii="Times New Roman" w:hAnsi="Times New Roman"/>
          <w:iCs/>
          <w:szCs w:val="21"/>
        </w:rPr>
        <w:t>和《我无意中开启了六十年代》（</w:t>
      </w:r>
      <w:r>
        <w:rPr>
          <w:rFonts w:ascii="Times New Roman" w:hAnsi="Times New Roman"/>
          <w:i/>
          <w:szCs w:val="21"/>
        </w:rPr>
        <w:t>H</w:t>
      </w:r>
      <w:r>
        <w:rPr>
          <w:rFonts w:ascii="Times New Roman" w:hAnsi="Times New Roman"/>
          <w:iCs/>
          <w:szCs w:val="21"/>
        </w:rPr>
        <w:t>ow I Accidentally Started the Sixties</w:t>
      </w:r>
      <w:r>
        <w:rPr>
          <w:rFonts w:ascii="Times New Roman" w:hAnsi="Times New Roman"/>
          <w:iCs/>
          <w:szCs w:val="21"/>
        </w:rPr>
        <w:t>）的作者。</w:t>
      </w:r>
    </w:p>
    <w:p w:rsidR="00992349" w:rsidRDefault="00992349" w:rsidP="00992349">
      <w:pPr>
        <w:rPr>
          <w:rFonts w:hint="eastAsia"/>
          <w:iCs/>
        </w:rPr>
      </w:pPr>
    </w:p>
    <w:p w:rsidR="0033370C" w:rsidRPr="00850ED4" w:rsidRDefault="0033370C">
      <w:pPr>
        <w:rPr>
          <w:color w:val="000000"/>
          <w:shd w:val="clear" w:color="auto" w:fill="FFFFFF"/>
        </w:rPr>
      </w:pPr>
    </w:p>
    <w:p w:rsidR="006E1AEF" w:rsidRDefault="006E1AEF" w:rsidP="00D14B69">
      <w:pPr>
        <w:rPr>
          <w:b/>
          <w:szCs w:val="21"/>
        </w:rPr>
      </w:pPr>
    </w:p>
    <w:p w:rsidR="00F26153" w:rsidRPr="00EB3D41" w:rsidRDefault="00F26153" w:rsidP="00295DF5">
      <w:pPr>
        <w:rPr>
          <w:b/>
          <w:szCs w:val="21"/>
        </w:rPr>
      </w:pPr>
      <w:r w:rsidRPr="00EB3D41">
        <w:rPr>
          <w:b/>
          <w:szCs w:val="21"/>
        </w:rPr>
        <w:t>谢谢您的阅读！</w:t>
      </w:r>
    </w:p>
    <w:p w:rsidR="00F26153" w:rsidRPr="00EB3D41" w:rsidRDefault="00F26153" w:rsidP="00295DF5">
      <w:pPr>
        <w:rPr>
          <w:b/>
          <w:szCs w:val="21"/>
        </w:rPr>
      </w:pPr>
      <w:r w:rsidRPr="00EB3D41">
        <w:rPr>
          <w:b/>
          <w:szCs w:val="21"/>
        </w:rPr>
        <w:t>请将反馈信息发至：</w:t>
      </w:r>
      <w:r w:rsidR="002A34D6">
        <w:rPr>
          <w:rFonts w:hint="eastAsia"/>
          <w:b/>
          <w:szCs w:val="21"/>
        </w:rPr>
        <w:t>杨娜</w:t>
      </w:r>
      <w:r w:rsidRPr="00EB3D41">
        <w:rPr>
          <w:b/>
          <w:szCs w:val="21"/>
        </w:rPr>
        <w:t>（</w:t>
      </w:r>
      <w:r w:rsidR="002A34D6">
        <w:rPr>
          <w:b/>
          <w:szCs w:val="21"/>
        </w:rPr>
        <w:t>Ni</w:t>
      </w:r>
      <w:r w:rsidR="002A34D6">
        <w:rPr>
          <w:rFonts w:hint="eastAsia"/>
          <w:b/>
          <w:szCs w:val="21"/>
        </w:rPr>
        <w:t>na Yang</w:t>
      </w:r>
      <w:r w:rsidRPr="00EB3D41">
        <w:rPr>
          <w:b/>
          <w:szCs w:val="21"/>
        </w:rPr>
        <w:t>）</w:t>
      </w:r>
    </w:p>
    <w:p w:rsidR="00F26153" w:rsidRPr="00EB3D41" w:rsidRDefault="00F26153" w:rsidP="00295DF5">
      <w:pPr>
        <w:rPr>
          <w:szCs w:val="21"/>
        </w:rPr>
      </w:pPr>
      <w:r w:rsidRPr="00EB3D41">
        <w:rPr>
          <w:szCs w:val="21"/>
        </w:rPr>
        <w:t>安德鲁</w:t>
      </w:r>
      <w:r w:rsidRPr="00EB3D41">
        <w:rPr>
          <w:szCs w:val="21"/>
        </w:rPr>
        <w:t>·</w:t>
      </w:r>
      <w:r w:rsidRPr="00EB3D41">
        <w:rPr>
          <w:szCs w:val="21"/>
        </w:rPr>
        <w:t>纳伯格联合国际有限公司北京代表处</w:t>
      </w:r>
    </w:p>
    <w:p w:rsidR="00F26153" w:rsidRPr="00EB3D41" w:rsidRDefault="00F26153" w:rsidP="00295DF5">
      <w:pPr>
        <w:rPr>
          <w:szCs w:val="21"/>
        </w:rPr>
      </w:pPr>
      <w:r w:rsidRPr="00EB3D41">
        <w:rPr>
          <w:szCs w:val="21"/>
        </w:rPr>
        <w:t>北京市海淀区中关村大街甲</w:t>
      </w:r>
      <w:r w:rsidRPr="00EB3D41">
        <w:rPr>
          <w:szCs w:val="21"/>
        </w:rPr>
        <w:t>59</w:t>
      </w:r>
      <w:r w:rsidRPr="00EB3D41">
        <w:rPr>
          <w:szCs w:val="21"/>
        </w:rPr>
        <w:t>号中国人民大学文化大厦</w:t>
      </w:r>
      <w:r w:rsidRPr="00EB3D41">
        <w:rPr>
          <w:szCs w:val="21"/>
        </w:rPr>
        <w:t>1705</w:t>
      </w:r>
      <w:r w:rsidRPr="00EB3D41">
        <w:rPr>
          <w:szCs w:val="21"/>
        </w:rPr>
        <w:t>室</w:t>
      </w:r>
    </w:p>
    <w:p w:rsidR="00295DF5" w:rsidRPr="00EB3D41" w:rsidRDefault="00295DF5" w:rsidP="00295DF5">
      <w:pPr>
        <w:rPr>
          <w:szCs w:val="21"/>
        </w:rPr>
      </w:pPr>
      <w:r w:rsidRPr="00EB3D41">
        <w:rPr>
          <w:szCs w:val="21"/>
        </w:rPr>
        <w:t>邮编：</w:t>
      </w:r>
      <w:r w:rsidRPr="00EB3D41">
        <w:rPr>
          <w:szCs w:val="21"/>
        </w:rPr>
        <w:t>100872</w:t>
      </w:r>
    </w:p>
    <w:p w:rsidR="002A34D6" w:rsidRDefault="002A34D6" w:rsidP="00295DF5">
      <w:pPr>
        <w:rPr>
          <w:szCs w:val="21"/>
        </w:rPr>
      </w:pPr>
      <w:r>
        <w:rPr>
          <w:rFonts w:hint="eastAsia"/>
          <w:szCs w:val="21"/>
        </w:rPr>
        <w:t>电话：</w:t>
      </w:r>
      <w:r>
        <w:rPr>
          <w:szCs w:val="21"/>
        </w:rPr>
        <w:t>010-82504</w:t>
      </w:r>
      <w:r>
        <w:rPr>
          <w:rFonts w:hint="eastAsia"/>
          <w:szCs w:val="21"/>
        </w:rPr>
        <w:t>506</w:t>
      </w:r>
    </w:p>
    <w:p w:rsidR="00295DF5" w:rsidRPr="00EB3D41" w:rsidRDefault="00295DF5" w:rsidP="00295DF5">
      <w:pPr>
        <w:rPr>
          <w:szCs w:val="21"/>
        </w:rPr>
      </w:pPr>
      <w:r w:rsidRPr="00EB3D41">
        <w:rPr>
          <w:szCs w:val="21"/>
        </w:rPr>
        <w:t>传真：</w:t>
      </w:r>
      <w:bookmarkStart w:id="10" w:name="OLE_LINK20"/>
      <w:bookmarkStart w:id="11" w:name="OLE_LINK21"/>
      <w:r w:rsidRPr="00EB3D41">
        <w:rPr>
          <w:szCs w:val="21"/>
        </w:rPr>
        <w:t>010-82504200</w:t>
      </w:r>
      <w:bookmarkEnd w:id="10"/>
      <w:bookmarkEnd w:id="11"/>
    </w:p>
    <w:p w:rsidR="00295DF5" w:rsidRPr="00EB3D41" w:rsidRDefault="00295DF5" w:rsidP="00295DF5">
      <w:pPr>
        <w:rPr>
          <w:szCs w:val="21"/>
        </w:rPr>
      </w:pPr>
      <w:r w:rsidRPr="00EB3D41">
        <w:rPr>
          <w:szCs w:val="21"/>
        </w:rPr>
        <w:t>Email</w:t>
      </w:r>
      <w:r w:rsidRPr="00EB3D41">
        <w:rPr>
          <w:szCs w:val="21"/>
        </w:rPr>
        <w:t>：</w:t>
      </w:r>
      <w:r w:rsidR="002A34D6">
        <w:rPr>
          <w:rFonts w:hint="eastAsia"/>
          <w:szCs w:val="21"/>
        </w:rPr>
        <w:t>Nina</w:t>
      </w:r>
      <w:r w:rsidRPr="00EB3D41">
        <w:rPr>
          <w:szCs w:val="21"/>
        </w:rPr>
        <w:t>@nurnberg.com.cn</w:t>
      </w:r>
    </w:p>
    <w:p w:rsidR="00295DF5" w:rsidRPr="00EB3D41" w:rsidRDefault="00295DF5" w:rsidP="00295DF5">
      <w:pPr>
        <w:rPr>
          <w:szCs w:val="21"/>
        </w:rPr>
      </w:pPr>
      <w:r w:rsidRPr="00EB3D41">
        <w:rPr>
          <w:szCs w:val="21"/>
        </w:rPr>
        <w:t>网址：</w:t>
      </w:r>
      <w:hyperlink r:id="rId9" w:history="1">
        <w:r w:rsidRPr="00EB3D41">
          <w:rPr>
            <w:rStyle w:val="a6"/>
            <w:szCs w:val="21"/>
          </w:rPr>
          <w:t>http://www.nurnberg.com.cn</w:t>
        </w:r>
      </w:hyperlink>
      <w:r w:rsidRPr="00EB3D41">
        <w:rPr>
          <w:szCs w:val="21"/>
        </w:rPr>
        <w:br/>
      </w:r>
      <w:r w:rsidRPr="00EB3D41">
        <w:rPr>
          <w:szCs w:val="21"/>
        </w:rPr>
        <w:t>微博：</w:t>
      </w:r>
      <w:hyperlink r:id="rId10" w:history="1">
        <w:r w:rsidRPr="00EB3D41">
          <w:rPr>
            <w:rStyle w:val="a6"/>
            <w:szCs w:val="21"/>
          </w:rPr>
          <w:t>http://weibo.com/nurnberg</w:t>
        </w:r>
      </w:hyperlink>
    </w:p>
    <w:p w:rsidR="00805764" w:rsidRPr="00EB3D41" w:rsidRDefault="00295DF5" w:rsidP="00BD5420">
      <w:pPr>
        <w:rPr>
          <w:szCs w:val="21"/>
        </w:rPr>
      </w:pPr>
      <w:r w:rsidRPr="00EB3D41">
        <w:rPr>
          <w:szCs w:val="21"/>
        </w:rPr>
        <w:t>豆瓣小站：</w:t>
      </w:r>
      <w:hyperlink r:id="rId11" w:history="1">
        <w:r w:rsidRPr="00EB3D41">
          <w:rPr>
            <w:rStyle w:val="a6"/>
            <w:szCs w:val="21"/>
          </w:rPr>
          <w:t>http://site.douban.com/110577/</w:t>
        </w:r>
      </w:hyperlink>
    </w:p>
    <w:sectPr w:rsidR="00805764" w:rsidRPr="00EB3D41" w:rsidSect="00C8014C">
      <w:headerReference w:type="default" r:id="rId12"/>
      <w:footerReference w:type="default" r:id="rId13"/>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DBD" w:rsidRDefault="002C2DBD">
      <w:r>
        <w:separator/>
      </w:r>
    </w:p>
  </w:endnote>
  <w:endnote w:type="continuationSeparator" w:id="1">
    <w:p w:rsidR="002C2DBD" w:rsidRDefault="002C2D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A5" w:rsidRDefault="008C0FA5">
    <w:pPr>
      <w:pBdr>
        <w:bottom w:val="single" w:sz="6" w:space="1" w:color="auto"/>
      </w:pBdr>
      <w:jc w:val="center"/>
      <w:rPr>
        <w:rFonts w:ascii="方正姚体" w:eastAsia="方正姚体"/>
        <w:sz w:val="18"/>
      </w:rPr>
    </w:pP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8C0FA5" w:rsidRPr="00A71D38" w:rsidRDefault="008C0FA5"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8C0FA5" w:rsidRDefault="008C0FA5" w:rsidP="00602E6C">
    <w:pPr>
      <w:pStyle w:val="a5"/>
      <w:jc w:val="center"/>
      <w:rPr>
        <w:rFonts w:eastAsia="方正姚体"/>
      </w:rPr>
    </w:pPr>
  </w:p>
  <w:p w:rsidR="008C0FA5" w:rsidRDefault="008C0FA5">
    <w:pPr>
      <w:pStyle w:val="a5"/>
      <w:jc w:val="center"/>
      <w:rPr>
        <w:rFonts w:eastAsia="方正姚体"/>
      </w:rPr>
    </w:pPr>
  </w:p>
  <w:p w:rsidR="008C0FA5" w:rsidRDefault="008C0FA5">
    <w:pPr>
      <w:pStyle w:val="a5"/>
      <w:jc w:val="center"/>
      <w:rPr>
        <w:rFonts w:ascii="方正姚体" w:eastAsia="方正姚体"/>
      </w:rPr>
    </w:pPr>
    <w:r>
      <w:rPr>
        <w:rFonts w:ascii="方正姚体" w:eastAsia="方正姚体"/>
        <w:kern w:val="0"/>
        <w:szCs w:val="21"/>
      </w:rPr>
      <w:t xml:space="preserve">- </w:t>
    </w:r>
    <w:r w:rsidR="00C469CE">
      <w:rPr>
        <w:rFonts w:ascii="方正姚体" w:eastAsia="方正姚体"/>
        <w:kern w:val="0"/>
        <w:szCs w:val="21"/>
      </w:rPr>
      <w:fldChar w:fldCharType="begin"/>
    </w:r>
    <w:r>
      <w:rPr>
        <w:rFonts w:ascii="方正姚体" w:eastAsia="方正姚体"/>
        <w:kern w:val="0"/>
        <w:szCs w:val="21"/>
      </w:rPr>
      <w:instrText xml:space="preserve"> PAGE </w:instrText>
    </w:r>
    <w:r w:rsidR="00C469CE">
      <w:rPr>
        <w:rFonts w:ascii="方正姚体" w:eastAsia="方正姚体"/>
        <w:kern w:val="0"/>
        <w:szCs w:val="21"/>
      </w:rPr>
      <w:fldChar w:fldCharType="separate"/>
    </w:r>
    <w:r w:rsidR="00E538F9">
      <w:rPr>
        <w:rFonts w:ascii="方正姚体" w:eastAsia="方正姚体"/>
        <w:noProof/>
        <w:kern w:val="0"/>
        <w:szCs w:val="21"/>
      </w:rPr>
      <w:t>2</w:t>
    </w:r>
    <w:r w:rsidR="00C469CE">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DBD" w:rsidRDefault="002C2DBD">
      <w:r>
        <w:separator/>
      </w:r>
    </w:p>
  </w:footnote>
  <w:footnote w:type="continuationSeparator" w:id="1">
    <w:p w:rsidR="002C2DBD" w:rsidRDefault="002C2D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A5" w:rsidRDefault="003C5325">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8C0FA5" w:rsidRDefault="008C0FA5"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2F22B01"/>
    <w:multiLevelType w:val="multilevel"/>
    <w:tmpl w:val="E4D8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67330A"/>
    <w:multiLevelType w:val="hybridMultilevel"/>
    <w:tmpl w:val="7BA61022"/>
    <w:lvl w:ilvl="0" w:tplc="37C8590C">
      <w:start w:val="201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20"/>
  </w:num>
  <w:num w:numId="7">
    <w:abstractNumId w:val="21"/>
  </w:num>
  <w:num w:numId="8">
    <w:abstractNumId w:val="18"/>
  </w:num>
  <w:num w:numId="9">
    <w:abstractNumId w:val="16"/>
  </w:num>
  <w:num w:numId="10">
    <w:abstractNumId w:val="13"/>
  </w:num>
  <w:num w:numId="11">
    <w:abstractNumId w:val="10"/>
  </w:num>
  <w:num w:numId="12">
    <w:abstractNumId w:val="15"/>
  </w:num>
  <w:num w:numId="13">
    <w:abstractNumId w:val="17"/>
  </w:num>
  <w:num w:numId="14">
    <w:abstractNumId w:val="7"/>
  </w:num>
  <w:num w:numId="15">
    <w:abstractNumId w:val="6"/>
  </w:num>
  <w:num w:numId="16">
    <w:abstractNumId w:val="8"/>
  </w:num>
  <w:num w:numId="17">
    <w:abstractNumId w:val="4"/>
  </w:num>
  <w:num w:numId="18">
    <w:abstractNumId w:val="12"/>
  </w:num>
  <w:num w:numId="19">
    <w:abstractNumId w:val="14"/>
  </w:num>
  <w:num w:numId="20">
    <w:abstractNumId w:val="22"/>
  </w:num>
  <w:num w:numId="21">
    <w:abstractNumId w:val="9"/>
  </w:num>
  <w:num w:numId="22">
    <w:abstractNumId w:val="11"/>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6074F"/>
    <w:rsid w:val="000649FF"/>
    <w:rsid w:val="00067E08"/>
    <w:rsid w:val="000721D3"/>
    <w:rsid w:val="00077638"/>
    <w:rsid w:val="0007792C"/>
    <w:rsid w:val="00080A1A"/>
    <w:rsid w:val="000828F5"/>
    <w:rsid w:val="00090B6E"/>
    <w:rsid w:val="000A2E1D"/>
    <w:rsid w:val="000B22DE"/>
    <w:rsid w:val="000B7C59"/>
    <w:rsid w:val="000C14EF"/>
    <w:rsid w:val="000C1EE1"/>
    <w:rsid w:val="000C2FD1"/>
    <w:rsid w:val="000C6B43"/>
    <w:rsid w:val="000C780B"/>
    <w:rsid w:val="000D447B"/>
    <w:rsid w:val="000E42AB"/>
    <w:rsid w:val="0011574F"/>
    <w:rsid w:val="001404AE"/>
    <w:rsid w:val="00144D21"/>
    <w:rsid w:val="00156852"/>
    <w:rsid w:val="00157258"/>
    <w:rsid w:val="00182905"/>
    <w:rsid w:val="001835F4"/>
    <w:rsid w:val="001859C2"/>
    <w:rsid w:val="00197385"/>
    <w:rsid w:val="001A0C2A"/>
    <w:rsid w:val="001A170B"/>
    <w:rsid w:val="001A7625"/>
    <w:rsid w:val="001C3065"/>
    <w:rsid w:val="001C3975"/>
    <w:rsid w:val="001C47E4"/>
    <w:rsid w:val="001C76A0"/>
    <w:rsid w:val="001E141F"/>
    <w:rsid w:val="001E696D"/>
    <w:rsid w:val="001F0856"/>
    <w:rsid w:val="001F0B65"/>
    <w:rsid w:val="001F13FE"/>
    <w:rsid w:val="001F4C22"/>
    <w:rsid w:val="00202EB5"/>
    <w:rsid w:val="002036A6"/>
    <w:rsid w:val="002037EA"/>
    <w:rsid w:val="00215937"/>
    <w:rsid w:val="002218C9"/>
    <w:rsid w:val="0024031F"/>
    <w:rsid w:val="002529AC"/>
    <w:rsid w:val="00253DCA"/>
    <w:rsid w:val="0025531D"/>
    <w:rsid w:val="00256C57"/>
    <w:rsid w:val="002670DA"/>
    <w:rsid w:val="002904B8"/>
    <w:rsid w:val="00295DF5"/>
    <w:rsid w:val="002A34D6"/>
    <w:rsid w:val="002B1B16"/>
    <w:rsid w:val="002B51C1"/>
    <w:rsid w:val="002C2DBD"/>
    <w:rsid w:val="002D177E"/>
    <w:rsid w:val="002E37FF"/>
    <w:rsid w:val="002E3D12"/>
    <w:rsid w:val="002E5F2A"/>
    <w:rsid w:val="002F28B7"/>
    <w:rsid w:val="0030073F"/>
    <w:rsid w:val="003023CD"/>
    <w:rsid w:val="00303220"/>
    <w:rsid w:val="00307760"/>
    <w:rsid w:val="00320B98"/>
    <w:rsid w:val="00323DA9"/>
    <w:rsid w:val="00326C8D"/>
    <w:rsid w:val="0033370C"/>
    <w:rsid w:val="00337304"/>
    <w:rsid w:val="00344313"/>
    <w:rsid w:val="00344C37"/>
    <w:rsid w:val="0035593A"/>
    <w:rsid w:val="0037085F"/>
    <w:rsid w:val="00383645"/>
    <w:rsid w:val="00383FD0"/>
    <w:rsid w:val="003840F7"/>
    <w:rsid w:val="00387620"/>
    <w:rsid w:val="00390940"/>
    <w:rsid w:val="0039474B"/>
    <w:rsid w:val="003950DE"/>
    <w:rsid w:val="003972FB"/>
    <w:rsid w:val="003A6586"/>
    <w:rsid w:val="003A72B8"/>
    <w:rsid w:val="003B5916"/>
    <w:rsid w:val="003C5325"/>
    <w:rsid w:val="003D1AD6"/>
    <w:rsid w:val="003D4957"/>
    <w:rsid w:val="00406B8B"/>
    <w:rsid w:val="004148D5"/>
    <w:rsid w:val="00414A9C"/>
    <w:rsid w:val="004169AF"/>
    <w:rsid w:val="0043136E"/>
    <w:rsid w:val="00431D1E"/>
    <w:rsid w:val="004611D6"/>
    <w:rsid w:val="00462FAD"/>
    <w:rsid w:val="00463285"/>
    <w:rsid w:val="00470FF4"/>
    <w:rsid w:val="00477156"/>
    <w:rsid w:val="00484EAC"/>
    <w:rsid w:val="004A18EB"/>
    <w:rsid w:val="004B4C85"/>
    <w:rsid w:val="004C7A29"/>
    <w:rsid w:val="004D03B9"/>
    <w:rsid w:val="004E1F2B"/>
    <w:rsid w:val="004E52F4"/>
    <w:rsid w:val="004E7135"/>
    <w:rsid w:val="004F47CD"/>
    <w:rsid w:val="00502714"/>
    <w:rsid w:val="005116BE"/>
    <w:rsid w:val="00527886"/>
    <w:rsid w:val="0055631B"/>
    <w:rsid w:val="00567605"/>
    <w:rsid w:val="00577751"/>
    <w:rsid w:val="005817CA"/>
    <w:rsid w:val="00582EAD"/>
    <w:rsid w:val="00583966"/>
    <w:rsid w:val="005A40A1"/>
    <w:rsid w:val="005A4D11"/>
    <w:rsid w:val="005B6FB0"/>
    <w:rsid w:val="006018FE"/>
    <w:rsid w:val="00602E6C"/>
    <w:rsid w:val="00610C62"/>
    <w:rsid w:val="00614D39"/>
    <w:rsid w:val="00634655"/>
    <w:rsid w:val="00641C4E"/>
    <w:rsid w:val="006453B2"/>
    <w:rsid w:val="00653EE1"/>
    <w:rsid w:val="0066621B"/>
    <w:rsid w:val="0067494E"/>
    <w:rsid w:val="006914DC"/>
    <w:rsid w:val="00697196"/>
    <w:rsid w:val="006A0FFB"/>
    <w:rsid w:val="006A2CA5"/>
    <w:rsid w:val="006A4FA2"/>
    <w:rsid w:val="006A5ACA"/>
    <w:rsid w:val="006B2FAD"/>
    <w:rsid w:val="006C005B"/>
    <w:rsid w:val="006D206A"/>
    <w:rsid w:val="006E1AEF"/>
    <w:rsid w:val="006F043F"/>
    <w:rsid w:val="0070392F"/>
    <w:rsid w:val="00710D20"/>
    <w:rsid w:val="00711B64"/>
    <w:rsid w:val="007147A3"/>
    <w:rsid w:val="0072115C"/>
    <w:rsid w:val="00727197"/>
    <w:rsid w:val="00730B71"/>
    <w:rsid w:val="00732FAC"/>
    <w:rsid w:val="007435CB"/>
    <w:rsid w:val="00750C55"/>
    <w:rsid w:val="0075278B"/>
    <w:rsid w:val="007535B6"/>
    <w:rsid w:val="0075707B"/>
    <w:rsid w:val="00757A53"/>
    <w:rsid w:val="007766E3"/>
    <w:rsid w:val="007A4BED"/>
    <w:rsid w:val="007B0D11"/>
    <w:rsid w:val="007B543B"/>
    <w:rsid w:val="007C5201"/>
    <w:rsid w:val="007C78FC"/>
    <w:rsid w:val="00805764"/>
    <w:rsid w:val="0081576E"/>
    <w:rsid w:val="00826E62"/>
    <w:rsid w:val="008278E0"/>
    <w:rsid w:val="00843714"/>
    <w:rsid w:val="00850ED4"/>
    <w:rsid w:val="00856401"/>
    <w:rsid w:val="00862531"/>
    <w:rsid w:val="00862DBE"/>
    <w:rsid w:val="0088708F"/>
    <w:rsid w:val="0089462C"/>
    <w:rsid w:val="008955F8"/>
    <w:rsid w:val="0089589B"/>
    <w:rsid w:val="008A3675"/>
    <w:rsid w:val="008B0A5A"/>
    <w:rsid w:val="008B4DCA"/>
    <w:rsid w:val="008B541B"/>
    <w:rsid w:val="008C0FA5"/>
    <w:rsid w:val="008C5F9F"/>
    <w:rsid w:val="008D4B9C"/>
    <w:rsid w:val="008D4D33"/>
    <w:rsid w:val="008E722D"/>
    <w:rsid w:val="008F5575"/>
    <w:rsid w:val="00900342"/>
    <w:rsid w:val="00901876"/>
    <w:rsid w:val="0091777E"/>
    <w:rsid w:val="00927BD3"/>
    <w:rsid w:val="00940B93"/>
    <w:rsid w:val="0096089F"/>
    <w:rsid w:val="00961AEF"/>
    <w:rsid w:val="0096440C"/>
    <w:rsid w:val="00971620"/>
    <w:rsid w:val="00975D53"/>
    <w:rsid w:val="00977CB5"/>
    <w:rsid w:val="009802AB"/>
    <w:rsid w:val="00987FD2"/>
    <w:rsid w:val="00992349"/>
    <w:rsid w:val="009B711E"/>
    <w:rsid w:val="009B7780"/>
    <w:rsid w:val="009B7B73"/>
    <w:rsid w:val="009C2F45"/>
    <w:rsid w:val="009C50AB"/>
    <w:rsid w:val="009E0F2D"/>
    <w:rsid w:val="00A13AC1"/>
    <w:rsid w:val="00A148C2"/>
    <w:rsid w:val="00A174E5"/>
    <w:rsid w:val="00A26CD6"/>
    <w:rsid w:val="00A46996"/>
    <w:rsid w:val="00A532A4"/>
    <w:rsid w:val="00A561A9"/>
    <w:rsid w:val="00A64391"/>
    <w:rsid w:val="00A71D38"/>
    <w:rsid w:val="00A77266"/>
    <w:rsid w:val="00A96412"/>
    <w:rsid w:val="00AA1AA9"/>
    <w:rsid w:val="00AA3BDA"/>
    <w:rsid w:val="00AA4414"/>
    <w:rsid w:val="00AB5119"/>
    <w:rsid w:val="00AB5463"/>
    <w:rsid w:val="00AB5971"/>
    <w:rsid w:val="00AC26F8"/>
    <w:rsid w:val="00AF354E"/>
    <w:rsid w:val="00AF374C"/>
    <w:rsid w:val="00B01D5B"/>
    <w:rsid w:val="00B05F67"/>
    <w:rsid w:val="00B11565"/>
    <w:rsid w:val="00B1495D"/>
    <w:rsid w:val="00B206B2"/>
    <w:rsid w:val="00B21F3B"/>
    <w:rsid w:val="00B26A7A"/>
    <w:rsid w:val="00B422D9"/>
    <w:rsid w:val="00B43536"/>
    <w:rsid w:val="00B44504"/>
    <w:rsid w:val="00B45349"/>
    <w:rsid w:val="00B46A0A"/>
    <w:rsid w:val="00B61C6E"/>
    <w:rsid w:val="00B64790"/>
    <w:rsid w:val="00B65F1C"/>
    <w:rsid w:val="00B66C72"/>
    <w:rsid w:val="00B677EF"/>
    <w:rsid w:val="00B81C0B"/>
    <w:rsid w:val="00B85002"/>
    <w:rsid w:val="00B96AC2"/>
    <w:rsid w:val="00BB3810"/>
    <w:rsid w:val="00BB43BF"/>
    <w:rsid w:val="00BB582A"/>
    <w:rsid w:val="00BC13D8"/>
    <w:rsid w:val="00BC6B54"/>
    <w:rsid w:val="00BD5420"/>
    <w:rsid w:val="00BE2B96"/>
    <w:rsid w:val="00BE3C9F"/>
    <w:rsid w:val="00BE6086"/>
    <w:rsid w:val="00BF4E7A"/>
    <w:rsid w:val="00BF5E63"/>
    <w:rsid w:val="00C02190"/>
    <w:rsid w:val="00C06640"/>
    <w:rsid w:val="00C11C9B"/>
    <w:rsid w:val="00C12C57"/>
    <w:rsid w:val="00C20623"/>
    <w:rsid w:val="00C21515"/>
    <w:rsid w:val="00C238EF"/>
    <w:rsid w:val="00C32C47"/>
    <w:rsid w:val="00C4520A"/>
    <w:rsid w:val="00C469CE"/>
    <w:rsid w:val="00C5679F"/>
    <w:rsid w:val="00C612DF"/>
    <w:rsid w:val="00C63A7B"/>
    <w:rsid w:val="00C8014C"/>
    <w:rsid w:val="00C817C6"/>
    <w:rsid w:val="00C903F7"/>
    <w:rsid w:val="00C93394"/>
    <w:rsid w:val="00CB6825"/>
    <w:rsid w:val="00CD2007"/>
    <w:rsid w:val="00CE468D"/>
    <w:rsid w:val="00CE67B4"/>
    <w:rsid w:val="00CF1D82"/>
    <w:rsid w:val="00CF490E"/>
    <w:rsid w:val="00CF4F61"/>
    <w:rsid w:val="00CF5AFB"/>
    <w:rsid w:val="00D14B69"/>
    <w:rsid w:val="00D24097"/>
    <w:rsid w:val="00D34454"/>
    <w:rsid w:val="00D35853"/>
    <w:rsid w:val="00D430C2"/>
    <w:rsid w:val="00D43A3B"/>
    <w:rsid w:val="00D43A4A"/>
    <w:rsid w:val="00D46BB5"/>
    <w:rsid w:val="00D46E79"/>
    <w:rsid w:val="00D55458"/>
    <w:rsid w:val="00D570F5"/>
    <w:rsid w:val="00D64CC7"/>
    <w:rsid w:val="00D70677"/>
    <w:rsid w:val="00D70B4B"/>
    <w:rsid w:val="00D81549"/>
    <w:rsid w:val="00D864E6"/>
    <w:rsid w:val="00D87CCE"/>
    <w:rsid w:val="00DD25A3"/>
    <w:rsid w:val="00DD2D61"/>
    <w:rsid w:val="00DD333D"/>
    <w:rsid w:val="00DE68A5"/>
    <w:rsid w:val="00DF7D3C"/>
    <w:rsid w:val="00E05256"/>
    <w:rsid w:val="00E17EE6"/>
    <w:rsid w:val="00E2561F"/>
    <w:rsid w:val="00E340FD"/>
    <w:rsid w:val="00E367D0"/>
    <w:rsid w:val="00E44F09"/>
    <w:rsid w:val="00E538F9"/>
    <w:rsid w:val="00E5688B"/>
    <w:rsid w:val="00E5753A"/>
    <w:rsid w:val="00E744E4"/>
    <w:rsid w:val="00E76E41"/>
    <w:rsid w:val="00E77F18"/>
    <w:rsid w:val="00E82CB2"/>
    <w:rsid w:val="00E83870"/>
    <w:rsid w:val="00E84329"/>
    <w:rsid w:val="00EA7D08"/>
    <w:rsid w:val="00EB1F90"/>
    <w:rsid w:val="00EB2DAE"/>
    <w:rsid w:val="00EB2E1D"/>
    <w:rsid w:val="00EB3D41"/>
    <w:rsid w:val="00EB579F"/>
    <w:rsid w:val="00EB5E3B"/>
    <w:rsid w:val="00EB6513"/>
    <w:rsid w:val="00EB6580"/>
    <w:rsid w:val="00EC2BAB"/>
    <w:rsid w:val="00EC7589"/>
    <w:rsid w:val="00F0167C"/>
    <w:rsid w:val="00F01BFC"/>
    <w:rsid w:val="00F02BF1"/>
    <w:rsid w:val="00F104A1"/>
    <w:rsid w:val="00F26153"/>
    <w:rsid w:val="00F2721B"/>
    <w:rsid w:val="00F27267"/>
    <w:rsid w:val="00F30CA5"/>
    <w:rsid w:val="00F318E4"/>
    <w:rsid w:val="00F3449F"/>
    <w:rsid w:val="00F352AE"/>
    <w:rsid w:val="00F427CC"/>
    <w:rsid w:val="00F43108"/>
    <w:rsid w:val="00F70C16"/>
    <w:rsid w:val="00F74684"/>
    <w:rsid w:val="00F74D56"/>
    <w:rsid w:val="00F74FB0"/>
    <w:rsid w:val="00F83397"/>
    <w:rsid w:val="00F8540D"/>
    <w:rsid w:val="00F937AD"/>
    <w:rsid w:val="00F960A9"/>
    <w:rsid w:val="00F978A8"/>
    <w:rsid w:val="00FA4A2B"/>
    <w:rsid w:val="00FC3402"/>
    <w:rsid w:val="00FD3A01"/>
    <w:rsid w:val="00FF58A3"/>
    <w:rsid w:val="00FF63CA"/>
    <w:rsid w:val="00FF6F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014C"/>
    <w:pPr>
      <w:widowControl w:val="0"/>
      <w:jc w:val="both"/>
    </w:pPr>
    <w:rPr>
      <w:kern w:val="2"/>
      <w:sz w:val="21"/>
      <w:szCs w:val="24"/>
    </w:rPr>
  </w:style>
  <w:style w:type="paragraph" w:styleId="1">
    <w:name w:val="heading 1"/>
    <w:basedOn w:val="a"/>
    <w:next w:val="a"/>
    <w:qFormat/>
    <w:rsid w:val="00C8014C"/>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8014C"/>
    <w:pPr>
      <w:jc w:val="left"/>
    </w:pPr>
  </w:style>
  <w:style w:type="paragraph" w:styleId="a4">
    <w:name w:val="header"/>
    <w:basedOn w:val="a"/>
    <w:rsid w:val="00C8014C"/>
    <w:pPr>
      <w:pBdr>
        <w:bottom w:val="single" w:sz="6" w:space="1" w:color="auto"/>
      </w:pBdr>
      <w:tabs>
        <w:tab w:val="center" w:pos="4153"/>
        <w:tab w:val="right" w:pos="8306"/>
      </w:tabs>
      <w:snapToGrid w:val="0"/>
      <w:jc w:val="center"/>
    </w:pPr>
    <w:rPr>
      <w:sz w:val="18"/>
      <w:szCs w:val="18"/>
    </w:rPr>
  </w:style>
  <w:style w:type="paragraph" w:styleId="a5">
    <w:name w:val="footer"/>
    <w:basedOn w:val="a"/>
    <w:rsid w:val="00C8014C"/>
    <w:pPr>
      <w:tabs>
        <w:tab w:val="center" w:pos="4153"/>
        <w:tab w:val="right" w:pos="8306"/>
      </w:tabs>
      <w:snapToGrid w:val="0"/>
      <w:jc w:val="left"/>
    </w:pPr>
    <w:rPr>
      <w:sz w:val="18"/>
      <w:szCs w:val="18"/>
    </w:rPr>
  </w:style>
  <w:style w:type="character" w:styleId="a6">
    <w:name w:val="Hyperlink"/>
    <w:basedOn w:val="a0"/>
    <w:rsid w:val="00C8014C"/>
    <w:rPr>
      <w:color w:val="0000FF"/>
      <w:u w:val="single"/>
    </w:rPr>
  </w:style>
  <w:style w:type="character" w:styleId="a7">
    <w:name w:val="FollowedHyperlink"/>
    <w:basedOn w:val="a0"/>
    <w:rsid w:val="00C8014C"/>
    <w:rPr>
      <w:color w:val="800080"/>
      <w:u w:val="single"/>
    </w:rPr>
  </w:style>
  <w:style w:type="paragraph" w:styleId="a8">
    <w:name w:val="Normal (Web)"/>
    <w:basedOn w:val="a"/>
    <w:rsid w:val="00C8014C"/>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C8014C"/>
    <w:rPr>
      <w:rFonts w:ascii="Times New Roman" w:hAnsi="Times New Roman" w:cs="Times New Roman" w:hint="default"/>
      <w:sz w:val="24"/>
      <w:szCs w:val="24"/>
    </w:rPr>
  </w:style>
  <w:style w:type="paragraph" w:styleId="HTML">
    <w:name w:val="HTML Preformatted"/>
    <w:basedOn w:val="a"/>
    <w:rsid w:val="00C80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qFormat/>
    <w:rsid w:val="00C8014C"/>
    <w:rPr>
      <w:i/>
      <w:iCs/>
    </w:rPr>
  </w:style>
  <w:style w:type="paragraph" w:customStyle="1" w:styleId="award">
    <w:name w:val="award"/>
    <w:basedOn w:val="a"/>
    <w:rsid w:val="00C8014C"/>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C8014C"/>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C8014C"/>
    <w:rPr>
      <w:rFonts w:ascii="Verdana" w:hAnsi="Verdana" w:hint="default"/>
      <w:sz w:val="15"/>
      <w:szCs w:val="15"/>
    </w:rPr>
  </w:style>
  <w:style w:type="character" w:styleId="aa">
    <w:name w:val="Strong"/>
    <w:basedOn w:val="a0"/>
    <w:qFormat/>
    <w:rsid w:val="00C8014C"/>
    <w:rPr>
      <w:b/>
      <w:bCs/>
    </w:rPr>
  </w:style>
  <w:style w:type="character" w:customStyle="1" w:styleId="smalltext1">
    <w:name w:val="smalltext1"/>
    <w:basedOn w:val="a0"/>
    <w:rsid w:val="00C8014C"/>
    <w:rPr>
      <w:rFonts w:ascii="Arial" w:hAnsi="Arial" w:cs="Arial" w:hint="default"/>
      <w:color w:val="000000"/>
      <w:sz w:val="17"/>
      <w:szCs w:val="17"/>
    </w:rPr>
  </w:style>
  <w:style w:type="character" w:customStyle="1" w:styleId="regbold1">
    <w:name w:val="regbold1"/>
    <w:basedOn w:val="a0"/>
    <w:rsid w:val="00C8014C"/>
    <w:rPr>
      <w:rFonts w:ascii="Arial" w:hAnsi="Arial" w:cs="Arial" w:hint="default"/>
      <w:b/>
      <w:bCs/>
      <w:color w:val="000000"/>
      <w:sz w:val="18"/>
      <w:szCs w:val="18"/>
    </w:rPr>
  </w:style>
  <w:style w:type="character" w:customStyle="1" w:styleId="bookauthor1">
    <w:name w:val="bookauthor1"/>
    <w:basedOn w:val="a0"/>
    <w:rsid w:val="00C8014C"/>
    <w:rPr>
      <w:rFonts w:ascii="Arial" w:hAnsi="Arial" w:cs="Arial" w:hint="default"/>
      <w:b w:val="0"/>
      <w:bCs w:val="0"/>
      <w:i w:val="0"/>
      <w:iCs w:val="0"/>
      <w:color w:val="6699CC"/>
      <w:sz w:val="18"/>
      <w:szCs w:val="18"/>
      <w:u w:val="single"/>
    </w:rPr>
  </w:style>
  <w:style w:type="character" w:customStyle="1" w:styleId="title111">
    <w:name w:val="title111"/>
    <w:basedOn w:val="a0"/>
    <w:rsid w:val="00C8014C"/>
    <w:rPr>
      <w:rFonts w:ascii="Tahoma" w:hAnsi="Tahoma" w:cs="Tahoma" w:hint="default"/>
      <w:b/>
      <w:bCs/>
      <w:color w:val="000066"/>
      <w:sz w:val="22"/>
      <w:szCs w:val="22"/>
    </w:rPr>
  </w:style>
  <w:style w:type="character" w:customStyle="1" w:styleId="bstitle1">
    <w:name w:val="bstitle1"/>
    <w:basedOn w:val="a0"/>
    <w:rsid w:val="00C8014C"/>
    <w:rPr>
      <w:b/>
      <w:bCs/>
      <w:color w:val="000000"/>
      <w:sz w:val="24"/>
      <w:szCs w:val="24"/>
    </w:rPr>
  </w:style>
  <w:style w:type="character" w:customStyle="1" w:styleId="bssubtitle1">
    <w:name w:val="bssubtitle1"/>
    <w:basedOn w:val="a0"/>
    <w:rsid w:val="00C8014C"/>
    <w:rPr>
      <w:rFonts w:ascii="Arial" w:hAnsi="Arial" w:cs="Arial" w:hint="default"/>
      <w:b/>
      <w:bCs/>
      <w:color w:val="000000"/>
      <w:sz w:val="18"/>
      <w:szCs w:val="18"/>
    </w:rPr>
  </w:style>
  <w:style w:type="character" w:customStyle="1" w:styleId="bsauthor1">
    <w:name w:val="bsauthor1"/>
    <w:basedOn w:val="a0"/>
    <w:rsid w:val="00C8014C"/>
    <w:rPr>
      <w:b/>
      <w:bCs/>
      <w:color w:val="000000"/>
      <w:sz w:val="18"/>
      <w:szCs w:val="18"/>
    </w:rPr>
  </w:style>
  <w:style w:type="character" w:customStyle="1" w:styleId="bsauthorlink1">
    <w:name w:val="bsauthorlink1"/>
    <w:basedOn w:val="a0"/>
    <w:rsid w:val="00C8014C"/>
    <w:rPr>
      <w:color w:val="000000"/>
      <w:u w:val="single"/>
    </w:rPr>
  </w:style>
  <w:style w:type="character" w:customStyle="1" w:styleId="redsubtitle1">
    <w:name w:val="redsubtitle1"/>
    <w:basedOn w:val="a0"/>
    <w:rsid w:val="00C8014C"/>
    <w:rPr>
      <w:rFonts w:ascii="Trebuchet MS" w:hAnsi="Trebuchet MS" w:hint="default"/>
      <w:b/>
      <w:bCs/>
      <w:caps/>
      <w:color w:val="CC0000"/>
      <w:sz w:val="18"/>
      <w:szCs w:val="18"/>
    </w:rPr>
  </w:style>
  <w:style w:type="paragraph" w:customStyle="1" w:styleId="ar12-16red">
    <w:name w:val="ar12-16red"/>
    <w:basedOn w:val="a"/>
    <w:rsid w:val="00C8014C"/>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C8014C"/>
    <w:rPr>
      <w:rFonts w:ascii="Verdana" w:hAnsi="Verdana" w:hint="default"/>
      <w:b/>
      <w:bCs/>
      <w:color w:val="000000"/>
      <w:spacing w:val="30"/>
      <w:sz w:val="15"/>
      <w:szCs w:val="15"/>
    </w:rPr>
  </w:style>
  <w:style w:type="paragraph" w:customStyle="1" w:styleId="bookstrapline">
    <w:name w:val="bookstrapline"/>
    <w:basedOn w:val="a"/>
    <w:rsid w:val="00C8014C"/>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C8014C"/>
    <w:rPr>
      <w:b w:val="0"/>
      <w:bCs w:val="0"/>
      <w:i w:val="0"/>
      <w:iCs w:val="0"/>
      <w:smallCaps w:val="0"/>
      <w:color w:val="000000"/>
      <w:sz w:val="18"/>
      <w:szCs w:val="18"/>
    </w:rPr>
  </w:style>
  <w:style w:type="character" w:styleId="HTML0">
    <w:name w:val="HTML Cite"/>
    <w:basedOn w:val="a0"/>
    <w:rsid w:val="00C8014C"/>
    <w:rPr>
      <w:i/>
      <w:iCs/>
    </w:rPr>
  </w:style>
  <w:style w:type="paragraph" w:customStyle="1" w:styleId="text">
    <w:name w:val="text"/>
    <w:basedOn w:val="a"/>
    <w:rsid w:val="00C8014C"/>
    <w:pPr>
      <w:widowControl/>
    </w:pPr>
    <w:rPr>
      <w:rFonts w:ascii="Tahoma" w:hAnsi="Tahoma" w:cs="Tahoma"/>
      <w:color w:val="000000"/>
      <w:kern w:val="0"/>
      <w:sz w:val="16"/>
      <w:szCs w:val="16"/>
    </w:rPr>
  </w:style>
  <w:style w:type="character" w:customStyle="1" w:styleId="author">
    <w:name w:val="author"/>
    <w:basedOn w:val="a0"/>
    <w:rsid w:val="00C8014C"/>
  </w:style>
  <w:style w:type="paragraph" w:customStyle="1" w:styleId="book-text">
    <w:name w:val="book-text"/>
    <w:basedOn w:val="a"/>
    <w:rsid w:val="00C8014C"/>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C8014C"/>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styleId="ab">
    <w:name w:val="No Spacing"/>
    <w:uiPriority w:val="1"/>
    <w:qFormat/>
    <w:rsid w:val="00EB3D41"/>
    <w:rPr>
      <w:sz w:val="24"/>
      <w:szCs w:val="24"/>
      <w:lang w:eastAsia="en-US"/>
    </w:rPr>
  </w:style>
  <w:style w:type="character" w:customStyle="1" w:styleId="a-size-extra-large">
    <w:name w:val="a-size-extra-large"/>
    <w:basedOn w:val="a0"/>
    <w:rsid w:val="003D1AD6"/>
  </w:style>
  <w:style w:type="character" w:customStyle="1" w:styleId="zghrsrrank">
    <w:name w:val="zg_hrsr_rank"/>
    <w:basedOn w:val="a0"/>
    <w:rsid w:val="00F2721B"/>
  </w:style>
  <w:style w:type="character" w:customStyle="1" w:styleId="zghrsrladder">
    <w:name w:val="zg_hrsr_ladder"/>
    <w:basedOn w:val="a0"/>
    <w:rsid w:val="00F2721B"/>
  </w:style>
  <w:style w:type="character" w:customStyle="1" w:styleId="a-declarative">
    <w:name w:val="a-declarative"/>
    <w:basedOn w:val="a0"/>
    <w:rsid w:val="00F2721B"/>
  </w:style>
  <w:style w:type="paragraph" w:styleId="ac">
    <w:name w:val="Balloon Text"/>
    <w:basedOn w:val="a"/>
    <w:link w:val="Char"/>
    <w:rsid w:val="00F2721B"/>
    <w:rPr>
      <w:sz w:val="18"/>
      <w:szCs w:val="18"/>
    </w:rPr>
  </w:style>
  <w:style w:type="character" w:customStyle="1" w:styleId="Char">
    <w:name w:val="批注框文本 Char"/>
    <w:basedOn w:val="a0"/>
    <w:link w:val="ac"/>
    <w:rsid w:val="00F2721B"/>
    <w:rPr>
      <w:kern w:val="2"/>
      <w:sz w:val="18"/>
      <w:szCs w:val="18"/>
    </w:rPr>
  </w:style>
  <w:style w:type="paragraph" w:styleId="ad">
    <w:name w:val="List Paragraph"/>
    <w:basedOn w:val="a"/>
    <w:uiPriority w:val="34"/>
    <w:qFormat/>
    <w:rsid w:val="00E83870"/>
    <w:pPr>
      <w:ind w:firstLineChars="200" w:firstLine="420"/>
    </w:pPr>
  </w:style>
  <w:style w:type="character" w:customStyle="1" w:styleId="tgt">
    <w:name w:val="tgt"/>
    <w:basedOn w:val="a0"/>
    <w:rsid w:val="004E1F2B"/>
  </w:style>
  <w:style w:type="paragraph" w:customStyle="1" w:styleId="Body">
    <w:name w:val="Body"/>
    <w:basedOn w:val="a"/>
    <w:qFormat/>
    <w:rsid w:val="00992349"/>
    <w:rPr>
      <w:rFonts w:ascii="Calibri" w:hAnsi="Calibri"/>
    </w:r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85227245">
      <w:bodyDiv w:val="1"/>
      <w:marLeft w:val="0"/>
      <w:marRight w:val="0"/>
      <w:marTop w:val="0"/>
      <w:marBottom w:val="0"/>
      <w:divBdr>
        <w:top w:val="none" w:sz="0" w:space="0" w:color="auto"/>
        <w:left w:val="none" w:sz="0" w:space="0" w:color="auto"/>
        <w:bottom w:val="none" w:sz="0" w:space="0" w:color="auto"/>
        <w:right w:val="none" w:sz="0" w:space="0" w:color="auto"/>
      </w:divBdr>
    </w:div>
    <w:div w:id="148526727">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34501235">
      <w:bodyDiv w:val="1"/>
      <w:marLeft w:val="0"/>
      <w:marRight w:val="0"/>
      <w:marTop w:val="0"/>
      <w:marBottom w:val="0"/>
      <w:divBdr>
        <w:top w:val="none" w:sz="0" w:space="0" w:color="auto"/>
        <w:left w:val="none" w:sz="0" w:space="0" w:color="auto"/>
        <w:bottom w:val="none" w:sz="0" w:space="0" w:color="auto"/>
        <w:right w:val="none" w:sz="0" w:space="0" w:color="auto"/>
      </w:divBdr>
    </w:div>
    <w:div w:id="352734752">
      <w:bodyDiv w:val="1"/>
      <w:marLeft w:val="0"/>
      <w:marRight w:val="0"/>
      <w:marTop w:val="0"/>
      <w:marBottom w:val="0"/>
      <w:divBdr>
        <w:top w:val="none" w:sz="0" w:space="0" w:color="auto"/>
        <w:left w:val="none" w:sz="0" w:space="0" w:color="auto"/>
        <w:bottom w:val="none" w:sz="0" w:space="0" w:color="auto"/>
        <w:right w:val="none" w:sz="0" w:space="0" w:color="auto"/>
      </w:divBdr>
    </w:div>
    <w:div w:id="402219813">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07139788">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88676156">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80787226">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22257057">
      <w:bodyDiv w:val="1"/>
      <w:marLeft w:val="0"/>
      <w:marRight w:val="0"/>
      <w:marTop w:val="0"/>
      <w:marBottom w:val="0"/>
      <w:divBdr>
        <w:top w:val="none" w:sz="0" w:space="0" w:color="auto"/>
        <w:left w:val="none" w:sz="0" w:space="0" w:color="auto"/>
        <w:bottom w:val="none" w:sz="0" w:space="0" w:color="auto"/>
        <w:right w:val="none" w:sz="0" w:space="0" w:color="auto"/>
      </w:divBdr>
    </w:div>
    <w:div w:id="2032492552">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3397">
      <w:bodyDiv w:val="1"/>
      <w:marLeft w:val="0"/>
      <w:marRight w:val="0"/>
      <w:marTop w:val="0"/>
      <w:marBottom w:val="0"/>
      <w:divBdr>
        <w:top w:val="none" w:sz="0" w:space="0" w:color="auto"/>
        <w:left w:val="none" w:sz="0" w:space="0" w:color="auto"/>
        <w:bottom w:val="none" w:sz="0" w:space="0" w:color="auto"/>
        <w:right w:val="none" w:sz="0" w:space="0" w:color="auto"/>
      </w:divBdr>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e.douban.com/1105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eibo.com/nurnberg" TargetMode="External"/><Relationship Id="rId4" Type="http://schemas.openxmlformats.org/officeDocument/2006/relationships/settings" Target="settings.xml"/><Relationship Id="rId9" Type="http://schemas.openxmlformats.org/officeDocument/2006/relationships/hyperlink" Target="http://www.nurnberg.com.c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C237D-99D8-48A3-BD56-7EF51811C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3</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Intern</cp:lastModifiedBy>
  <cp:revision>67</cp:revision>
  <cp:lastPrinted>2004-04-23T07:06:00Z</cp:lastPrinted>
  <dcterms:created xsi:type="dcterms:W3CDTF">2017-07-30T02:52:00Z</dcterms:created>
  <dcterms:modified xsi:type="dcterms:W3CDTF">2017-09-26T09:00:00Z</dcterms:modified>
</cp:coreProperties>
</file>