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EA" w:rsidRDefault="00BA38EA"/>
    <w:p w:rsidR="00BA38EA" w:rsidRDefault="00BA38EA">
      <w:pPr>
        <w:jc w:val="center"/>
        <w:rPr>
          <w:rFonts w:ascii="宋体" w:hAnsi="宋体"/>
          <w:b/>
          <w:sz w:val="36"/>
          <w:szCs w:val="36"/>
          <w:shd w:val="pct10" w:color="auto" w:fill="FFFFFF"/>
        </w:rPr>
      </w:pPr>
      <w:r>
        <w:rPr>
          <w:rFonts w:ascii="宋体" w:hAnsi="宋体" w:hint="eastAsia"/>
          <w:b/>
          <w:sz w:val="36"/>
          <w:szCs w:val="36"/>
          <w:shd w:val="pct10" w:color="auto" w:fill="FFFFFF"/>
        </w:rPr>
        <w:t>新书</w:t>
      </w:r>
      <w:r>
        <w:rPr>
          <w:rFonts w:ascii="宋体" w:hAnsi="宋体"/>
          <w:b/>
          <w:sz w:val="36"/>
          <w:szCs w:val="36"/>
          <w:shd w:val="pct10" w:color="auto" w:fill="FFFFFF"/>
        </w:rPr>
        <w:t>推荐</w:t>
      </w:r>
    </w:p>
    <w:p w:rsidR="00BA38EA" w:rsidRDefault="00A72BCB">
      <w:r>
        <w:rPr>
          <w:rFonts w:hint="eastAsia"/>
          <w:b/>
          <w:noProof/>
        </w:rPr>
        <w:drawing>
          <wp:anchor distT="0" distB="0" distL="114300" distR="114300" simplePos="0" relativeHeight="251656704" behindDoc="1" locked="0" layoutInCell="1" allowOverlap="1">
            <wp:simplePos x="0" y="0"/>
            <wp:positionH relativeFrom="column">
              <wp:posOffset>3857625</wp:posOffset>
            </wp:positionH>
            <wp:positionV relativeFrom="paragraph">
              <wp:posOffset>188595</wp:posOffset>
            </wp:positionV>
            <wp:extent cx="1367790" cy="2051685"/>
            <wp:effectExtent l="19050" t="19050" r="22860" b="24765"/>
            <wp:wrapTight wrapText="bothSides">
              <wp:wrapPolygon edited="0">
                <wp:start x="-301" y="-201"/>
                <wp:lineTo x="-301" y="21660"/>
                <wp:lineTo x="21660" y="21660"/>
                <wp:lineTo x="21660" y="-201"/>
                <wp:lineTo x="-301" y="-201"/>
              </wp:wrapPolygon>
            </wp:wrapTight>
            <wp:docPr id="17" name="Picture 1" descr="https://images-na.ssl-images-amazon.com/images/I/61%2BezritA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na.ssl-images-amazon.com/images/I/61%2BezritAN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7790" cy="2051685"/>
                    </a:xfrm>
                    <a:prstGeom prst="rect">
                      <a:avLst/>
                    </a:prstGeom>
                    <a:noFill/>
                    <a:ln w="9525">
                      <a:solidFill>
                        <a:srgbClr val="7F7F7F"/>
                      </a:solidFill>
                      <a:miter lim="800000"/>
                      <a:headEnd/>
                      <a:tailEnd/>
                    </a:ln>
                  </pic:spPr>
                </pic:pic>
              </a:graphicData>
            </a:graphic>
            <wp14:sizeRelH relativeFrom="page">
              <wp14:pctWidth>0</wp14:pctWidth>
            </wp14:sizeRelH>
            <wp14:sizeRelV relativeFrom="page">
              <wp14:pctHeight>0</wp14:pctHeight>
            </wp14:sizeRelV>
          </wp:anchor>
        </w:drawing>
      </w:r>
    </w:p>
    <w:p w:rsidR="00BA38EA" w:rsidRDefault="00BA38EA">
      <w:pPr>
        <w:jc w:val="left"/>
        <w:rPr>
          <w:b/>
        </w:rPr>
      </w:pPr>
      <w:r>
        <w:rPr>
          <w:rFonts w:hint="eastAsia"/>
          <w:b/>
        </w:rPr>
        <w:t>中文书名：《黑客</w:t>
      </w:r>
      <w:r>
        <w:rPr>
          <w:b/>
        </w:rPr>
        <w:t>部落</w:t>
      </w:r>
      <w:r>
        <w:rPr>
          <w:rFonts w:hint="eastAsia"/>
          <w:b/>
        </w:rPr>
        <w:t>：来自</w:t>
      </w:r>
      <w:bookmarkStart w:id="0" w:name="_GoBack"/>
      <w:bookmarkEnd w:id="0"/>
      <w:r>
        <w:rPr>
          <w:rFonts w:hint="eastAsia"/>
          <w:b/>
        </w:rPr>
        <w:t>顶级</w:t>
      </w:r>
      <w:r>
        <w:rPr>
          <w:b/>
        </w:rPr>
        <w:t>黑客</w:t>
      </w:r>
      <w:r>
        <w:rPr>
          <w:rFonts w:hint="eastAsia"/>
          <w:b/>
        </w:rPr>
        <w:t>对网络安全的</w:t>
      </w:r>
      <w:r>
        <w:rPr>
          <w:b/>
        </w:rPr>
        <w:t>忠告</w:t>
      </w:r>
      <w:r>
        <w:rPr>
          <w:rFonts w:hint="eastAsia"/>
          <w:b/>
        </w:rPr>
        <w:t>》</w:t>
      </w:r>
      <w:r>
        <w:rPr>
          <w:rFonts w:hint="eastAsia"/>
          <w:b/>
        </w:rPr>
        <w:t xml:space="preserve"> </w:t>
      </w:r>
    </w:p>
    <w:p w:rsidR="00BA38EA" w:rsidRDefault="00BA38EA">
      <w:pPr>
        <w:jc w:val="left"/>
        <w:rPr>
          <w:b/>
        </w:rPr>
      </w:pPr>
      <w:r>
        <w:rPr>
          <w:rFonts w:hint="eastAsia"/>
          <w:b/>
        </w:rPr>
        <w:t>英文书名：</w:t>
      </w:r>
      <w:r>
        <w:rPr>
          <w:b/>
        </w:rPr>
        <w:t>TRIBE OF HACKERS: Cybersecurity Advice from the Best Hackers in the World</w:t>
      </w:r>
    </w:p>
    <w:p w:rsidR="00BA38EA" w:rsidRDefault="00BA38EA">
      <w:pPr>
        <w:jc w:val="left"/>
        <w:rPr>
          <w:b/>
        </w:rPr>
      </w:pPr>
      <w:r>
        <w:rPr>
          <w:rFonts w:hint="eastAsia"/>
          <w:b/>
        </w:rPr>
        <w:t>作</w:t>
      </w:r>
      <w:r>
        <w:rPr>
          <w:rFonts w:hint="eastAsia"/>
          <w:b/>
        </w:rPr>
        <w:t xml:space="preserve">    </w:t>
      </w:r>
      <w:r>
        <w:rPr>
          <w:rFonts w:hint="eastAsia"/>
          <w:b/>
        </w:rPr>
        <w:t>者：</w:t>
      </w:r>
      <w:r>
        <w:rPr>
          <w:b/>
        </w:rPr>
        <w:t xml:space="preserve">Marcus Carey and </w:t>
      </w:r>
      <w:proofErr w:type="spellStart"/>
      <w:r>
        <w:rPr>
          <w:b/>
        </w:rPr>
        <w:t>Jeniffer</w:t>
      </w:r>
      <w:proofErr w:type="spellEnd"/>
      <w:r>
        <w:rPr>
          <w:b/>
        </w:rPr>
        <w:t xml:space="preserve"> </w:t>
      </w:r>
      <w:proofErr w:type="spellStart"/>
      <w:r>
        <w:rPr>
          <w:b/>
        </w:rPr>
        <w:t>Jin</w:t>
      </w:r>
      <w:proofErr w:type="spellEnd"/>
    </w:p>
    <w:p w:rsidR="00BA38EA" w:rsidRDefault="00BA38EA">
      <w:pPr>
        <w:jc w:val="left"/>
        <w:rPr>
          <w:b/>
        </w:rPr>
      </w:pPr>
      <w:r>
        <w:rPr>
          <w:rFonts w:hint="eastAsia"/>
          <w:b/>
        </w:rPr>
        <w:t>出</w:t>
      </w:r>
      <w:r>
        <w:rPr>
          <w:b/>
        </w:rPr>
        <w:t xml:space="preserve"> </w:t>
      </w:r>
      <w:r>
        <w:rPr>
          <w:rFonts w:hint="eastAsia"/>
          <w:b/>
        </w:rPr>
        <w:t>版</w:t>
      </w:r>
      <w:r>
        <w:rPr>
          <w:b/>
        </w:rPr>
        <w:t xml:space="preserve"> </w:t>
      </w:r>
      <w:r>
        <w:rPr>
          <w:rFonts w:hint="eastAsia"/>
          <w:b/>
        </w:rPr>
        <w:t>社：</w:t>
      </w:r>
      <w:r>
        <w:rPr>
          <w:b/>
        </w:rPr>
        <w:t>Independently published</w:t>
      </w:r>
    </w:p>
    <w:p w:rsidR="00BA38EA" w:rsidRDefault="00BA38EA">
      <w:pPr>
        <w:jc w:val="left"/>
        <w:rPr>
          <w:b/>
        </w:rPr>
      </w:pPr>
      <w:r>
        <w:rPr>
          <w:rFonts w:hint="eastAsia"/>
          <w:b/>
        </w:rPr>
        <w:t>代理公司：</w:t>
      </w:r>
      <w:r>
        <w:rPr>
          <w:b/>
        </w:rPr>
        <w:t xml:space="preserve">Sanford J. </w:t>
      </w:r>
      <w:proofErr w:type="spellStart"/>
      <w:r>
        <w:rPr>
          <w:b/>
        </w:rPr>
        <w:t>Greenburger</w:t>
      </w:r>
      <w:proofErr w:type="spellEnd"/>
      <w:r>
        <w:rPr>
          <w:rFonts w:hint="eastAsia"/>
          <w:b/>
        </w:rPr>
        <w:t xml:space="preserve"> /ANA/Cindy Zhang</w:t>
      </w:r>
      <w:r>
        <w:rPr>
          <w:b/>
        </w:rPr>
        <w:t xml:space="preserve">   </w:t>
      </w:r>
    </w:p>
    <w:p w:rsidR="00BA38EA" w:rsidRDefault="00BA38EA">
      <w:pPr>
        <w:jc w:val="left"/>
        <w:rPr>
          <w:b/>
        </w:rPr>
      </w:pPr>
      <w:r>
        <w:rPr>
          <w:rFonts w:hint="eastAsia"/>
          <w:b/>
        </w:rPr>
        <w:t>页</w:t>
      </w:r>
      <w:r>
        <w:rPr>
          <w:rFonts w:hint="eastAsia"/>
          <w:b/>
        </w:rPr>
        <w:t xml:space="preserve">    </w:t>
      </w:r>
      <w:r>
        <w:rPr>
          <w:rFonts w:hint="eastAsia"/>
          <w:b/>
        </w:rPr>
        <w:t>数：</w:t>
      </w:r>
      <w:r>
        <w:rPr>
          <w:rFonts w:hint="eastAsia"/>
          <w:b/>
        </w:rPr>
        <w:t>412</w:t>
      </w:r>
      <w:r>
        <w:rPr>
          <w:rFonts w:hint="eastAsia"/>
          <w:b/>
        </w:rPr>
        <w:t>页</w:t>
      </w:r>
    </w:p>
    <w:p w:rsidR="00BA38EA" w:rsidRDefault="00BA38EA">
      <w:pPr>
        <w:jc w:val="left"/>
        <w:rPr>
          <w:b/>
        </w:rPr>
      </w:pPr>
      <w:r>
        <w:rPr>
          <w:rFonts w:hint="eastAsia"/>
          <w:b/>
        </w:rPr>
        <w:t>出版时间：</w:t>
      </w:r>
      <w:r>
        <w:rPr>
          <w:rFonts w:hint="eastAsia"/>
          <w:b/>
        </w:rPr>
        <w:t>2019</w:t>
      </w:r>
      <w:r>
        <w:rPr>
          <w:rFonts w:hint="eastAsia"/>
          <w:b/>
        </w:rPr>
        <w:t>年</w:t>
      </w:r>
      <w:r>
        <w:rPr>
          <w:rFonts w:hint="eastAsia"/>
          <w:b/>
        </w:rPr>
        <w:t>1</w:t>
      </w:r>
      <w:r>
        <w:rPr>
          <w:rFonts w:hint="eastAsia"/>
          <w:b/>
        </w:rPr>
        <w:t>月</w:t>
      </w:r>
    </w:p>
    <w:p w:rsidR="00BA38EA" w:rsidRDefault="00BA38EA">
      <w:pPr>
        <w:jc w:val="left"/>
        <w:rPr>
          <w:b/>
        </w:rPr>
      </w:pPr>
      <w:r>
        <w:rPr>
          <w:rFonts w:hint="eastAsia"/>
          <w:b/>
        </w:rPr>
        <w:t>代理地区：中国大陆、台湾</w:t>
      </w:r>
    </w:p>
    <w:p w:rsidR="00BA38EA" w:rsidRDefault="00BA38EA">
      <w:pPr>
        <w:jc w:val="left"/>
        <w:rPr>
          <w:b/>
        </w:rPr>
      </w:pPr>
      <w:r>
        <w:rPr>
          <w:rFonts w:hint="eastAsia"/>
          <w:b/>
        </w:rPr>
        <w:t>审读资料：电子稿</w:t>
      </w:r>
    </w:p>
    <w:p w:rsidR="00BA38EA" w:rsidRDefault="00BA38EA">
      <w:pPr>
        <w:jc w:val="left"/>
        <w:rPr>
          <w:b/>
        </w:rPr>
      </w:pPr>
      <w:r>
        <w:rPr>
          <w:rFonts w:hint="eastAsia"/>
          <w:b/>
        </w:rPr>
        <w:t>类</w:t>
      </w:r>
      <w:r>
        <w:rPr>
          <w:rFonts w:hint="eastAsia"/>
          <w:b/>
        </w:rPr>
        <w:t xml:space="preserve">  </w:t>
      </w:r>
      <w:r>
        <w:rPr>
          <w:b/>
        </w:rPr>
        <w:t xml:space="preserve"> </w:t>
      </w:r>
      <w:r>
        <w:rPr>
          <w:rFonts w:hint="eastAsia"/>
          <w:b/>
        </w:rPr>
        <w:t xml:space="preserve"> </w:t>
      </w:r>
      <w:bookmarkStart w:id="1" w:name="OLE_LINK16"/>
      <w:bookmarkStart w:id="2" w:name="OLE_LINK17"/>
      <w:r w:rsidR="008F3091">
        <w:rPr>
          <w:rFonts w:hint="eastAsia"/>
          <w:b/>
        </w:rPr>
        <w:t>型：科普</w:t>
      </w:r>
    </w:p>
    <w:p w:rsidR="00BA38EA" w:rsidRDefault="00BA38EA">
      <w:pPr>
        <w:jc w:val="left"/>
        <w:rPr>
          <w:b/>
          <w:color w:val="00B050"/>
        </w:rPr>
      </w:pPr>
      <w:r>
        <w:rPr>
          <w:b/>
          <w:color w:val="00B050"/>
          <w:szCs w:val="21"/>
          <w:shd w:val="clear" w:color="auto" w:fill="FFFFFF"/>
        </w:rPr>
        <w:t>第</w:t>
      </w:r>
      <w:r>
        <w:rPr>
          <w:b/>
          <w:color w:val="00B050"/>
          <w:szCs w:val="21"/>
          <w:shd w:val="clear" w:color="auto" w:fill="FFFFFF"/>
        </w:rPr>
        <w:t>9</w:t>
      </w:r>
      <w:r>
        <w:rPr>
          <w:b/>
          <w:color w:val="00B050"/>
          <w:szCs w:val="21"/>
          <w:shd w:val="clear" w:color="auto" w:fill="FFFFFF"/>
        </w:rPr>
        <w:t>位</w:t>
      </w:r>
      <w:r>
        <w:rPr>
          <w:b/>
          <w:color w:val="00B050"/>
          <w:szCs w:val="21"/>
          <w:shd w:val="clear" w:color="auto" w:fill="FFFFFF"/>
        </w:rPr>
        <w:t xml:space="preserve"> </w:t>
      </w:r>
      <w:hyperlink r:id="rId8" w:history="1">
        <w:r>
          <w:rPr>
            <w:b/>
            <w:color w:val="00B050"/>
            <w:szCs w:val="21"/>
            <w:shd w:val="clear" w:color="auto" w:fill="FFFFFF"/>
          </w:rPr>
          <w:t>电脑黑客</w:t>
        </w:r>
      </w:hyperlink>
    </w:p>
    <w:p w:rsidR="00BA38EA" w:rsidRDefault="00BA38EA">
      <w:pPr>
        <w:jc w:val="left"/>
        <w:rPr>
          <w:b/>
          <w:color w:val="00B050"/>
        </w:rPr>
      </w:pPr>
      <w:r>
        <w:rPr>
          <w:b/>
          <w:color w:val="00B050"/>
          <w:szCs w:val="21"/>
          <w:shd w:val="clear" w:color="auto" w:fill="FFFFFF"/>
        </w:rPr>
        <w:t>第</w:t>
      </w:r>
      <w:r>
        <w:rPr>
          <w:b/>
          <w:color w:val="00B050"/>
          <w:szCs w:val="21"/>
          <w:shd w:val="clear" w:color="auto" w:fill="FFFFFF"/>
        </w:rPr>
        <w:t>13</w:t>
      </w:r>
      <w:r>
        <w:rPr>
          <w:b/>
          <w:color w:val="00B050"/>
          <w:szCs w:val="21"/>
          <w:shd w:val="clear" w:color="auto" w:fill="FFFFFF"/>
        </w:rPr>
        <w:t>位</w:t>
      </w:r>
      <w:r>
        <w:rPr>
          <w:b/>
          <w:color w:val="00B050"/>
          <w:szCs w:val="21"/>
          <w:shd w:val="clear" w:color="auto" w:fill="FFFFFF"/>
        </w:rPr>
        <w:t xml:space="preserve"> </w:t>
      </w:r>
      <w:hyperlink r:id="rId9" w:history="1">
        <w:r>
          <w:rPr>
            <w:b/>
            <w:color w:val="00B050"/>
            <w:szCs w:val="21"/>
            <w:shd w:val="clear" w:color="auto" w:fill="FFFFFF"/>
          </w:rPr>
          <w:t>互联网和电信</w:t>
        </w:r>
      </w:hyperlink>
    </w:p>
    <w:p w:rsidR="00BA38EA" w:rsidRDefault="00BA38EA">
      <w:pPr>
        <w:jc w:val="left"/>
        <w:rPr>
          <w:b/>
          <w:color w:val="00B050"/>
        </w:rPr>
      </w:pPr>
      <w:r>
        <w:rPr>
          <w:b/>
          <w:color w:val="00B050"/>
          <w:szCs w:val="21"/>
          <w:shd w:val="clear" w:color="auto" w:fill="FFFFFF"/>
        </w:rPr>
        <w:t>第</w:t>
      </w:r>
      <w:r>
        <w:rPr>
          <w:b/>
          <w:color w:val="00B050"/>
          <w:szCs w:val="21"/>
          <w:shd w:val="clear" w:color="auto" w:fill="FFFFFF"/>
        </w:rPr>
        <w:t>17</w:t>
      </w:r>
      <w:r>
        <w:rPr>
          <w:b/>
          <w:color w:val="00B050"/>
          <w:szCs w:val="21"/>
          <w:shd w:val="clear" w:color="auto" w:fill="FFFFFF"/>
        </w:rPr>
        <w:t>位</w:t>
      </w:r>
      <w:r>
        <w:rPr>
          <w:b/>
          <w:color w:val="00B050"/>
          <w:szCs w:val="21"/>
          <w:shd w:val="clear" w:color="auto" w:fill="FFFFFF"/>
        </w:rPr>
        <w:t xml:space="preserve"> </w:t>
      </w:r>
      <w:hyperlink r:id="rId10" w:history="1">
        <w:r>
          <w:rPr>
            <w:b/>
            <w:color w:val="00B050"/>
            <w:szCs w:val="21"/>
            <w:shd w:val="clear" w:color="auto" w:fill="FFFFFF"/>
          </w:rPr>
          <w:t>计算机与互联网安全与加密</w:t>
        </w:r>
      </w:hyperlink>
    </w:p>
    <w:bookmarkEnd w:id="1"/>
    <w:bookmarkEnd w:id="2"/>
    <w:p w:rsidR="00BA38EA" w:rsidRDefault="00BA38EA">
      <w:pPr>
        <w:rPr>
          <w:b/>
          <w:bCs/>
          <w:szCs w:val="21"/>
        </w:rPr>
      </w:pPr>
    </w:p>
    <w:p w:rsidR="00BA38EA" w:rsidRDefault="00BA38EA">
      <w:pPr>
        <w:rPr>
          <w:b/>
          <w:bCs/>
          <w:szCs w:val="21"/>
        </w:rPr>
      </w:pPr>
      <w:r>
        <w:rPr>
          <w:rFonts w:hint="eastAsia"/>
          <w:b/>
          <w:bCs/>
          <w:szCs w:val="21"/>
        </w:rPr>
        <w:t>内容简介：</w:t>
      </w:r>
    </w:p>
    <w:p w:rsidR="00BA38EA" w:rsidRDefault="00BA38EA">
      <w:pPr>
        <w:rPr>
          <w:bCs/>
          <w:szCs w:val="21"/>
        </w:rPr>
      </w:pPr>
    </w:p>
    <w:p w:rsidR="00BA38EA" w:rsidRDefault="00BA38EA">
      <w:pPr>
        <w:ind w:firstLineChars="200" w:firstLine="420"/>
        <w:jc w:val="left"/>
        <w:rPr>
          <w:color w:val="333333"/>
          <w:szCs w:val="21"/>
          <w:shd w:val="clear" w:color="auto" w:fill="FFFFFF"/>
        </w:rPr>
      </w:pPr>
      <w:r>
        <w:rPr>
          <w:rFonts w:hint="eastAsia"/>
          <w:color w:val="333333"/>
          <w:szCs w:val="21"/>
          <w:shd w:val="clear" w:color="auto" w:fill="FFFFFF"/>
        </w:rPr>
        <w:t>已经有数十万的网络安全专业人员，根据一些消息来源，还有数十万的网络安全人员短缺。</w:t>
      </w:r>
      <w:r>
        <w:rPr>
          <w:rFonts w:hint="eastAsia"/>
          <w:b/>
        </w:rPr>
        <w:t>《黑客</w:t>
      </w:r>
      <w:r>
        <w:rPr>
          <w:b/>
        </w:rPr>
        <w:t>部落</w:t>
      </w:r>
      <w:r>
        <w:rPr>
          <w:rFonts w:hint="eastAsia"/>
          <w:b/>
        </w:rPr>
        <w:t>：来自顶级</w:t>
      </w:r>
      <w:r>
        <w:rPr>
          <w:b/>
        </w:rPr>
        <w:t>黑客</w:t>
      </w:r>
      <w:r>
        <w:rPr>
          <w:rFonts w:hint="eastAsia"/>
          <w:b/>
        </w:rPr>
        <w:t>对网络安全的</w:t>
      </w:r>
      <w:r>
        <w:rPr>
          <w:b/>
        </w:rPr>
        <w:t>忠告</w:t>
      </w:r>
      <w:r>
        <w:rPr>
          <w:rFonts w:hint="eastAsia"/>
          <w:b/>
        </w:rPr>
        <w:t>》</w:t>
      </w:r>
      <w:r>
        <w:rPr>
          <w:rFonts w:hint="eastAsia"/>
          <w:b/>
        </w:rPr>
        <w:t>(</w:t>
      </w:r>
      <w:r>
        <w:rPr>
          <w:b/>
        </w:rPr>
        <w:t>TRIBE OF HACKERS: Cybersecurity Advice from the Best Hackers in the World</w:t>
      </w:r>
      <w:r>
        <w:rPr>
          <w:rFonts w:hint="eastAsia"/>
          <w:b/>
        </w:rPr>
        <w:t>)</w:t>
      </w:r>
      <w:r>
        <w:rPr>
          <w:rFonts w:hint="eastAsia"/>
          <w:b/>
          <w:bCs/>
          <w:color w:val="333333"/>
          <w:szCs w:val="21"/>
          <w:shd w:val="clear" w:color="auto" w:fill="FFFFFF"/>
        </w:rPr>
        <w:t>想要改变这一点</w:t>
      </w:r>
      <w:r>
        <w:rPr>
          <w:rFonts w:hint="eastAsia"/>
          <w:color w:val="333333"/>
          <w:szCs w:val="21"/>
          <w:shd w:val="clear" w:color="auto" w:fill="FFFFFF"/>
        </w:rPr>
        <w:t>。我们向</w:t>
      </w:r>
      <w:r>
        <w:rPr>
          <w:rFonts w:hint="eastAsia"/>
          <w:color w:val="333333"/>
          <w:szCs w:val="21"/>
          <w:shd w:val="clear" w:color="auto" w:fill="FFFFFF"/>
        </w:rPr>
        <w:t>70</w:t>
      </w:r>
      <w:r>
        <w:rPr>
          <w:rFonts w:hint="eastAsia"/>
          <w:color w:val="333333"/>
          <w:szCs w:val="21"/>
          <w:shd w:val="clear" w:color="auto" w:fill="FFFFFF"/>
        </w:rPr>
        <w:t>位网络安全精英征求行业、职业和个人建议，他们准备好扫除壁垒，打破上限限制。早就应该这样做了。</w:t>
      </w:r>
    </w:p>
    <w:p w:rsidR="00BA38EA" w:rsidRDefault="00BA38EA">
      <w:pPr>
        <w:ind w:firstLineChars="200" w:firstLine="420"/>
        <w:jc w:val="left"/>
        <w:rPr>
          <w:color w:val="333333"/>
          <w:szCs w:val="21"/>
          <w:shd w:val="clear" w:color="auto" w:fill="FFFFFF"/>
        </w:rPr>
      </w:pPr>
    </w:p>
    <w:p w:rsidR="00BA38EA" w:rsidRDefault="00BA38EA">
      <w:pPr>
        <w:ind w:firstLineChars="200" w:firstLine="420"/>
        <w:jc w:val="left"/>
        <w:rPr>
          <w:color w:val="333333"/>
          <w:szCs w:val="21"/>
          <w:shd w:val="clear" w:color="auto" w:fill="FFFFFF"/>
        </w:rPr>
      </w:pPr>
      <w:r>
        <w:rPr>
          <w:rFonts w:hint="eastAsia"/>
          <w:color w:val="333333"/>
          <w:szCs w:val="21"/>
          <w:shd w:val="clear" w:color="auto" w:fill="FFFFFF"/>
        </w:rPr>
        <w:t>这本书可以改变所有的人，包括尝试进入这个行业的初学者，以及寻求建立自己公司的从业者。</w:t>
      </w:r>
    </w:p>
    <w:p w:rsidR="00BA38EA" w:rsidRDefault="00BA38EA">
      <w:pPr>
        <w:jc w:val="left"/>
        <w:rPr>
          <w:color w:val="333333"/>
          <w:szCs w:val="21"/>
          <w:shd w:val="clear" w:color="auto" w:fill="FFFFFF"/>
        </w:rPr>
      </w:pPr>
    </w:p>
    <w:p w:rsidR="00BA38EA" w:rsidRDefault="00BA38EA">
      <w:pPr>
        <w:widowControl/>
        <w:numPr>
          <w:ilvl w:val="1"/>
          <w:numId w:val="1"/>
        </w:numPr>
        <w:ind w:left="420" w:firstLine="0"/>
        <w:jc w:val="left"/>
        <w:rPr>
          <w:color w:val="333333"/>
          <w:szCs w:val="21"/>
        </w:rPr>
      </w:pPr>
      <w:r>
        <w:rPr>
          <w:rFonts w:hint="eastAsia"/>
          <w:color w:val="333333"/>
          <w:szCs w:val="21"/>
        </w:rPr>
        <w:t>德拉戈什公司（</w:t>
      </w:r>
      <w:proofErr w:type="spellStart"/>
      <w:r>
        <w:rPr>
          <w:color w:val="333333"/>
          <w:szCs w:val="21"/>
        </w:rPr>
        <w:t>Dragos</w:t>
      </w:r>
      <w:proofErr w:type="spellEnd"/>
      <w:r>
        <w:rPr>
          <w:color w:val="333333"/>
          <w:szCs w:val="21"/>
        </w:rPr>
        <w:t>, Inc.</w:t>
      </w:r>
      <w:r>
        <w:rPr>
          <w:rFonts w:hint="eastAsia"/>
          <w:color w:val="333333"/>
          <w:szCs w:val="21"/>
        </w:rPr>
        <w:t>）和杜奥网络安全公司（</w:t>
      </w:r>
      <w:r>
        <w:rPr>
          <w:color w:val="333333"/>
          <w:szCs w:val="21"/>
        </w:rPr>
        <w:t>Duo Security</w:t>
      </w:r>
      <w:r>
        <w:rPr>
          <w:rFonts w:hint="eastAsia"/>
          <w:color w:val="333333"/>
          <w:szCs w:val="21"/>
        </w:rPr>
        <w:t>）的创始人在创办公司时有什么建议？</w:t>
      </w:r>
      <w:r>
        <w:rPr>
          <w:rFonts w:hint="eastAsia"/>
          <w:color w:val="333333"/>
          <w:szCs w:val="21"/>
        </w:rPr>
        <w:t xml:space="preserve"> </w:t>
      </w:r>
    </w:p>
    <w:p w:rsidR="00BA38EA" w:rsidRDefault="00BA38EA">
      <w:pPr>
        <w:widowControl/>
        <w:numPr>
          <w:ilvl w:val="1"/>
          <w:numId w:val="1"/>
        </w:numPr>
        <w:ind w:left="420" w:firstLine="0"/>
        <w:jc w:val="left"/>
        <w:rPr>
          <w:color w:val="333333"/>
          <w:szCs w:val="21"/>
        </w:rPr>
      </w:pPr>
      <w:r>
        <w:rPr>
          <w:rFonts w:hint="eastAsia"/>
          <w:color w:val="333333"/>
          <w:szCs w:val="21"/>
        </w:rPr>
        <w:t>是否需要大学学位或证书才能成为网络安全专业人士？</w:t>
      </w:r>
      <w:r>
        <w:rPr>
          <w:rFonts w:hint="eastAsia"/>
          <w:color w:val="333333"/>
          <w:szCs w:val="21"/>
        </w:rPr>
        <w:t></w:t>
      </w:r>
      <w:r>
        <w:rPr>
          <w:rFonts w:hint="eastAsia"/>
          <w:color w:val="333333"/>
          <w:szCs w:val="21"/>
        </w:rPr>
        <w:t xml:space="preserve"> </w:t>
      </w:r>
    </w:p>
    <w:p w:rsidR="00BA38EA" w:rsidRDefault="00BA38EA">
      <w:pPr>
        <w:widowControl/>
        <w:numPr>
          <w:ilvl w:val="1"/>
          <w:numId w:val="1"/>
        </w:numPr>
        <w:ind w:left="420" w:firstLine="0"/>
        <w:jc w:val="left"/>
        <w:rPr>
          <w:color w:val="333333"/>
          <w:szCs w:val="21"/>
        </w:rPr>
      </w:pPr>
      <w:r>
        <w:rPr>
          <w:rFonts w:hint="eastAsia"/>
          <w:color w:val="333333"/>
          <w:szCs w:val="21"/>
        </w:rPr>
        <w:t>您的组织可以采取什么样合算行动来改善其网络安全态势？</w:t>
      </w:r>
    </w:p>
    <w:p w:rsidR="00BA38EA" w:rsidRDefault="00BA38EA">
      <w:pPr>
        <w:widowControl/>
        <w:numPr>
          <w:ilvl w:val="1"/>
          <w:numId w:val="1"/>
        </w:numPr>
        <w:ind w:left="420" w:firstLine="0"/>
        <w:jc w:val="left"/>
        <w:rPr>
          <w:color w:val="333333"/>
          <w:szCs w:val="21"/>
        </w:rPr>
      </w:pPr>
      <w:r>
        <w:rPr>
          <w:rFonts w:hint="eastAsia"/>
          <w:color w:val="333333"/>
          <w:szCs w:val="21"/>
        </w:rPr>
        <w:t>真正的黑客使用什么“生活秘诀”来让自己的生活更轻松？</w:t>
      </w:r>
    </w:p>
    <w:p w:rsidR="00BA38EA" w:rsidRDefault="00BA38EA">
      <w:pPr>
        <w:widowControl/>
        <w:numPr>
          <w:ilvl w:val="1"/>
          <w:numId w:val="1"/>
        </w:numPr>
        <w:ind w:left="420" w:firstLine="0"/>
        <w:jc w:val="left"/>
        <w:rPr>
          <w:color w:val="333333"/>
          <w:szCs w:val="21"/>
        </w:rPr>
      </w:pPr>
      <w:r>
        <w:rPr>
          <w:rFonts w:hint="eastAsia"/>
          <w:color w:val="333333"/>
          <w:szCs w:val="21"/>
        </w:rPr>
        <w:t>网络安全领域的女性可以利用哪些资源来最大限度地发挥她们的潜力？</w:t>
      </w:r>
    </w:p>
    <w:p w:rsidR="00BA38EA" w:rsidRDefault="00BA38EA">
      <w:pPr>
        <w:widowControl/>
        <w:jc w:val="left"/>
        <w:rPr>
          <w:color w:val="333333"/>
          <w:szCs w:val="21"/>
        </w:rPr>
      </w:pPr>
    </w:p>
    <w:p w:rsidR="00BA38EA" w:rsidRDefault="00BA38EA">
      <w:pPr>
        <w:widowControl/>
        <w:ind w:firstLineChars="200" w:firstLine="420"/>
        <w:jc w:val="left"/>
        <w:rPr>
          <w:color w:val="333333"/>
          <w:szCs w:val="21"/>
        </w:rPr>
      </w:pPr>
      <w:r>
        <w:rPr>
          <w:rFonts w:hint="eastAsia"/>
          <w:color w:val="333333"/>
          <w:szCs w:val="21"/>
        </w:rPr>
        <w:t>我们迫不及待地向您展示有史以来最宏大的网络安全思想领导者的合作成果。</w:t>
      </w:r>
    </w:p>
    <w:p w:rsidR="00BA38EA" w:rsidRDefault="00BA38EA">
      <w:pPr>
        <w:widowControl/>
        <w:jc w:val="left"/>
        <w:rPr>
          <w:color w:val="333333"/>
          <w:szCs w:val="21"/>
        </w:rPr>
      </w:pPr>
    </w:p>
    <w:p w:rsidR="00BA38EA" w:rsidRDefault="00BA38EA">
      <w:pPr>
        <w:jc w:val="left"/>
        <w:rPr>
          <w:b/>
          <w:szCs w:val="21"/>
        </w:rPr>
      </w:pPr>
    </w:p>
    <w:p w:rsidR="007E03C5" w:rsidRDefault="007E03C5">
      <w:pPr>
        <w:jc w:val="left"/>
        <w:rPr>
          <w:b/>
          <w:szCs w:val="21"/>
        </w:rPr>
      </w:pPr>
    </w:p>
    <w:p w:rsidR="007E03C5" w:rsidRDefault="007E03C5">
      <w:pPr>
        <w:jc w:val="left"/>
        <w:rPr>
          <w:rFonts w:hint="eastAsia"/>
          <w:b/>
          <w:szCs w:val="21"/>
        </w:rPr>
      </w:pPr>
    </w:p>
    <w:p w:rsidR="00BA38EA" w:rsidRDefault="00BA38EA">
      <w:pPr>
        <w:jc w:val="left"/>
        <w:rPr>
          <w:b/>
          <w:szCs w:val="21"/>
        </w:rPr>
      </w:pPr>
      <w:r>
        <w:rPr>
          <w:b/>
          <w:szCs w:val="21"/>
        </w:rPr>
        <w:t>作者简介：</w:t>
      </w:r>
      <w:bookmarkStart w:id="3" w:name="productDetails"/>
      <w:bookmarkEnd w:id="3"/>
    </w:p>
    <w:p w:rsidR="00BA38EA" w:rsidRDefault="00BA38EA">
      <w:pPr>
        <w:jc w:val="left"/>
        <w:rPr>
          <w:b/>
          <w:szCs w:val="21"/>
        </w:rPr>
      </w:pPr>
    </w:p>
    <w:p w:rsidR="00BA38EA" w:rsidRDefault="001657C7" w:rsidP="001657C7">
      <w:pPr>
        <w:jc w:val="left"/>
        <w:rPr>
          <w:bCs/>
          <w:szCs w:val="21"/>
        </w:rPr>
      </w:pPr>
      <w:r>
        <w:rPr>
          <w:rFonts w:hint="eastAsia"/>
          <w:b/>
          <w:szCs w:val="21"/>
        </w:rPr>
        <w:t xml:space="preserve">    </w:t>
      </w:r>
      <w:r w:rsidR="00A72BCB">
        <w:rPr>
          <w:noProof/>
          <w:szCs w:val="21"/>
        </w:rPr>
        <w:drawing>
          <wp:anchor distT="0" distB="0" distL="114300" distR="114300" simplePos="0" relativeHeight="251657728" behindDoc="1" locked="0" layoutInCell="1" allowOverlap="1">
            <wp:simplePos x="0" y="0"/>
            <wp:positionH relativeFrom="column">
              <wp:posOffset>-97790</wp:posOffset>
            </wp:positionH>
            <wp:positionV relativeFrom="paragraph">
              <wp:posOffset>26670</wp:posOffset>
            </wp:positionV>
            <wp:extent cx="1457325" cy="1457325"/>
            <wp:effectExtent l="0" t="0" r="9525" b="9525"/>
            <wp:wrapTight wrapText="bothSides">
              <wp:wrapPolygon edited="0">
                <wp:start x="0" y="0"/>
                <wp:lineTo x="0" y="21459"/>
                <wp:lineTo x="21459" y="21459"/>
                <wp:lineTo x="21459" y="0"/>
                <wp:lineTo x="0" y="0"/>
              </wp:wrapPolygon>
            </wp:wrapTight>
            <wp:docPr id="18" name="图片 18" descr="Marcus Ca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Marcus Carey"/>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A38EA">
        <w:rPr>
          <w:rFonts w:hint="eastAsia"/>
          <w:b/>
          <w:szCs w:val="21"/>
        </w:rPr>
        <w:t>马库斯·凯里（</w:t>
      </w:r>
      <w:r w:rsidR="00BA38EA">
        <w:rPr>
          <w:b/>
          <w:bCs/>
          <w:color w:val="2D3237"/>
          <w:szCs w:val="21"/>
        </w:rPr>
        <w:t>Marcus Carey</w:t>
      </w:r>
      <w:r w:rsidR="00BA38EA">
        <w:rPr>
          <w:rFonts w:hint="eastAsia"/>
          <w:b/>
          <w:szCs w:val="21"/>
        </w:rPr>
        <w:t>）</w:t>
      </w:r>
      <w:r w:rsidR="00BA38EA">
        <w:rPr>
          <w:bCs/>
          <w:szCs w:val="21"/>
        </w:rPr>
        <w:t>是</w:t>
      </w:r>
      <w:proofErr w:type="spellStart"/>
      <w:r w:rsidR="00BA38EA">
        <w:rPr>
          <w:bCs/>
          <w:szCs w:val="21"/>
        </w:rPr>
        <w:t>Threatcare</w:t>
      </w:r>
      <w:proofErr w:type="spellEnd"/>
      <w:r w:rsidR="00BA38EA">
        <w:rPr>
          <w:bCs/>
          <w:szCs w:val="21"/>
        </w:rPr>
        <w:t>网络安全公司的创始人兼首席执行官。他在网络安全行业享有盛誉，在超过</w:t>
      </w:r>
      <w:r w:rsidR="00BA38EA">
        <w:rPr>
          <w:bCs/>
          <w:szCs w:val="21"/>
        </w:rPr>
        <w:t>20</w:t>
      </w:r>
      <w:r w:rsidR="00BA38EA">
        <w:rPr>
          <w:bCs/>
          <w:szCs w:val="21"/>
        </w:rPr>
        <w:t>年的职业生涯中，为美国国家安全局</w:t>
      </w:r>
      <w:r w:rsidR="00BA38EA">
        <w:rPr>
          <w:bCs/>
          <w:szCs w:val="21"/>
        </w:rPr>
        <w:t>(NSA)</w:t>
      </w:r>
      <w:r w:rsidR="00BA38EA">
        <w:rPr>
          <w:bCs/>
          <w:szCs w:val="21"/>
        </w:rPr>
        <w:t>、设备控制</w:t>
      </w:r>
      <w:r w:rsidR="00BA38EA">
        <w:rPr>
          <w:bCs/>
          <w:szCs w:val="21"/>
        </w:rPr>
        <w:t>DC3</w:t>
      </w:r>
      <w:r w:rsidR="00BA38EA">
        <w:rPr>
          <w:bCs/>
          <w:szCs w:val="21"/>
        </w:rPr>
        <w:t>、美国国防情报局</w:t>
      </w:r>
      <w:r w:rsidR="00BA38EA">
        <w:rPr>
          <w:bCs/>
          <w:szCs w:val="21"/>
        </w:rPr>
        <w:t>DIA</w:t>
      </w:r>
      <w:r w:rsidR="00BA38EA">
        <w:rPr>
          <w:bCs/>
          <w:szCs w:val="21"/>
        </w:rPr>
        <w:t>和美国国防部高级研究计划局（</w:t>
      </w:r>
      <w:r w:rsidR="00BA38EA">
        <w:rPr>
          <w:bCs/>
          <w:szCs w:val="21"/>
        </w:rPr>
        <w:t>DARPA</w:t>
      </w:r>
      <w:r w:rsidR="00BA38EA">
        <w:rPr>
          <w:bCs/>
          <w:szCs w:val="21"/>
        </w:rPr>
        <w:t>）</w:t>
      </w:r>
      <w:proofErr w:type="spellStart"/>
      <w:r w:rsidR="00BA38EA">
        <w:rPr>
          <w:bCs/>
          <w:szCs w:val="21"/>
        </w:rPr>
        <w:t>DARPA</w:t>
      </w:r>
      <w:proofErr w:type="spellEnd"/>
      <w:r w:rsidR="00BA38EA">
        <w:rPr>
          <w:bCs/>
          <w:szCs w:val="21"/>
        </w:rPr>
        <w:t>等联邦机构从事渗透测试、应急</w:t>
      </w:r>
      <w:r w:rsidR="00BA38EA">
        <w:rPr>
          <w:bCs/>
          <w:szCs w:val="21"/>
        </w:rPr>
        <w:t>/</w:t>
      </w:r>
      <w:r w:rsidR="00BA38EA">
        <w:rPr>
          <w:bCs/>
          <w:szCs w:val="21"/>
        </w:rPr>
        <w:t>事件响应和数字取证工作。他的职业生涯始于在美国海军</w:t>
      </w:r>
      <w:r w:rsidR="00BA38EA">
        <w:rPr>
          <w:rFonts w:hint="eastAsia"/>
          <w:bCs/>
          <w:szCs w:val="21"/>
        </w:rPr>
        <w:t>从事的</w:t>
      </w:r>
      <w:r w:rsidR="00BA38EA">
        <w:rPr>
          <w:bCs/>
          <w:szCs w:val="21"/>
        </w:rPr>
        <w:t>密码</w:t>
      </w:r>
      <w:r w:rsidR="00BA38EA">
        <w:rPr>
          <w:rFonts w:hint="eastAsia"/>
          <w:bCs/>
          <w:szCs w:val="21"/>
        </w:rPr>
        <w:t>设计工作</w:t>
      </w:r>
      <w:r w:rsidR="00BA38EA">
        <w:rPr>
          <w:bCs/>
          <w:szCs w:val="21"/>
        </w:rPr>
        <w:t>，</w:t>
      </w:r>
      <w:r w:rsidR="00BA38EA">
        <w:rPr>
          <w:rFonts w:hint="eastAsia"/>
          <w:bCs/>
          <w:szCs w:val="21"/>
        </w:rPr>
        <w:t>他曾</w:t>
      </w:r>
      <w:r w:rsidR="00BA38EA">
        <w:rPr>
          <w:bCs/>
          <w:szCs w:val="21"/>
        </w:rPr>
        <w:t>在美国国会大学获得网络安全（</w:t>
      </w:r>
      <w:r w:rsidR="00BA38EA">
        <w:rPr>
          <w:bCs/>
          <w:color w:val="2D3237"/>
          <w:szCs w:val="21"/>
        </w:rPr>
        <w:t>Capitol College</w:t>
      </w:r>
      <w:r w:rsidR="00BA38EA">
        <w:rPr>
          <w:bCs/>
          <w:szCs w:val="21"/>
        </w:rPr>
        <w:t>）硕士学位。马库斯经常在全国各地的安全会议上发言。他热衷于通过导师指导、</w:t>
      </w:r>
      <w:r w:rsidR="00BA38EA">
        <w:rPr>
          <w:rStyle w:val="a4"/>
          <w:rFonts w:ascii="宋体" w:hAnsi="宋体" w:cs="宋体" w:hint="eastAsia"/>
          <w:b w:val="0"/>
          <w:bCs/>
          <w:szCs w:val="21"/>
          <w:shd w:val="clear" w:color="auto" w:fill="FFFFFF"/>
        </w:rPr>
        <w:t>黑客马拉松</w:t>
      </w:r>
      <w:r w:rsidR="00BA38EA">
        <w:rPr>
          <w:rFonts w:ascii="宋体" w:hAnsi="宋体" w:cs="宋体" w:hint="eastAsia"/>
          <w:bCs/>
          <w:szCs w:val="21"/>
          <w:shd w:val="clear" w:color="auto" w:fill="FFFFFF"/>
        </w:rPr>
        <w:t>(</w:t>
      </w:r>
      <w:r w:rsidR="00BA38EA">
        <w:rPr>
          <w:rStyle w:val="a4"/>
          <w:rFonts w:ascii="宋体" w:hAnsi="宋体" w:cs="宋体" w:hint="eastAsia"/>
          <w:b w:val="0"/>
          <w:bCs/>
          <w:szCs w:val="21"/>
          <w:shd w:val="clear" w:color="auto" w:fill="FFFFFF"/>
        </w:rPr>
        <w:t>Hackathon</w:t>
      </w:r>
      <w:r w:rsidR="00BA38EA">
        <w:rPr>
          <w:rFonts w:ascii="宋体" w:hAnsi="宋体" w:cs="宋体" w:hint="eastAsia"/>
          <w:bCs/>
          <w:szCs w:val="21"/>
          <w:shd w:val="clear" w:color="auto" w:fill="FFFFFF"/>
        </w:rPr>
        <w:t>)</w:t>
      </w:r>
      <w:r w:rsidR="00BA38EA">
        <w:rPr>
          <w:rFonts w:ascii="宋体" w:hAnsi="宋体" w:cs="宋体" w:hint="eastAsia"/>
          <w:bCs/>
          <w:szCs w:val="21"/>
        </w:rPr>
        <w:t>和</w:t>
      </w:r>
      <w:r w:rsidR="00BA38EA">
        <w:rPr>
          <w:bCs/>
          <w:szCs w:val="21"/>
        </w:rPr>
        <w:t>演讲等方式回馈社会</w:t>
      </w:r>
      <w:r w:rsidR="00BA38EA">
        <w:rPr>
          <w:rFonts w:hint="eastAsia"/>
          <w:bCs/>
          <w:szCs w:val="21"/>
        </w:rPr>
        <w:t>。</w:t>
      </w:r>
      <w:r w:rsidR="00BA38EA">
        <w:rPr>
          <w:bCs/>
          <w:szCs w:val="21"/>
        </w:rPr>
        <w:t>马库斯业余时间</w:t>
      </w:r>
      <w:r w:rsidR="00BA38EA">
        <w:rPr>
          <w:rFonts w:hint="eastAsia"/>
          <w:bCs/>
          <w:szCs w:val="21"/>
        </w:rPr>
        <w:t>酷爱读书</w:t>
      </w:r>
      <w:r w:rsidR="00BA38EA">
        <w:rPr>
          <w:bCs/>
          <w:szCs w:val="21"/>
        </w:rPr>
        <w:t>。《黑客部落》是他</w:t>
      </w:r>
      <w:r w:rsidR="00BA38EA">
        <w:rPr>
          <w:rFonts w:hint="eastAsia"/>
          <w:bCs/>
          <w:szCs w:val="21"/>
        </w:rPr>
        <w:t>出版的第一部作品</w:t>
      </w:r>
      <w:r w:rsidR="00BA38EA">
        <w:rPr>
          <w:bCs/>
          <w:szCs w:val="21"/>
        </w:rPr>
        <w:t>。</w:t>
      </w:r>
    </w:p>
    <w:p w:rsidR="00BA38EA" w:rsidRDefault="00BA38EA">
      <w:pPr>
        <w:jc w:val="left"/>
        <w:rPr>
          <w:b/>
          <w:bCs/>
          <w:szCs w:val="21"/>
        </w:rPr>
      </w:pPr>
    </w:p>
    <w:p w:rsidR="00BA38EA" w:rsidRDefault="00BA38EA">
      <w:pPr>
        <w:jc w:val="left"/>
        <w:rPr>
          <w:b/>
          <w:bCs/>
          <w:szCs w:val="21"/>
        </w:rPr>
      </w:pPr>
    </w:p>
    <w:p w:rsidR="00BA38EA" w:rsidRDefault="00A72BCB" w:rsidP="006C7B5C">
      <w:pPr>
        <w:widowControl/>
        <w:spacing w:line="280" w:lineRule="exact"/>
        <w:ind w:firstLine="435"/>
        <w:jc w:val="left"/>
        <w:rPr>
          <w:bCs/>
          <w:kern w:val="0"/>
          <w:szCs w:val="21"/>
        </w:rPr>
      </w:pPr>
      <w:r>
        <w:rPr>
          <w:noProof/>
          <w:szCs w:val="21"/>
        </w:rPr>
        <w:drawing>
          <wp:anchor distT="0" distB="0" distL="114300" distR="114300" simplePos="0" relativeHeight="251658752" behindDoc="1" locked="0" layoutInCell="1" allowOverlap="1">
            <wp:simplePos x="0" y="0"/>
            <wp:positionH relativeFrom="column">
              <wp:posOffset>-27305</wp:posOffset>
            </wp:positionH>
            <wp:positionV relativeFrom="paragraph">
              <wp:posOffset>40005</wp:posOffset>
            </wp:positionV>
            <wp:extent cx="1405890" cy="1405890"/>
            <wp:effectExtent l="19050" t="19050" r="22860" b="22860"/>
            <wp:wrapTight wrapText="bothSides">
              <wp:wrapPolygon edited="0">
                <wp:start x="-293" y="-293"/>
                <wp:lineTo x="-293" y="21659"/>
                <wp:lineTo x="21659" y="21659"/>
                <wp:lineTo x="21659" y="-293"/>
                <wp:lineTo x="-293" y="-293"/>
              </wp:wrapPolygon>
            </wp:wrapTight>
            <wp:docPr id="19" name="Picture 4" descr="https://www.threatcare.com/wp-content/uploads/2019/01/IMG_2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hreatcare.com/wp-content/uploads/2019/01/IMG_213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5890" cy="1405890"/>
                    </a:xfrm>
                    <a:prstGeom prst="rect">
                      <a:avLst/>
                    </a:prstGeom>
                    <a:noFill/>
                    <a:ln w="9525">
                      <a:solidFill>
                        <a:srgbClr val="7F7F7F"/>
                      </a:solidFill>
                      <a:miter lim="800000"/>
                      <a:headEnd/>
                      <a:tailEnd/>
                    </a:ln>
                  </pic:spPr>
                </pic:pic>
              </a:graphicData>
            </a:graphic>
            <wp14:sizeRelH relativeFrom="page">
              <wp14:pctWidth>0</wp14:pctWidth>
            </wp14:sizeRelH>
            <wp14:sizeRelV relativeFrom="page">
              <wp14:pctHeight>0</wp14:pctHeight>
            </wp14:sizeRelV>
          </wp:anchor>
        </w:drawing>
      </w:r>
      <w:r w:rsidR="00BA38EA">
        <w:rPr>
          <w:rFonts w:hint="eastAsia"/>
          <w:b/>
          <w:kern w:val="0"/>
          <w:szCs w:val="21"/>
        </w:rPr>
        <w:t>詹妮弗·金（</w:t>
      </w:r>
      <w:r w:rsidR="00BA38EA">
        <w:rPr>
          <w:bCs/>
          <w:color w:val="2D3237"/>
          <w:szCs w:val="21"/>
        </w:rPr>
        <w:t xml:space="preserve">Jennifer </w:t>
      </w:r>
      <w:proofErr w:type="spellStart"/>
      <w:r w:rsidR="00BA38EA">
        <w:rPr>
          <w:bCs/>
          <w:color w:val="2D3237"/>
          <w:szCs w:val="21"/>
        </w:rPr>
        <w:t>Jin</w:t>
      </w:r>
      <w:proofErr w:type="spellEnd"/>
      <w:r w:rsidR="00BA38EA">
        <w:rPr>
          <w:b/>
          <w:bCs/>
          <w:color w:val="2D3237"/>
          <w:szCs w:val="21"/>
        </w:rPr>
        <w:t xml:space="preserve"> </w:t>
      </w:r>
      <w:r w:rsidR="00BA38EA">
        <w:rPr>
          <w:rFonts w:hint="eastAsia"/>
          <w:b/>
          <w:kern w:val="0"/>
          <w:szCs w:val="21"/>
        </w:rPr>
        <w:t>）</w:t>
      </w:r>
      <w:r w:rsidR="00BA38EA">
        <w:rPr>
          <w:rFonts w:hint="eastAsia"/>
          <w:bCs/>
          <w:kern w:val="0"/>
          <w:szCs w:val="21"/>
        </w:rPr>
        <w:t>是</w:t>
      </w:r>
      <w:proofErr w:type="spellStart"/>
      <w:r w:rsidR="00BA38EA">
        <w:rPr>
          <w:bCs/>
          <w:color w:val="2D3237"/>
          <w:szCs w:val="21"/>
        </w:rPr>
        <w:t>Threatcare</w:t>
      </w:r>
      <w:proofErr w:type="spellEnd"/>
      <w:r w:rsidR="00BA38EA">
        <w:rPr>
          <w:rFonts w:hint="eastAsia"/>
          <w:bCs/>
          <w:color w:val="2D3237"/>
          <w:szCs w:val="21"/>
        </w:rPr>
        <w:t>公司</w:t>
      </w:r>
      <w:r w:rsidR="00BA38EA">
        <w:rPr>
          <w:rFonts w:hint="eastAsia"/>
          <w:bCs/>
          <w:kern w:val="0"/>
          <w:szCs w:val="21"/>
        </w:rPr>
        <w:t>的公关主管。</w:t>
      </w:r>
    </w:p>
    <w:p w:rsidR="006C7B5C" w:rsidRDefault="006C7B5C" w:rsidP="006C7B5C">
      <w:pPr>
        <w:widowControl/>
        <w:spacing w:line="280" w:lineRule="exact"/>
        <w:ind w:firstLine="435"/>
        <w:jc w:val="left"/>
        <w:rPr>
          <w:bCs/>
          <w:kern w:val="0"/>
          <w:szCs w:val="21"/>
        </w:rPr>
      </w:pPr>
    </w:p>
    <w:p w:rsidR="00BA38EA" w:rsidRDefault="006C7B5C">
      <w:pPr>
        <w:widowControl/>
        <w:spacing w:line="280" w:lineRule="exact"/>
        <w:jc w:val="left"/>
        <w:rPr>
          <w:b/>
          <w:kern w:val="0"/>
          <w:szCs w:val="21"/>
        </w:rPr>
      </w:pPr>
      <w:r>
        <w:rPr>
          <w:rFonts w:hint="eastAsia"/>
          <w:b/>
          <w:kern w:val="0"/>
          <w:szCs w:val="21"/>
        </w:rPr>
        <w:t xml:space="preserve">    </w:t>
      </w:r>
      <w:proofErr w:type="gramStart"/>
      <w:r w:rsidR="00BA38EA">
        <w:rPr>
          <w:rFonts w:hint="eastAsia"/>
          <w:b/>
          <w:kern w:val="0"/>
          <w:szCs w:val="21"/>
        </w:rPr>
        <w:t>请访问</w:t>
      </w:r>
      <w:proofErr w:type="gramEnd"/>
      <w:r w:rsidR="00BA38EA">
        <w:rPr>
          <w:rFonts w:hint="eastAsia"/>
          <w:b/>
          <w:kern w:val="0"/>
          <w:szCs w:val="21"/>
        </w:rPr>
        <w:t>网站：</w:t>
      </w:r>
      <w:r w:rsidR="00BA38EA">
        <w:rPr>
          <w:szCs w:val="21"/>
        </w:rPr>
        <w:t xml:space="preserve"> </w:t>
      </w:r>
      <w:hyperlink r:id="rId14" w:history="1">
        <w:r w:rsidR="00BA38EA">
          <w:rPr>
            <w:rStyle w:val="a5"/>
            <w:szCs w:val="21"/>
          </w:rPr>
          <w:t>https://www.threatcare.com/tribe-of-hackers/</w:t>
        </w:r>
      </w:hyperlink>
    </w:p>
    <w:p w:rsidR="00BA38EA" w:rsidRDefault="00BA38EA">
      <w:pPr>
        <w:widowControl/>
        <w:spacing w:line="280" w:lineRule="exact"/>
        <w:jc w:val="left"/>
        <w:rPr>
          <w:b/>
          <w:kern w:val="0"/>
          <w:szCs w:val="21"/>
        </w:rPr>
      </w:pPr>
    </w:p>
    <w:p w:rsidR="00BA38EA" w:rsidRDefault="00BA38EA">
      <w:pPr>
        <w:widowControl/>
        <w:spacing w:line="280" w:lineRule="exact"/>
        <w:jc w:val="left"/>
        <w:rPr>
          <w:b/>
          <w:kern w:val="0"/>
          <w:szCs w:val="21"/>
        </w:rPr>
      </w:pPr>
    </w:p>
    <w:p w:rsidR="00BA38EA" w:rsidRDefault="00BA38EA">
      <w:pPr>
        <w:widowControl/>
        <w:spacing w:line="280" w:lineRule="exact"/>
        <w:jc w:val="left"/>
        <w:rPr>
          <w:b/>
          <w:kern w:val="0"/>
          <w:szCs w:val="21"/>
        </w:rPr>
      </w:pPr>
    </w:p>
    <w:p w:rsidR="00BA38EA" w:rsidRDefault="00BA38EA">
      <w:pPr>
        <w:widowControl/>
        <w:spacing w:line="280" w:lineRule="exact"/>
        <w:jc w:val="left"/>
        <w:rPr>
          <w:b/>
          <w:kern w:val="0"/>
          <w:szCs w:val="21"/>
        </w:rPr>
      </w:pPr>
    </w:p>
    <w:p w:rsidR="00BA38EA" w:rsidRDefault="00BA38EA">
      <w:pPr>
        <w:widowControl/>
        <w:spacing w:line="280" w:lineRule="exact"/>
        <w:jc w:val="left"/>
        <w:rPr>
          <w:b/>
          <w:kern w:val="0"/>
          <w:szCs w:val="21"/>
        </w:rPr>
      </w:pPr>
    </w:p>
    <w:p w:rsidR="00BA38EA" w:rsidRDefault="00BA38EA">
      <w:pPr>
        <w:widowControl/>
        <w:spacing w:line="280" w:lineRule="exact"/>
        <w:jc w:val="left"/>
        <w:rPr>
          <w:b/>
          <w:kern w:val="0"/>
          <w:szCs w:val="21"/>
        </w:rPr>
      </w:pPr>
    </w:p>
    <w:p w:rsidR="00BA38EA" w:rsidRDefault="00BA38EA">
      <w:pPr>
        <w:widowControl/>
        <w:spacing w:line="280" w:lineRule="exact"/>
        <w:jc w:val="left"/>
        <w:rPr>
          <w:b/>
          <w:kern w:val="0"/>
          <w:szCs w:val="21"/>
        </w:rPr>
      </w:pPr>
    </w:p>
    <w:p w:rsidR="00BA38EA" w:rsidRPr="001657C7" w:rsidRDefault="00BA38EA">
      <w:pPr>
        <w:widowControl/>
        <w:spacing w:line="280" w:lineRule="exact"/>
        <w:jc w:val="left"/>
        <w:rPr>
          <w:b/>
          <w:kern w:val="0"/>
          <w:szCs w:val="21"/>
        </w:rPr>
      </w:pPr>
    </w:p>
    <w:p w:rsidR="00BA38EA" w:rsidRDefault="00BA38EA">
      <w:pPr>
        <w:widowControl/>
        <w:spacing w:line="280" w:lineRule="exact"/>
        <w:rPr>
          <w:kern w:val="0"/>
          <w:szCs w:val="21"/>
        </w:rPr>
      </w:pPr>
      <w:r>
        <w:rPr>
          <w:rFonts w:hint="eastAsia"/>
          <w:b/>
          <w:kern w:val="0"/>
          <w:szCs w:val="21"/>
        </w:rPr>
        <w:t>谢谢您的阅读！</w:t>
      </w:r>
    </w:p>
    <w:p w:rsidR="00BA38EA" w:rsidRDefault="00BA38EA">
      <w:pPr>
        <w:spacing w:line="280" w:lineRule="exact"/>
        <w:rPr>
          <w:b/>
          <w:bCs/>
        </w:rPr>
      </w:pPr>
      <w:r>
        <w:rPr>
          <w:rFonts w:hint="eastAsia"/>
          <w:b/>
          <w:bCs/>
        </w:rPr>
        <w:t>请将反馈信息发至：张滢</w:t>
      </w:r>
    </w:p>
    <w:p w:rsidR="00BA38EA" w:rsidRDefault="00BA38EA">
      <w:pPr>
        <w:spacing w:line="280" w:lineRule="exact"/>
        <w:rPr>
          <w:color w:val="000000"/>
        </w:rPr>
      </w:pPr>
      <w:r>
        <w:rPr>
          <w:rFonts w:hint="eastAsia"/>
          <w:color w:val="000000"/>
        </w:rPr>
        <w:t>安德鲁</w:t>
      </w:r>
      <w:r>
        <w:rPr>
          <w:rFonts w:ascii="宋体" w:hAnsi="宋体" w:hint="eastAsia"/>
          <w:color w:val="000000"/>
        </w:rPr>
        <w:t>﹒</w:t>
      </w:r>
      <w:r>
        <w:rPr>
          <w:rFonts w:hint="eastAsia"/>
          <w:color w:val="000000"/>
        </w:rPr>
        <w:t>纳伯格联合国际有限公司北京代表处</w:t>
      </w:r>
    </w:p>
    <w:p w:rsidR="00BA38EA" w:rsidRDefault="00BA38EA">
      <w:pPr>
        <w:spacing w:line="280" w:lineRule="exact"/>
      </w:pPr>
      <w:r>
        <w:rPr>
          <w:rFonts w:hint="eastAsia"/>
        </w:rPr>
        <w:t>北京市海淀区中关村大街甲</w:t>
      </w:r>
      <w:r>
        <w:rPr>
          <w:rFonts w:hint="eastAsia"/>
        </w:rPr>
        <w:t>59</w:t>
      </w:r>
      <w:r>
        <w:rPr>
          <w:rFonts w:hint="eastAsia"/>
        </w:rPr>
        <w:t>号中国人民大学文化大厦</w:t>
      </w:r>
      <w:r>
        <w:rPr>
          <w:rFonts w:hint="eastAsia"/>
        </w:rPr>
        <w:t>1705</w:t>
      </w:r>
      <w:r>
        <w:rPr>
          <w:rFonts w:hint="eastAsia"/>
        </w:rPr>
        <w:t>室</w:t>
      </w:r>
    </w:p>
    <w:p w:rsidR="00BA38EA" w:rsidRDefault="00BA38EA">
      <w:pPr>
        <w:spacing w:line="280" w:lineRule="exact"/>
      </w:pPr>
      <w:r>
        <w:rPr>
          <w:rFonts w:hint="eastAsia"/>
        </w:rPr>
        <w:t>邮编：</w:t>
      </w:r>
      <w:r>
        <w:rPr>
          <w:rFonts w:hint="eastAsia"/>
        </w:rPr>
        <w:t>100872</w:t>
      </w:r>
    </w:p>
    <w:p w:rsidR="00BA38EA" w:rsidRDefault="00BA38EA">
      <w:pPr>
        <w:spacing w:line="280" w:lineRule="exact"/>
      </w:pPr>
      <w:r>
        <w:rPr>
          <w:rFonts w:hint="eastAsia"/>
        </w:rPr>
        <w:t>电话：</w:t>
      </w:r>
      <w:r>
        <w:rPr>
          <w:rFonts w:hint="eastAsia"/>
        </w:rPr>
        <w:t>010-82504506</w:t>
      </w:r>
    </w:p>
    <w:p w:rsidR="00BA38EA" w:rsidRDefault="00BA38EA">
      <w:pPr>
        <w:spacing w:line="280" w:lineRule="exact"/>
      </w:pPr>
      <w:r>
        <w:rPr>
          <w:rFonts w:hint="eastAsia"/>
        </w:rPr>
        <w:t>传真：</w:t>
      </w:r>
      <w:r>
        <w:rPr>
          <w:rFonts w:hint="eastAsia"/>
        </w:rPr>
        <w:t>010-82504200</w:t>
      </w:r>
    </w:p>
    <w:p w:rsidR="00BA38EA" w:rsidRDefault="00BA38EA">
      <w:pPr>
        <w:pStyle w:val="a6"/>
        <w:spacing w:line="280" w:lineRule="exact"/>
        <w:rPr>
          <w:color w:val="000000"/>
        </w:rPr>
      </w:pPr>
      <w:r>
        <w:rPr>
          <w:color w:val="000000"/>
        </w:rPr>
        <w:t>Email</w:t>
      </w:r>
      <w:r>
        <w:rPr>
          <w:rFonts w:hint="eastAsia"/>
        </w:rPr>
        <w:t>：</w:t>
      </w:r>
      <w:r>
        <w:rPr>
          <w:color w:val="000000"/>
        </w:rPr>
        <w:t>Cindy</w:t>
      </w:r>
      <w:r>
        <w:rPr>
          <w:rFonts w:hint="eastAsia"/>
          <w:color w:val="000000"/>
        </w:rPr>
        <w:t>@nurnberg.com.cn</w:t>
      </w:r>
    </w:p>
    <w:p w:rsidR="00BA38EA" w:rsidRDefault="00BA38EA">
      <w:pPr>
        <w:spacing w:line="280" w:lineRule="exact"/>
        <w:rPr>
          <w:color w:val="000000"/>
        </w:rPr>
      </w:pPr>
      <w:r>
        <w:rPr>
          <w:rFonts w:hint="eastAsia"/>
          <w:color w:val="000000"/>
        </w:rPr>
        <w:t>网址：</w:t>
      </w:r>
      <w:r>
        <w:rPr>
          <w:rFonts w:hint="eastAsia"/>
          <w:color w:val="000000"/>
        </w:rPr>
        <w:t>www.nurnberg.com.cn</w:t>
      </w:r>
    </w:p>
    <w:sectPr w:rsidR="00BA38EA">
      <w:headerReference w:type="default" r:id="rId15"/>
      <w:footerReference w:type="default" r:id="rId16"/>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5B8" w:rsidRDefault="003F55B8">
      <w:r>
        <w:separator/>
      </w:r>
    </w:p>
  </w:endnote>
  <w:endnote w:type="continuationSeparator" w:id="0">
    <w:p w:rsidR="003F55B8" w:rsidRDefault="003F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8EA" w:rsidRDefault="00BA38EA">
    <w:pPr>
      <w:pBdr>
        <w:bottom w:val="single" w:sz="6" w:space="1" w:color="auto"/>
      </w:pBdr>
      <w:jc w:val="center"/>
      <w:rPr>
        <w:rFonts w:ascii="方正姚体" w:eastAsia="方正姚体"/>
        <w:sz w:val="18"/>
      </w:rPr>
    </w:pPr>
  </w:p>
  <w:p w:rsidR="00BA38EA" w:rsidRDefault="00BA38EA">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rsidR="00BA38EA" w:rsidRDefault="00BA38EA">
    <w:pPr>
      <w:jc w:val="center"/>
      <w:rPr>
        <w:rFonts w:ascii="方正姚体" w:eastAsia="方正姚体"/>
        <w:sz w:val="18"/>
        <w:szCs w:val="18"/>
      </w:rPr>
    </w:pPr>
    <w:r>
      <w:rPr>
        <w:rFonts w:ascii="方正姚体" w:eastAsia="方正姚体" w:hint="eastAsia"/>
        <w:sz w:val="18"/>
        <w:szCs w:val="18"/>
      </w:rPr>
      <w:t>电话：010-82504206-83，传真：010-82504200</w:t>
    </w:r>
  </w:p>
  <w:p w:rsidR="00BA38EA" w:rsidRDefault="00BA38EA">
    <w:pPr>
      <w:jc w:val="center"/>
      <w:rPr>
        <w:rFonts w:ascii="方正姚体" w:eastAsia="方正姚体"/>
        <w:sz w:val="18"/>
        <w:szCs w:val="18"/>
      </w:rPr>
    </w:pPr>
    <w:r>
      <w:rPr>
        <w:rFonts w:ascii="方正姚体" w:eastAsia="方正姚体" w:hint="eastAsia"/>
        <w:sz w:val="18"/>
        <w:szCs w:val="18"/>
      </w:rPr>
      <w:t>网址：</w:t>
    </w:r>
    <w:hyperlink r:id="rId1" w:history="1">
      <w:r>
        <w:rPr>
          <w:rStyle w:val="a5"/>
          <w:rFonts w:ascii="方正姚体" w:eastAsia="方正姚体" w:hint="eastAsia"/>
          <w:sz w:val="18"/>
          <w:szCs w:val="18"/>
        </w:rPr>
        <w:t>www.nurnberg.com.cn</w:t>
      </w:r>
    </w:hyperlink>
  </w:p>
  <w:p w:rsidR="00BA38EA" w:rsidRDefault="00BA38EA">
    <w:pPr>
      <w:pStyle w:val="a9"/>
      <w:jc w:val="center"/>
      <w:rPr>
        <w:rFonts w:eastAsia="方正姚体"/>
      </w:rPr>
    </w:pPr>
  </w:p>
  <w:p w:rsidR="00BA38EA" w:rsidRDefault="00BA38EA">
    <w:pPr>
      <w:pStyle w:val="a9"/>
      <w:jc w:val="center"/>
      <w:rPr>
        <w:rFonts w:eastAsia="方正姚体"/>
      </w:rPr>
    </w:pPr>
  </w:p>
  <w:p w:rsidR="00BA38EA" w:rsidRDefault="00BA38EA">
    <w:pPr>
      <w:pStyle w:val="a9"/>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7E03C5">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5B8" w:rsidRDefault="003F55B8">
      <w:r>
        <w:separator/>
      </w:r>
    </w:p>
  </w:footnote>
  <w:footnote w:type="continuationSeparator" w:id="0">
    <w:p w:rsidR="003F55B8" w:rsidRDefault="003F5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8EA" w:rsidRDefault="00BA38EA">
    <w:pPr>
      <w:jc w:val="right"/>
      <w:rPr>
        <w:rFonts w:eastAsia="黑体"/>
        <w:b/>
        <w:bCs/>
      </w:rPr>
    </w:pPr>
  </w:p>
  <w:p w:rsidR="00BA38EA" w:rsidRDefault="00BA38EA">
    <w:pPr>
      <w:pStyle w:val="a8"/>
      <w:rPr>
        <w:rFonts w:eastAsia="方正姚体"/>
        <w:b/>
        <w:bCs/>
      </w:rPr>
    </w:pPr>
    <w:r>
      <w:rPr>
        <w:rFonts w:hint="eastAsia"/>
      </w:rPr>
      <w:t xml:space="preserve">          </w:t>
    </w:r>
    <w:r w:rsidR="007E03C5">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r w:rsidR="00A72BCB">
      <w:rPr>
        <w:rFonts w:ascii="方正姚体" w:eastAsia="方正姚体"/>
        <w:b/>
        <w:bCs/>
        <w:noProof/>
        <w:sz w:val="20"/>
      </w:rPr>
      <w:drawing>
        <wp:anchor distT="0" distB="0" distL="114300" distR="114300" simplePos="0" relativeHeight="251657728" behindDoc="1" locked="0" layoutInCell="1" allowOverlap="1">
          <wp:simplePos x="0" y="0"/>
          <wp:positionH relativeFrom="column">
            <wp:posOffset>-62865</wp:posOffset>
          </wp:positionH>
          <wp:positionV relativeFrom="paragraph">
            <wp:posOffset>-210820</wp:posOffset>
          </wp:positionV>
          <wp:extent cx="571500" cy="390525"/>
          <wp:effectExtent l="0" t="0" r="0" b="9525"/>
          <wp:wrapTight wrapText="bothSides">
            <wp:wrapPolygon edited="0">
              <wp:start x="0" y="0"/>
              <wp:lineTo x="0" y="21073"/>
              <wp:lineTo x="20880" y="21073"/>
              <wp:lineTo x="20880" y="0"/>
              <wp:lineTo x="0" y="0"/>
            </wp:wrapPolygon>
          </wp:wrapTight>
          <wp:docPr id="1" name="图片 1" descr="ana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ana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F07C9"/>
    <w:multiLevelType w:val="multilevel"/>
    <w:tmpl w:val="169F07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FD"/>
    <w:rsid w:val="000244C4"/>
    <w:rsid w:val="0005217A"/>
    <w:rsid w:val="00094FC1"/>
    <w:rsid w:val="000D2E6B"/>
    <w:rsid w:val="000E1132"/>
    <w:rsid w:val="000E5028"/>
    <w:rsid w:val="0010602B"/>
    <w:rsid w:val="00137E38"/>
    <w:rsid w:val="001657C7"/>
    <w:rsid w:val="0018145C"/>
    <w:rsid w:val="001C3F9E"/>
    <w:rsid w:val="00286B26"/>
    <w:rsid w:val="00287D79"/>
    <w:rsid w:val="0029594E"/>
    <w:rsid w:val="00314848"/>
    <w:rsid w:val="00315E73"/>
    <w:rsid w:val="00326EAC"/>
    <w:rsid w:val="00327CBB"/>
    <w:rsid w:val="00342994"/>
    <w:rsid w:val="00347701"/>
    <w:rsid w:val="003650EE"/>
    <w:rsid w:val="003B0C18"/>
    <w:rsid w:val="003C40DF"/>
    <w:rsid w:val="003C42A2"/>
    <w:rsid w:val="003D6F3E"/>
    <w:rsid w:val="003F55B8"/>
    <w:rsid w:val="003F75F5"/>
    <w:rsid w:val="0041745D"/>
    <w:rsid w:val="00440609"/>
    <w:rsid w:val="00497447"/>
    <w:rsid w:val="004D628E"/>
    <w:rsid w:val="004E5AAA"/>
    <w:rsid w:val="004E5C95"/>
    <w:rsid w:val="00501506"/>
    <w:rsid w:val="005156D4"/>
    <w:rsid w:val="00555448"/>
    <w:rsid w:val="005641E3"/>
    <w:rsid w:val="0057501C"/>
    <w:rsid w:val="00592695"/>
    <w:rsid w:val="005C43C4"/>
    <w:rsid w:val="00627EA9"/>
    <w:rsid w:val="0063788E"/>
    <w:rsid w:val="0065493C"/>
    <w:rsid w:val="00666D0D"/>
    <w:rsid w:val="00685F34"/>
    <w:rsid w:val="006B49EB"/>
    <w:rsid w:val="006C5589"/>
    <w:rsid w:val="006C7B5C"/>
    <w:rsid w:val="006F1DAD"/>
    <w:rsid w:val="00714907"/>
    <w:rsid w:val="00717D5D"/>
    <w:rsid w:val="0074060B"/>
    <w:rsid w:val="00752272"/>
    <w:rsid w:val="00765F1D"/>
    <w:rsid w:val="00780E91"/>
    <w:rsid w:val="007C5521"/>
    <w:rsid w:val="007E03C5"/>
    <w:rsid w:val="00820084"/>
    <w:rsid w:val="00892969"/>
    <w:rsid w:val="00896CB9"/>
    <w:rsid w:val="008A61AE"/>
    <w:rsid w:val="008C1A73"/>
    <w:rsid w:val="008F3091"/>
    <w:rsid w:val="008F3201"/>
    <w:rsid w:val="0092572C"/>
    <w:rsid w:val="00982B5D"/>
    <w:rsid w:val="009B554F"/>
    <w:rsid w:val="009B730D"/>
    <w:rsid w:val="009D5D8D"/>
    <w:rsid w:val="00A429A4"/>
    <w:rsid w:val="00A72BCB"/>
    <w:rsid w:val="00A73879"/>
    <w:rsid w:val="00A92654"/>
    <w:rsid w:val="00AA5181"/>
    <w:rsid w:val="00AA7DA3"/>
    <w:rsid w:val="00B0676D"/>
    <w:rsid w:val="00B15CD0"/>
    <w:rsid w:val="00B22AFD"/>
    <w:rsid w:val="00B71385"/>
    <w:rsid w:val="00BA38EA"/>
    <w:rsid w:val="00BD4EBB"/>
    <w:rsid w:val="00BE59FC"/>
    <w:rsid w:val="00BF6F02"/>
    <w:rsid w:val="00C071E6"/>
    <w:rsid w:val="00C60304"/>
    <w:rsid w:val="00C62C8D"/>
    <w:rsid w:val="00C62DFF"/>
    <w:rsid w:val="00C86C40"/>
    <w:rsid w:val="00C9535C"/>
    <w:rsid w:val="00CB3A2C"/>
    <w:rsid w:val="00D071FD"/>
    <w:rsid w:val="00D76FB9"/>
    <w:rsid w:val="00D86265"/>
    <w:rsid w:val="00D96748"/>
    <w:rsid w:val="00DA1690"/>
    <w:rsid w:val="00DA1899"/>
    <w:rsid w:val="00DB3B2A"/>
    <w:rsid w:val="00DB4B37"/>
    <w:rsid w:val="00E26CD4"/>
    <w:rsid w:val="00E530B0"/>
    <w:rsid w:val="00EC7E4C"/>
    <w:rsid w:val="00ED0C45"/>
    <w:rsid w:val="00ED3738"/>
    <w:rsid w:val="00EE274D"/>
    <w:rsid w:val="00F457B6"/>
    <w:rsid w:val="00F54AE3"/>
    <w:rsid w:val="00F64A5C"/>
    <w:rsid w:val="00FB543D"/>
    <w:rsid w:val="042B3B85"/>
    <w:rsid w:val="146C0ECC"/>
    <w:rsid w:val="19093AAD"/>
    <w:rsid w:val="2B73254B"/>
    <w:rsid w:val="382341F1"/>
    <w:rsid w:val="4C5C3A8B"/>
    <w:rsid w:val="50655D82"/>
    <w:rsid w:val="5E99560A"/>
    <w:rsid w:val="637D3604"/>
    <w:rsid w:val="66F603F2"/>
    <w:rsid w:val="6D887907"/>
    <w:rsid w:val="759718AF"/>
    <w:rsid w:val="78AF7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8998E0-2E65-4714-9DD8-29279D9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Strong"/>
    <w:qFormat/>
    <w:rPr>
      <w:b/>
    </w:rPr>
  </w:style>
  <w:style w:type="character" w:styleId="a5">
    <w:name w:val="Hyperlink"/>
    <w:rPr>
      <w:color w:val="0000FF"/>
      <w:u w:val="single"/>
    </w:rPr>
  </w:style>
  <w:style w:type="character" w:customStyle="1" w:styleId="Char">
    <w:name w:val="正文文本 Char"/>
    <w:link w:val="a6"/>
    <w:rPr>
      <w:rFonts w:eastAsia="宋体"/>
      <w:kern w:val="2"/>
      <w:sz w:val="21"/>
      <w:szCs w:val="24"/>
      <w:lang w:val="en-US" w:eastAsia="zh-CN" w:bidi="ar-SA"/>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1Char">
    <w:name w:val="标题 1 Char"/>
    <w:link w:val="1"/>
    <w:rPr>
      <w:b/>
      <w:bCs/>
      <w:kern w:val="44"/>
      <w:sz w:val="44"/>
      <w:szCs w:val="44"/>
    </w:rPr>
  </w:style>
  <w:style w:type="character" w:customStyle="1" w:styleId="4Char">
    <w:name w:val="标题 4 Char"/>
    <w:link w:val="4"/>
    <w:semiHidden/>
    <w:rPr>
      <w:rFonts w:ascii="Calibri Light" w:eastAsia="宋体" w:hAnsi="Calibri Light" w:cs="Times New Roman"/>
      <w:b/>
      <w:bCs/>
      <w:kern w:val="2"/>
      <w:sz w:val="28"/>
      <w:szCs w:val="28"/>
    </w:rPr>
  </w:style>
  <w:style w:type="character" w:customStyle="1" w:styleId="zghrsrrank">
    <w:name w:val="zg_hrsr_rank"/>
  </w:style>
  <w:style w:type="character" w:customStyle="1" w:styleId="zghrsrladder">
    <w:name w:val="zg_hrsr_ladder"/>
  </w:style>
  <w:style w:type="paragraph" w:styleId="a7">
    <w:name w:val="Plain Text"/>
    <w:basedOn w:val="a"/>
    <w:rPr>
      <w:rFonts w:ascii="宋体" w:hAnsi="Courier New" w:cs="Courier New"/>
      <w:szCs w:val="21"/>
    </w:rPr>
  </w:style>
  <w:style w:type="paragraph" w:styleId="a6">
    <w:name w:val="Body Text"/>
    <w:basedOn w:val="a"/>
    <w:link w:val="Char"/>
    <w:pPr>
      <w:jc w:val="left"/>
    </w:p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paragraph" w:customStyle="1" w:styleId="ecxmsonormal">
    <w:name w:val="ecxmsonormal"/>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bestsellers/books/3648/ref=pd_zg_hrsr_books_1_1_last"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s://www.threatcare.com/wp-content/uploads/2019/01/Carey-Marcus-2.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mazon.com/gp/bestsellers/books/377560011/ref=pd_zg_hrsr_books_3_1_last" TargetMode="External"/><Relationship Id="rId4" Type="http://schemas.openxmlformats.org/officeDocument/2006/relationships/webSettings" Target="webSettings.xml"/><Relationship Id="rId9" Type="http://schemas.openxmlformats.org/officeDocument/2006/relationships/hyperlink" Target="https://www.amazon.com/gp/bestsellers/books/3705/ref=pd_zg_hrsr_books_2_1_last" TargetMode="External"/><Relationship Id="rId14" Type="http://schemas.openxmlformats.org/officeDocument/2006/relationships/hyperlink" Target="https://www.threatcare.com/tribe-of-hack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Links>
    <vt:vector size="36" baseType="variant">
      <vt:variant>
        <vt:i4>5636126</vt:i4>
      </vt:variant>
      <vt:variant>
        <vt:i4>9</vt:i4>
      </vt:variant>
      <vt:variant>
        <vt:i4>0</vt:i4>
      </vt:variant>
      <vt:variant>
        <vt:i4>5</vt:i4>
      </vt:variant>
      <vt:variant>
        <vt:lpwstr>https://www.threatcare.com/tribe-of-hackers/</vt:lpwstr>
      </vt:variant>
      <vt:variant>
        <vt:lpwstr/>
      </vt:variant>
      <vt:variant>
        <vt:i4>5177414</vt:i4>
      </vt:variant>
      <vt:variant>
        <vt:i4>6</vt:i4>
      </vt:variant>
      <vt:variant>
        <vt:i4>0</vt:i4>
      </vt:variant>
      <vt:variant>
        <vt:i4>5</vt:i4>
      </vt:variant>
      <vt:variant>
        <vt:lpwstr>https://www.amazon.com/gp/bestsellers/books/377560011/ref=pd_zg_hrsr_books_3_1_last</vt:lpwstr>
      </vt:variant>
      <vt:variant>
        <vt:lpwstr/>
      </vt:variant>
      <vt:variant>
        <vt:i4>5046272</vt:i4>
      </vt:variant>
      <vt:variant>
        <vt:i4>3</vt:i4>
      </vt:variant>
      <vt:variant>
        <vt:i4>0</vt:i4>
      </vt:variant>
      <vt:variant>
        <vt:i4>5</vt:i4>
      </vt:variant>
      <vt:variant>
        <vt:lpwstr>https://www.amazon.com/gp/bestsellers/books/3705/ref=pd_zg_hrsr_books_2_1_last</vt:lpwstr>
      </vt:variant>
      <vt:variant>
        <vt:lpwstr/>
      </vt:variant>
      <vt:variant>
        <vt:i4>4259847</vt:i4>
      </vt:variant>
      <vt:variant>
        <vt:i4>0</vt:i4>
      </vt:variant>
      <vt:variant>
        <vt:i4>0</vt:i4>
      </vt:variant>
      <vt:variant>
        <vt:i4>5</vt:i4>
      </vt:variant>
      <vt:variant>
        <vt:lpwstr>https://www.amazon.com/gp/bestsellers/books/3648/ref=pd_zg_hrsr_books_1_1_last</vt:lpwstr>
      </vt:variant>
      <vt:variant>
        <vt:lpwstr/>
      </vt:variant>
      <vt:variant>
        <vt:i4>2490404</vt:i4>
      </vt:variant>
      <vt:variant>
        <vt:i4>0</vt:i4>
      </vt:variant>
      <vt:variant>
        <vt:i4>0</vt:i4>
      </vt:variant>
      <vt:variant>
        <vt:i4>5</vt:i4>
      </vt:variant>
      <vt:variant>
        <vt:lpwstr>http://www.nurnberg.com.cn/</vt:lpwstr>
      </vt:variant>
      <vt:variant>
        <vt:lpwstr/>
      </vt:variant>
      <vt:variant>
        <vt:i4>1966163</vt:i4>
      </vt:variant>
      <vt:variant>
        <vt:i4>-1</vt:i4>
      </vt:variant>
      <vt:variant>
        <vt:i4>1042</vt:i4>
      </vt:variant>
      <vt:variant>
        <vt:i4>1</vt:i4>
      </vt:variant>
      <vt:variant>
        <vt:lpwstr>https://www.threatcare.com/wp-content/uploads/2019/01/Carey-Marcus-2.jpg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作者简介：</dc:title>
  <dc:subject/>
  <dc:creator>X</dc:creator>
  <cp:keywords/>
  <cp:lastModifiedBy>Microsoft 帐户</cp:lastModifiedBy>
  <cp:revision>3</cp:revision>
  <dcterms:created xsi:type="dcterms:W3CDTF">2019-03-13T10:20:00Z</dcterms:created>
  <dcterms:modified xsi:type="dcterms:W3CDTF">2019-03-13T10:21:00Z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