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F7D9E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339090</wp:posOffset>
            </wp:positionV>
            <wp:extent cx="1367155" cy="2070100"/>
            <wp:effectExtent l="19050" t="0" r="4445" b="0"/>
            <wp:wrapSquare wrapText="bothSides"/>
            <wp:docPr id="267" name="图片 267" descr="QQ截图2019050616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QQ截图20190506162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827CD1">
        <w:rPr>
          <w:rFonts w:hint="eastAsia"/>
          <w:b/>
        </w:rPr>
        <w:t>电影人生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2C67FC" w:rsidRPr="002C67FC">
        <w:rPr>
          <w:b/>
        </w:rPr>
        <w:t>A LIFE IN MOVIES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C67FC" w:rsidRPr="002C67FC">
        <w:rPr>
          <w:b/>
        </w:rPr>
        <w:t>Irwin Winkler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27CD1" w:rsidRPr="00827CD1">
        <w:rPr>
          <w:b/>
        </w:rPr>
        <w:t>Abrams Press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C67FC">
        <w:rPr>
          <w:rFonts w:hint="eastAsia"/>
          <w:b/>
        </w:rPr>
        <w:t>Inkwell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27CD1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827CD1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827CD1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27CD1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C67FC" w:rsidRDefault="003C2DA6" w:rsidP="002C67FC">
      <w:pPr>
        <w:rPr>
          <w:b/>
          <w:bCs/>
          <w:szCs w:val="21"/>
        </w:rPr>
      </w:pPr>
    </w:p>
    <w:p w:rsidR="008F3E44" w:rsidRPr="008F3E44" w:rsidRDefault="008F3E44" w:rsidP="00915DC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bookmarkStart w:id="0" w:name="OLE_LINK6"/>
      <w:bookmarkStart w:id="1" w:name="OLE_LINK7"/>
      <w:r w:rsidRPr="008F3E44">
        <w:rPr>
          <w:rFonts w:hint="eastAsia"/>
          <w:bCs/>
          <w:color w:val="000000"/>
          <w:kern w:val="0"/>
          <w:szCs w:val="21"/>
        </w:rPr>
        <w:t>艾文·温克勒</w:t>
      </w:r>
      <w:bookmarkEnd w:id="0"/>
      <w:bookmarkEnd w:id="1"/>
      <w:r w:rsidRPr="008F3E44">
        <w:rPr>
          <w:rFonts w:hint="eastAsia"/>
          <w:bCs/>
          <w:color w:val="000000"/>
          <w:kern w:val="0"/>
          <w:szCs w:val="21"/>
        </w:rPr>
        <w:t>（</w:t>
      </w:r>
      <w:r w:rsidRPr="008F3E44">
        <w:rPr>
          <w:bCs/>
          <w:color w:val="000000"/>
          <w:kern w:val="0"/>
          <w:szCs w:val="21"/>
        </w:rPr>
        <w:t>Irwin Winkler</w:t>
      </w:r>
      <w:r w:rsidRPr="008F3E44">
        <w:rPr>
          <w:rFonts w:hint="eastAsia"/>
          <w:bCs/>
          <w:color w:val="000000"/>
          <w:kern w:val="0"/>
          <w:szCs w:val="21"/>
        </w:rPr>
        <w:t>）</w:t>
      </w:r>
      <w:r w:rsidR="00CB29A1">
        <w:rPr>
          <w:rFonts w:hint="eastAsia"/>
          <w:bCs/>
          <w:color w:val="000000"/>
          <w:kern w:val="0"/>
          <w:szCs w:val="21"/>
        </w:rPr>
        <w:t>在</w:t>
      </w:r>
      <w:r w:rsidR="008863C6">
        <w:rPr>
          <w:rFonts w:hint="eastAsia"/>
          <w:bCs/>
          <w:color w:val="000000"/>
          <w:kern w:val="0"/>
          <w:szCs w:val="21"/>
        </w:rPr>
        <w:t>其</w:t>
      </w:r>
      <w:r w:rsidR="00CB29A1">
        <w:rPr>
          <w:rFonts w:hint="eastAsia"/>
          <w:bCs/>
          <w:color w:val="000000"/>
          <w:kern w:val="0"/>
          <w:szCs w:val="21"/>
        </w:rPr>
        <w:t>长达五十多年的职业生涯中创造了非比寻常的成绩：《洛奇》（</w:t>
      </w:r>
      <w:r w:rsidR="00CB29A1" w:rsidRPr="000109D4">
        <w:rPr>
          <w:i/>
          <w:iCs/>
          <w:color w:val="000000"/>
          <w:kern w:val="0"/>
          <w:szCs w:val="21"/>
        </w:rPr>
        <w:t>Rocky</w:t>
      </w:r>
      <w:r w:rsidR="00CB29A1">
        <w:rPr>
          <w:rFonts w:hint="eastAsia"/>
          <w:bCs/>
          <w:color w:val="000000"/>
          <w:kern w:val="0"/>
          <w:szCs w:val="21"/>
        </w:rPr>
        <w:t>）、《好家伙》（</w:t>
      </w:r>
      <w:r w:rsidR="00CB29A1" w:rsidRPr="000109D4">
        <w:rPr>
          <w:i/>
          <w:iCs/>
          <w:color w:val="000000"/>
          <w:kern w:val="0"/>
          <w:szCs w:val="21"/>
        </w:rPr>
        <w:t>Goodfellas</w:t>
      </w:r>
      <w:r w:rsidR="00CB29A1">
        <w:rPr>
          <w:rFonts w:hint="eastAsia"/>
          <w:bCs/>
          <w:color w:val="000000"/>
          <w:kern w:val="0"/>
          <w:szCs w:val="21"/>
        </w:rPr>
        <w:t>）、《愤怒的公牛》（</w:t>
      </w:r>
      <w:r w:rsidR="00CB29A1" w:rsidRPr="000109D4">
        <w:rPr>
          <w:i/>
          <w:iCs/>
          <w:color w:val="000000"/>
          <w:kern w:val="0"/>
          <w:szCs w:val="21"/>
        </w:rPr>
        <w:t>Raging Bull</w:t>
      </w:r>
      <w:r w:rsidR="00CB29A1">
        <w:rPr>
          <w:rFonts w:hint="eastAsia"/>
          <w:bCs/>
          <w:color w:val="000000"/>
          <w:kern w:val="0"/>
          <w:szCs w:val="21"/>
        </w:rPr>
        <w:t>）、《奎迪》（</w:t>
      </w:r>
      <w:r w:rsidR="00CB29A1" w:rsidRPr="000109D4">
        <w:rPr>
          <w:i/>
          <w:iCs/>
          <w:color w:val="000000"/>
          <w:kern w:val="0"/>
          <w:szCs w:val="21"/>
        </w:rPr>
        <w:t>Creed</w:t>
      </w:r>
      <w:r w:rsidR="00CB29A1">
        <w:rPr>
          <w:rFonts w:hint="eastAsia"/>
          <w:bCs/>
          <w:color w:val="000000"/>
          <w:kern w:val="0"/>
          <w:szCs w:val="21"/>
        </w:rPr>
        <w:t>）。他的电影获得过</w:t>
      </w:r>
      <w:r w:rsidR="00CB29A1">
        <w:rPr>
          <w:rFonts w:hint="eastAsia"/>
          <w:bCs/>
          <w:color w:val="000000"/>
          <w:kern w:val="0"/>
          <w:szCs w:val="21"/>
        </w:rPr>
        <w:t>52</w:t>
      </w:r>
      <w:r w:rsidR="00CB29A1">
        <w:rPr>
          <w:rFonts w:hint="eastAsia"/>
          <w:bCs/>
          <w:color w:val="000000"/>
          <w:kern w:val="0"/>
          <w:szCs w:val="21"/>
        </w:rPr>
        <w:t>项奥斯卡奖提名，</w:t>
      </w:r>
      <w:r w:rsidR="00564F88">
        <w:rPr>
          <w:rFonts w:hint="eastAsia"/>
          <w:bCs/>
          <w:color w:val="000000"/>
          <w:kern w:val="0"/>
          <w:szCs w:val="21"/>
        </w:rPr>
        <w:t>曾有五部影片获得过最佳影片提名，并先后十二次获奖。</w:t>
      </w:r>
      <w:r w:rsidR="008863C6">
        <w:rPr>
          <w:rFonts w:hint="eastAsia"/>
          <w:bCs/>
          <w:color w:val="000000"/>
          <w:kern w:val="0"/>
          <w:szCs w:val="21"/>
        </w:rPr>
        <w:t>迄今为止，</w:t>
      </w:r>
      <w:r w:rsidR="00564F88">
        <w:rPr>
          <w:rFonts w:hint="eastAsia"/>
          <w:bCs/>
          <w:color w:val="000000"/>
          <w:kern w:val="0"/>
          <w:szCs w:val="21"/>
        </w:rPr>
        <w:t>温克勒仍旧孜孜不倦地工作。由迈克尔·</w:t>
      </w:r>
      <w:r w:rsidR="00564F88">
        <w:rPr>
          <w:rFonts w:hint="eastAsia"/>
          <w:bCs/>
          <w:color w:val="000000"/>
          <w:kern w:val="0"/>
          <w:szCs w:val="21"/>
        </w:rPr>
        <w:t>B</w:t>
      </w:r>
      <w:r w:rsidR="00564F88">
        <w:rPr>
          <w:rFonts w:hint="eastAsia"/>
          <w:bCs/>
          <w:color w:val="000000"/>
          <w:kern w:val="0"/>
          <w:szCs w:val="21"/>
        </w:rPr>
        <w:t>·乔丹（</w:t>
      </w:r>
      <w:r w:rsidR="00564F88" w:rsidRPr="000109D4">
        <w:rPr>
          <w:color w:val="000000"/>
          <w:kern w:val="0"/>
          <w:szCs w:val="21"/>
        </w:rPr>
        <w:t>Michael B. Jordan</w:t>
      </w:r>
      <w:r w:rsidR="00564F88">
        <w:rPr>
          <w:rFonts w:hint="eastAsia"/>
          <w:bCs/>
          <w:color w:val="000000"/>
          <w:kern w:val="0"/>
          <w:szCs w:val="21"/>
        </w:rPr>
        <w:t>）主演的《奎迪</w:t>
      </w:r>
      <w:r w:rsidR="00564F88">
        <w:rPr>
          <w:rFonts w:hint="eastAsia"/>
          <w:bCs/>
          <w:color w:val="000000"/>
          <w:kern w:val="0"/>
          <w:szCs w:val="21"/>
        </w:rPr>
        <w:t>2</w:t>
      </w:r>
      <w:r w:rsidR="00564F88">
        <w:rPr>
          <w:rFonts w:hint="eastAsia"/>
          <w:bCs/>
          <w:color w:val="000000"/>
          <w:kern w:val="0"/>
          <w:szCs w:val="21"/>
        </w:rPr>
        <w:t>》（</w:t>
      </w:r>
      <w:r w:rsidR="00564F88" w:rsidRPr="00564F88">
        <w:rPr>
          <w:i/>
          <w:color w:val="000000"/>
          <w:kern w:val="0"/>
          <w:szCs w:val="21"/>
        </w:rPr>
        <w:t>Creed II</w:t>
      </w:r>
      <w:r w:rsidR="00564F88">
        <w:rPr>
          <w:rFonts w:hint="eastAsia"/>
          <w:bCs/>
          <w:color w:val="000000"/>
          <w:kern w:val="0"/>
          <w:szCs w:val="21"/>
        </w:rPr>
        <w:t>）</w:t>
      </w:r>
      <w:r w:rsidR="00871220">
        <w:rPr>
          <w:rFonts w:hint="eastAsia"/>
          <w:bCs/>
          <w:color w:val="000000"/>
          <w:kern w:val="0"/>
          <w:szCs w:val="21"/>
        </w:rPr>
        <w:t>于去年秋季上映，马丁·斯科塞斯（</w:t>
      </w:r>
      <w:r w:rsidR="00871220" w:rsidRPr="000109D4">
        <w:rPr>
          <w:color w:val="000000"/>
          <w:kern w:val="0"/>
          <w:szCs w:val="21"/>
        </w:rPr>
        <w:t>Martin Scorsese</w:t>
      </w:r>
      <w:r w:rsidR="00871220">
        <w:rPr>
          <w:rFonts w:hint="eastAsia"/>
          <w:bCs/>
          <w:color w:val="000000"/>
          <w:kern w:val="0"/>
          <w:szCs w:val="21"/>
        </w:rPr>
        <w:t>）的《爱尔兰人》（</w:t>
      </w:r>
      <w:r w:rsidR="00871220" w:rsidRPr="000109D4">
        <w:rPr>
          <w:i/>
          <w:iCs/>
          <w:color w:val="000000"/>
          <w:kern w:val="0"/>
          <w:szCs w:val="21"/>
        </w:rPr>
        <w:t>The Irishman</w:t>
      </w:r>
      <w:r w:rsidR="00871220">
        <w:rPr>
          <w:rFonts w:hint="eastAsia"/>
          <w:bCs/>
          <w:color w:val="000000"/>
          <w:kern w:val="0"/>
          <w:szCs w:val="21"/>
        </w:rPr>
        <w:t>）紧随其后，这部</w:t>
      </w:r>
      <w:r w:rsidR="00871220">
        <w:rPr>
          <w:rFonts w:hint="eastAsia"/>
          <w:bCs/>
          <w:color w:val="000000"/>
          <w:kern w:val="0"/>
          <w:szCs w:val="21"/>
        </w:rPr>
        <w:t>Netflix</w:t>
      </w:r>
      <w:r w:rsidR="00871220">
        <w:rPr>
          <w:rFonts w:hint="eastAsia"/>
          <w:bCs/>
          <w:color w:val="000000"/>
          <w:kern w:val="0"/>
          <w:szCs w:val="21"/>
        </w:rPr>
        <w:t>拍摄的黑手党传奇电影由</w:t>
      </w:r>
      <w:r w:rsidR="00871220" w:rsidRPr="00871220">
        <w:rPr>
          <w:rFonts w:hint="eastAsia"/>
          <w:bCs/>
          <w:color w:val="000000"/>
          <w:kern w:val="0"/>
          <w:szCs w:val="21"/>
        </w:rPr>
        <w:t>罗伯特·德尼罗</w:t>
      </w:r>
      <w:r w:rsidR="00871220">
        <w:rPr>
          <w:rFonts w:hint="eastAsia"/>
          <w:bCs/>
          <w:color w:val="000000"/>
          <w:kern w:val="0"/>
          <w:szCs w:val="21"/>
        </w:rPr>
        <w:t>（</w:t>
      </w:r>
      <w:r w:rsidR="00871220" w:rsidRPr="000109D4">
        <w:rPr>
          <w:color w:val="000000"/>
          <w:kern w:val="0"/>
          <w:szCs w:val="21"/>
        </w:rPr>
        <w:t>Robert De Niro</w:t>
      </w:r>
      <w:r w:rsidR="00871220">
        <w:rPr>
          <w:rFonts w:hint="eastAsia"/>
          <w:bCs/>
          <w:color w:val="000000"/>
          <w:kern w:val="0"/>
          <w:szCs w:val="21"/>
        </w:rPr>
        <w:t>）和</w:t>
      </w:r>
      <w:r w:rsidR="00871220" w:rsidRPr="00871220">
        <w:rPr>
          <w:rFonts w:hint="eastAsia"/>
          <w:bCs/>
          <w:color w:val="000000"/>
          <w:kern w:val="0"/>
          <w:szCs w:val="21"/>
        </w:rPr>
        <w:t>阿尔·帕西诺</w:t>
      </w:r>
      <w:r w:rsidR="00871220">
        <w:rPr>
          <w:rFonts w:hint="eastAsia"/>
          <w:bCs/>
          <w:color w:val="000000"/>
          <w:kern w:val="0"/>
          <w:szCs w:val="21"/>
        </w:rPr>
        <w:t>（</w:t>
      </w:r>
      <w:r w:rsidR="00871220" w:rsidRPr="000109D4">
        <w:rPr>
          <w:color w:val="000000"/>
          <w:kern w:val="0"/>
          <w:szCs w:val="21"/>
        </w:rPr>
        <w:t>Al Pacino</w:t>
      </w:r>
      <w:r w:rsidR="00871220">
        <w:rPr>
          <w:rFonts w:hint="eastAsia"/>
          <w:bCs/>
          <w:color w:val="000000"/>
          <w:kern w:val="0"/>
          <w:szCs w:val="21"/>
        </w:rPr>
        <w:t>）担纲主演。</w:t>
      </w:r>
    </w:p>
    <w:p w:rsidR="002C67FC" w:rsidRPr="000109D4" w:rsidRDefault="002C67FC" w:rsidP="00915DC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0109D4">
        <w:rPr>
          <w:color w:val="000000"/>
          <w:kern w:val="0"/>
          <w:szCs w:val="21"/>
        </w:rPr>
        <w:t> </w:t>
      </w:r>
    </w:p>
    <w:p w:rsidR="002C67FC" w:rsidRPr="000109D4" w:rsidRDefault="002C67FC" w:rsidP="00915DC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0109D4">
        <w:rPr>
          <w:i/>
          <w:iCs/>
          <w:color w:val="000000"/>
          <w:kern w:val="0"/>
          <w:szCs w:val="21"/>
        </w:rPr>
        <w:t>Deadline</w:t>
      </w:r>
      <w:r w:rsidRPr="002C67FC">
        <w:rPr>
          <w:color w:val="000000"/>
          <w:kern w:val="0"/>
          <w:szCs w:val="21"/>
        </w:rPr>
        <w:t> </w:t>
      </w:r>
      <w:r w:rsidR="00F95E65">
        <w:rPr>
          <w:rFonts w:hint="eastAsia"/>
          <w:color w:val="000000"/>
          <w:kern w:val="0"/>
          <w:szCs w:val="21"/>
        </w:rPr>
        <w:t>评论链接</w:t>
      </w:r>
      <w:r w:rsidR="00F95E65">
        <w:rPr>
          <w:color w:val="000000"/>
          <w:kern w:val="0"/>
          <w:szCs w:val="21"/>
        </w:rPr>
        <w:t>：</w:t>
      </w:r>
      <w:hyperlink r:id="rId8" w:history="1">
        <w:r w:rsidRPr="002C67FC">
          <w:rPr>
            <w:color w:val="0563C1"/>
            <w:kern w:val="0"/>
            <w:szCs w:val="21"/>
            <w:u w:val="single"/>
          </w:rPr>
          <w:t>https://deadline.com/2019/04/irwin-winkler-memoir-hollywood-producer-the-irishman-next-1202601191/</w:t>
        </w:r>
      </w:hyperlink>
    </w:p>
    <w:p w:rsidR="002C67FC" w:rsidRPr="000109D4" w:rsidRDefault="002C67FC" w:rsidP="00915DC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0109D4">
        <w:rPr>
          <w:color w:val="000000"/>
          <w:kern w:val="0"/>
          <w:szCs w:val="21"/>
        </w:rPr>
        <w:t> </w:t>
      </w:r>
    </w:p>
    <w:p w:rsidR="00A7189F" w:rsidRDefault="00A7189F" w:rsidP="00915DC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温克勒通过《电影人生》（</w:t>
      </w:r>
      <w:r w:rsidR="00987CCC" w:rsidRPr="00987CCC">
        <w:rPr>
          <w:bCs/>
          <w:i/>
          <w:color w:val="000000"/>
          <w:kern w:val="0"/>
          <w:szCs w:val="21"/>
        </w:rPr>
        <w:t>A Life in Movies: Stories from 50 Years in Hollywood</w:t>
      </w:r>
      <w:r>
        <w:rPr>
          <w:rFonts w:hint="eastAsia"/>
          <w:color w:val="000000"/>
          <w:kern w:val="0"/>
          <w:szCs w:val="21"/>
        </w:rPr>
        <w:t>）</w:t>
      </w:r>
      <w:r w:rsidR="003A0831">
        <w:rPr>
          <w:rFonts w:hint="eastAsia"/>
          <w:color w:val="000000"/>
          <w:kern w:val="0"/>
          <w:szCs w:val="21"/>
        </w:rPr>
        <w:t>讲述了他作为制片人、作家和导演的职业生涯，描述了过去几十年好莱坞的变化。</w:t>
      </w:r>
      <w:r w:rsidR="00722A65">
        <w:rPr>
          <w:rFonts w:hint="eastAsia"/>
          <w:color w:val="000000"/>
          <w:kern w:val="0"/>
          <w:szCs w:val="21"/>
        </w:rPr>
        <w:t>从</w:t>
      </w:r>
      <w:r w:rsidR="00722A65">
        <w:rPr>
          <w:rFonts w:hint="eastAsia"/>
          <w:color w:val="000000"/>
          <w:kern w:val="0"/>
          <w:szCs w:val="21"/>
        </w:rPr>
        <w:t>20</w:t>
      </w:r>
      <w:r w:rsidR="00722A65">
        <w:rPr>
          <w:rFonts w:hint="eastAsia"/>
          <w:color w:val="000000"/>
          <w:kern w:val="0"/>
          <w:szCs w:val="21"/>
        </w:rPr>
        <w:t>世纪</w:t>
      </w:r>
      <w:r w:rsidR="00722A65">
        <w:rPr>
          <w:rFonts w:hint="eastAsia"/>
          <w:color w:val="000000"/>
          <w:kern w:val="0"/>
          <w:szCs w:val="21"/>
        </w:rPr>
        <w:t>60</w:t>
      </w:r>
      <w:r w:rsidR="00722A65">
        <w:rPr>
          <w:rFonts w:hint="eastAsia"/>
          <w:color w:val="000000"/>
          <w:kern w:val="0"/>
          <w:szCs w:val="21"/>
        </w:rPr>
        <w:t>年代末开始，以及接下来的几十年里，他制作了一系列具有煽动性和影响力的电影，促使他成为那个时代最具争议、最多产、</w:t>
      </w:r>
      <w:r w:rsidR="008863C6">
        <w:rPr>
          <w:rFonts w:hint="eastAsia"/>
          <w:color w:val="000000"/>
          <w:kern w:val="0"/>
          <w:szCs w:val="21"/>
        </w:rPr>
        <w:t>获得最多商业成就的制片人之一</w:t>
      </w:r>
      <w:r w:rsidR="00722A65">
        <w:rPr>
          <w:rFonts w:hint="eastAsia"/>
          <w:color w:val="000000"/>
          <w:kern w:val="0"/>
          <w:szCs w:val="21"/>
        </w:rPr>
        <w:t>。</w:t>
      </w:r>
    </w:p>
    <w:p w:rsidR="002C67FC" w:rsidRDefault="002C67FC" w:rsidP="00915DCE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</w:p>
    <w:p w:rsidR="00722A65" w:rsidRPr="000109D4" w:rsidRDefault="00722A65" w:rsidP="00915DC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这部引人入胜又坦率的作品探索了制片人的意义，涉及了购买版权、开发剧本、挑选演员、管理导演、编辑</w:t>
      </w:r>
      <w:r w:rsidR="008863C6">
        <w:rPr>
          <w:rFonts w:hint="eastAsia"/>
          <w:color w:val="000000"/>
          <w:kern w:val="0"/>
          <w:szCs w:val="21"/>
        </w:rPr>
        <w:t>电影</w:t>
      </w:r>
      <w:r>
        <w:rPr>
          <w:rFonts w:hint="eastAsia"/>
          <w:color w:val="000000"/>
          <w:kern w:val="0"/>
          <w:szCs w:val="21"/>
        </w:rPr>
        <w:t>和获取奖项等方面。《电影人生》（</w:t>
      </w:r>
      <w:r w:rsidRPr="00987CCC">
        <w:rPr>
          <w:bCs/>
          <w:i/>
          <w:color w:val="000000"/>
          <w:kern w:val="0"/>
          <w:szCs w:val="21"/>
        </w:rPr>
        <w:t>A Life in Movies</w:t>
      </w:r>
      <w:r>
        <w:rPr>
          <w:rFonts w:hint="eastAsia"/>
          <w:color w:val="000000"/>
          <w:kern w:val="0"/>
          <w:szCs w:val="21"/>
        </w:rPr>
        <w:t>）讲述了传奇而挚爱的电影，以及一些没那么传奇</w:t>
      </w:r>
      <w:r w:rsidR="00915DCE">
        <w:rPr>
          <w:rFonts w:hint="eastAsia"/>
          <w:color w:val="000000"/>
          <w:kern w:val="0"/>
          <w:szCs w:val="21"/>
        </w:rPr>
        <w:t>或许已被遗忘的故事，带领读者们窥探了好莱坞的幕后和历史。</w:t>
      </w:r>
    </w:p>
    <w:p w:rsidR="003C2DA6" w:rsidRPr="002C67FC" w:rsidRDefault="003C2DA6" w:rsidP="002C67FC">
      <w:pPr>
        <w:rPr>
          <w:b/>
          <w:bCs/>
          <w:szCs w:val="21"/>
        </w:rPr>
      </w:pPr>
    </w:p>
    <w:p w:rsidR="008B3081" w:rsidRPr="002C67FC" w:rsidRDefault="003C2DA6" w:rsidP="002C67FC">
      <w:pPr>
        <w:rPr>
          <w:b/>
          <w:szCs w:val="21"/>
        </w:rPr>
      </w:pPr>
      <w:r w:rsidRPr="002C67FC">
        <w:rPr>
          <w:b/>
          <w:szCs w:val="21"/>
        </w:rPr>
        <w:t>作者简介：</w:t>
      </w:r>
      <w:bookmarkStart w:id="2" w:name="productDetails"/>
      <w:bookmarkEnd w:id="2"/>
    </w:p>
    <w:p w:rsidR="005664AD" w:rsidRPr="002C67FC" w:rsidRDefault="005664AD" w:rsidP="002C67FC">
      <w:pPr>
        <w:rPr>
          <w:b/>
          <w:szCs w:val="21"/>
        </w:rPr>
      </w:pPr>
    </w:p>
    <w:p w:rsidR="00A92B62" w:rsidRDefault="00A92B62" w:rsidP="00A92B62">
      <w:pPr>
        <w:widowControl/>
        <w:shd w:val="clear" w:color="auto" w:fill="FFFFFF"/>
        <w:ind w:firstLineChars="200" w:firstLine="422"/>
        <w:rPr>
          <w:rFonts w:hint="eastAsia"/>
          <w:b/>
          <w:bCs/>
          <w:color w:val="000000"/>
          <w:kern w:val="0"/>
          <w:szCs w:val="21"/>
        </w:rPr>
      </w:pPr>
      <w:bookmarkStart w:id="3" w:name="OLE_LINK2"/>
      <w:r>
        <w:rPr>
          <w:rFonts w:hint="eastAsia"/>
          <w:b/>
          <w:bCs/>
          <w:color w:val="000000"/>
          <w:kern w:val="0"/>
          <w:szCs w:val="21"/>
        </w:rPr>
        <w:t>艾文·温克勒（</w:t>
      </w:r>
      <w:r w:rsidRPr="000109D4">
        <w:rPr>
          <w:b/>
          <w:bCs/>
          <w:color w:val="000000"/>
          <w:kern w:val="0"/>
          <w:szCs w:val="21"/>
        </w:rPr>
        <w:t>Irwin Winkler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bookmarkEnd w:id="3"/>
      <w:r>
        <w:rPr>
          <w:rFonts w:hint="eastAsia"/>
          <w:b/>
          <w:bCs/>
          <w:color w:val="000000"/>
          <w:kern w:val="0"/>
          <w:szCs w:val="21"/>
        </w:rPr>
        <w:t>：</w:t>
      </w:r>
      <w:r w:rsidRPr="00A92B62">
        <w:rPr>
          <w:rFonts w:hint="eastAsia"/>
          <w:bCs/>
          <w:color w:val="000000"/>
          <w:kern w:val="0"/>
          <w:szCs w:val="21"/>
        </w:rPr>
        <w:t>美国电影制片人、作家和导演，曾荣获众多美国及国际奖项。</w:t>
      </w:r>
    </w:p>
    <w:p w:rsidR="00805130" w:rsidRPr="002C67FC" w:rsidRDefault="00805130" w:rsidP="002C67FC">
      <w:pPr>
        <w:rPr>
          <w:b/>
          <w:szCs w:val="21"/>
        </w:rPr>
      </w:pPr>
    </w:p>
    <w:p w:rsidR="003C2DA6" w:rsidRPr="002C67FC" w:rsidRDefault="003C2DA6" w:rsidP="002C67FC">
      <w:pPr>
        <w:rPr>
          <w:b/>
          <w:bCs/>
          <w:szCs w:val="21"/>
        </w:rPr>
      </w:pPr>
      <w:r w:rsidRPr="002C67FC">
        <w:rPr>
          <w:b/>
          <w:bCs/>
          <w:szCs w:val="21"/>
        </w:rPr>
        <w:t>媒体评价：</w:t>
      </w:r>
    </w:p>
    <w:p w:rsidR="00D60EB2" w:rsidRPr="00827CD1" w:rsidRDefault="00D60EB2" w:rsidP="002C67FC">
      <w:pPr>
        <w:rPr>
          <w:bCs/>
          <w:szCs w:val="21"/>
        </w:rPr>
      </w:pPr>
    </w:p>
    <w:p w:rsidR="00885D60" w:rsidRDefault="00885D60" w:rsidP="004E363C">
      <w:pPr>
        <w:widowControl/>
        <w:shd w:val="clear" w:color="auto" w:fill="FFFFFF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="008308E1">
        <w:rPr>
          <w:rFonts w:hint="eastAsia"/>
          <w:bCs/>
          <w:szCs w:val="21"/>
        </w:rPr>
        <w:t>我认识</w:t>
      </w:r>
      <w:r w:rsidR="008308E1" w:rsidRPr="008308E1">
        <w:rPr>
          <w:rFonts w:hint="eastAsia"/>
          <w:bCs/>
          <w:color w:val="000000"/>
          <w:kern w:val="0"/>
          <w:szCs w:val="21"/>
        </w:rPr>
        <w:t>艾文·温克勒（</w:t>
      </w:r>
      <w:r w:rsidR="008308E1" w:rsidRPr="008308E1">
        <w:rPr>
          <w:bCs/>
          <w:color w:val="000000"/>
          <w:kern w:val="0"/>
          <w:szCs w:val="21"/>
        </w:rPr>
        <w:t>Irwin Winkler</w:t>
      </w:r>
      <w:r w:rsidR="008308E1" w:rsidRPr="008308E1">
        <w:rPr>
          <w:rFonts w:hint="eastAsia"/>
          <w:bCs/>
          <w:color w:val="000000"/>
          <w:kern w:val="0"/>
          <w:szCs w:val="21"/>
        </w:rPr>
        <w:t>）</w:t>
      </w:r>
      <w:r w:rsidR="008308E1">
        <w:rPr>
          <w:rFonts w:hint="eastAsia"/>
          <w:bCs/>
          <w:szCs w:val="21"/>
        </w:rPr>
        <w:t>已经超过半辈子了，但是这一点并没有影响我全神贯注地体会他笔下的每一个字，</w:t>
      </w:r>
      <w:r w:rsidR="0022262B">
        <w:rPr>
          <w:rFonts w:hint="eastAsia"/>
          <w:bCs/>
          <w:szCs w:val="21"/>
        </w:rPr>
        <w:t>他一路</w:t>
      </w:r>
      <w:r w:rsidR="004B3F45">
        <w:rPr>
          <w:rFonts w:hint="eastAsia"/>
          <w:bCs/>
          <w:szCs w:val="21"/>
        </w:rPr>
        <w:t>成长为制片人、导演和电影节最优秀、最具眼光的人士之一。</w:t>
      </w:r>
      <w:r>
        <w:rPr>
          <w:rFonts w:hint="eastAsia"/>
          <w:bCs/>
          <w:szCs w:val="21"/>
        </w:rPr>
        <w:t>”</w:t>
      </w:r>
    </w:p>
    <w:p w:rsidR="002C67FC" w:rsidRPr="000109D4" w:rsidRDefault="00827CD1" w:rsidP="004E363C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</w:t>
      </w:r>
      <w:r w:rsidR="000657BC">
        <w:rPr>
          <w:rFonts w:hint="eastAsia"/>
          <w:color w:val="000000"/>
          <w:kern w:val="0"/>
          <w:szCs w:val="21"/>
        </w:rPr>
        <w:t>马丁·斯科塞斯（</w:t>
      </w:r>
      <w:r w:rsidR="004E363C" w:rsidRPr="000109D4">
        <w:rPr>
          <w:bCs/>
          <w:color w:val="000000"/>
          <w:kern w:val="0"/>
          <w:szCs w:val="21"/>
        </w:rPr>
        <w:t>Martin Scorsese</w:t>
      </w:r>
      <w:r w:rsidR="000657BC">
        <w:rPr>
          <w:rFonts w:hint="eastAsia"/>
          <w:color w:val="000000"/>
          <w:kern w:val="0"/>
          <w:szCs w:val="21"/>
        </w:rPr>
        <w:t>）</w:t>
      </w:r>
    </w:p>
    <w:p w:rsidR="00D924FC" w:rsidRPr="002C67FC" w:rsidRDefault="00D924FC" w:rsidP="002C67FC">
      <w:pPr>
        <w:rPr>
          <w:b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827CD1" w:rsidRDefault="00827CD1" w:rsidP="003C2DA6">
      <w:pPr>
        <w:rPr>
          <w:rFonts w:hint="eastAsia"/>
          <w:b/>
          <w:bCs/>
          <w:szCs w:val="21"/>
        </w:rPr>
      </w:pPr>
    </w:p>
    <w:p w:rsidR="00827CD1" w:rsidRPr="006D297D" w:rsidRDefault="00827CD1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DE592F">
      <w:pPr>
        <w:shd w:val="clear" w:color="auto" w:fill="FFFFFF"/>
        <w:rPr>
          <w:rFonts w:hint="eastAsia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1F" w:rsidRDefault="00573F1F">
      <w:r>
        <w:separator/>
      </w:r>
    </w:p>
  </w:endnote>
  <w:endnote w:type="continuationSeparator" w:id="1">
    <w:p w:rsidR="00573F1F" w:rsidRDefault="0057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F7D9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1F" w:rsidRDefault="00573F1F">
      <w:r>
        <w:separator/>
      </w:r>
    </w:p>
  </w:footnote>
  <w:footnote w:type="continuationSeparator" w:id="1">
    <w:p w:rsidR="00573F1F" w:rsidRDefault="0057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F7D9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3C2F"/>
    <w:rsid w:val="000471BE"/>
    <w:rsid w:val="0006074F"/>
    <w:rsid w:val="000649FF"/>
    <w:rsid w:val="000657BC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757A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262B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67FC"/>
    <w:rsid w:val="002E37FF"/>
    <w:rsid w:val="002E5DC5"/>
    <w:rsid w:val="002E5F2A"/>
    <w:rsid w:val="002F28B7"/>
    <w:rsid w:val="002F49FB"/>
    <w:rsid w:val="0030073F"/>
    <w:rsid w:val="00303220"/>
    <w:rsid w:val="00307760"/>
    <w:rsid w:val="00321DC4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0831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3F45"/>
    <w:rsid w:val="004B4C85"/>
    <w:rsid w:val="004C7A29"/>
    <w:rsid w:val="004E363C"/>
    <w:rsid w:val="004E52F4"/>
    <w:rsid w:val="004E7135"/>
    <w:rsid w:val="004F47CD"/>
    <w:rsid w:val="005116BE"/>
    <w:rsid w:val="00527886"/>
    <w:rsid w:val="00564F88"/>
    <w:rsid w:val="005664AD"/>
    <w:rsid w:val="005737DB"/>
    <w:rsid w:val="00573F1F"/>
    <w:rsid w:val="00577751"/>
    <w:rsid w:val="00582EAD"/>
    <w:rsid w:val="00583966"/>
    <w:rsid w:val="005A40A1"/>
    <w:rsid w:val="005B6FB0"/>
    <w:rsid w:val="005B7CEB"/>
    <w:rsid w:val="005C6904"/>
    <w:rsid w:val="005F7D9E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2A65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7CD1"/>
    <w:rsid w:val="008308E1"/>
    <w:rsid w:val="00833658"/>
    <w:rsid w:val="00843714"/>
    <w:rsid w:val="00856401"/>
    <w:rsid w:val="00862531"/>
    <w:rsid w:val="00862DBE"/>
    <w:rsid w:val="008648D3"/>
    <w:rsid w:val="00871220"/>
    <w:rsid w:val="00885D60"/>
    <w:rsid w:val="008863C6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3E44"/>
    <w:rsid w:val="008F5575"/>
    <w:rsid w:val="008F5E49"/>
    <w:rsid w:val="00915DCE"/>
    <w:rsid w:val="0091777E"/>
    <w:rsid w:val="00927BD3"/>
    <w:rsid w:val="00940B93"/>
    <w:rsid w:val="0096089F"/>
    <w:rsid w:val="00961AEF"/>
    <w:rsid w:val="00987CCC"/>
    <w:rsid w:val="009B1916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89F"/>
    <w:rsid w:val="00A71D38"/>
    <w:rsid w:val="00A92B6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974A0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29A1"/>
    <w:rsid w:val="00CB6825"/>
    <w:rsid w:val="00CD2007"/>
    <w:rsid w:val="00CE1D5B"/>
    <w:rsid w:val="00CE468D"/>
    <w:rsid w:val="00CE67B4"/>
    <w:rsid w:val="00CF1D82"/>
    <w:rsid w:val="00CF5AFB"/>
    <w:rsid w:val="00CF6406"/>
    <w:rsid w:val="00D07EAC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592F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7F5E"/>
    <w:rsid w:val="00F70C16"/>
    <w:rsid w:val="00F74D56"/>
    <w:rsid w:val="00F835EE"/>
    <w:rsid w:val="00F8540D"/>
    <w:rsid w:val="00F937AD"/>
    <w:rsid w:val="00F95E65"/>
    <w:rsid w:val="00F96AEF"/>
    <w:rsid w:val="00F978A8"/>
    <w:rsid w:val="00FA4A2B"/>
    <w:rsid w:val="00FA7F29"/>
    <w:rsid w:val="00FC3402"/>
    <w:rsid w:val="00FE4691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dline.com/2019/04/irwin-winkler-memoir-hollywood-producer-the-irishman-next-12026011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2ndSpAcE</Company>
  <LinksUpToDate>false</LinksUpToDate>
  <CharactersWithSpaces>1605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https://deadline.com/2019/04/irwin-winkler-memoir-hollywood-producer-the-irishman-next-1202601191/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2019-05-23T07:25:00Z</dcterms:created>
  <dcterms:modified xsi:type="dcterms:W3CDTF">2019-05-23T07:25:00Z</dcterms:modified>
</cp:coreProperties>
</file>