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Pr="00001348" w:rsidRDefault="006330BC" w:rsidP="00001348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001348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00134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001348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00134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001348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00134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001348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6330BC" w:rsidRDefault="006330BC" w:rsidP="00001348">
      <w:pPr>
        <w:jc w:val="left"/>
        <w:rPr>
          <w:rFonts w:hint="eastAsia"/>
          <w:b/>
          <w:bCs/>
          <w:color w:val="000000"/>
          <w:szCs w:val="21"/>
        </w:rPr>
      </w:pPr>
    </w:p>
    <w:p w:rsidR="00001348" w:rsidRPr="00001348" w:rsidRDefault="00001348" w:rsidP="00001348">
      <w:pPr>
        <w:jc w:val="lef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132080</wp:posOffset>
            </wp:positionV>
            <wp:extent cx="1402080" cy="2105025"/>
            <wp:effectExtent l="19050" t="0" r="7620" b="0"/>
            <wp:wrapSquare wrapText="bothSides"/>
            <wp:docPr id="37" name="图片 37" descr="41dKpYCLm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1dKpYCLmd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F05" w:rsidRPr="00001348" w:rsidRDefault="00DD21C2" w:rsidP="0000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中文书名：</w:t>
      </w:r>
      <w:r w:rsidR="00356F05" w:rsidRPr="00001348">
        <w:rPr>
          <w:rFonts w:hint="eastAsia"/>
          <w:b/>
          <w:bCs/>
          <w:color w:val="000000"/>
          <w:szCs w:val="21"/>
        </w:rPr>
        <w:t>《</w:t>
      </w:r>
      <w:r w:rsidR="00740269" w:rsidRPr="00001348">
        <w:rPr>
          <w:rFonts w:hint="eastAsia"/>
          <w:b/>
          <w:bCs/>
          <w:color w:val="000000"/>
          <w:szCs w:val="21"/>
        </w:rPr>
        <w:t>曾经的城</w:t>
      </w:r>
      <w:r w:rsidR="00356F05" w:rsidRPr="00001348">
        <w:rPr>
          <w:rFonts w:hint="eastAsia"/>
          <w:b/>
          <w:bCs/>
          <w:color w:val="000000"/>
          <w:szCs w:val="21"/>
        </w:rPr>
        <w:t>》</w:t>
      </w:r>
    </w:p>
    <w:p w:rsidR="00D76296" w:rsidRPr="00001348" w:rsidRDefault="00DD21C2" w:rsidP="0000134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英文书名：</w:t>
      </w:r>
      <w:r w:rsidR="00740269" w:rsidRPr="00001348">
        <w:rPr>
          <w:b/>
          <w:color w:val="000000"/>
          <w:szCs w:val="21"/>
        </w:rPr>
        <w:t>THE CITY WHERE WE ONCE LIVED</w:t>
      </w:r>
    </w:p>
    <w:p w:rsidR="00740269" w:rsidRPr="00001348" w:rsidRDefault="00DD21C2" w:rsidP="00001348">
      <w:pPr>
        <w:tabs>
          <w:tab w:val="left" w:pos="341"/>
          <w:tab w:val="left" w:pos="5235"/>
        </w:tabs>
        <w:rPr>
          <w:rFonts w:ascii="Tahoma" w:hAnsi="Tahoma" w:cs="Tahoma"/>
          <w:color w:val="000000"/>
          <w:szCs w:val="21"/>
          <w:shd w:val="clear" w:color="auto" w:fill="EFEFEF"/>
        </w:rPr>
      </w:pPr>
      <w:r w:rsidRPr="00001348">
        <w:rPr>
          <w:b/>
          <w:bCs/>
          <w:color w:val="000000"/>
          <w:szCs w:val="21"/>
        </w:rPr>
        <w:t>作</w:t>
      </w:r>
      <w:r w:rsidR="00A740A6" w:rsidRPr="00001348">
        <w:rPr>
          <w:rFonts w:hint="eastAsia"/>
          <w:b/>
          <w:bCs/>
          <w:color w:val="000000"/>
          <w:szCs w:val="21"/>
        </w:rPr>
        <w:t xml:space="preserve">    </w:t>
      </w:r>
      <w:r w:rsidRPr="00001348">
        <w:rPr>
          <w:b/>
          <w:bCs/>
          <w:color w:val="000000"/>
          <w:szCs w:val="21"/>
        </w:rPr>
        <w:t>者：</w:t>
      </w:r>
      <w:r w:rsidR="00740269" w:rsidRPr="00001348">
        <w:rPr>
          <w:b/>
          <w:bCs/>
          <w:color w:val="000000"/>
          <w:szCs w:val="21"/>
        </w:rPr>
        <w:t>Eric Barnes</w:t>
      </w:r>
    </w:p>
    <w:p w:rsidR="00740269" w:rsidRPr="00001348" w:rsidRDefault="00DD21C2" w:rsidP="0000134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出</w:t>
      </w:r>
      <w:r w:rsidR="00A740A6" w:rsidRPr="00001348">
        <w:rPr>
          <w:rFonts w:hint="eastAsia"/>
          <w:b/>
          <w:bCs/>
          <w:color w:val="000000"/>
          <w:szCs w:val="21"/>
        </w:rPr>
        <w:t xml:space="preserve"> </w:t>
      </w:r>
      <w:r w:rsidRPr="00001348">
        <w:rPr>
          <w:b/>
          <w:bCs/>
          <w:color w:val="000000"/>
          <w:szCs w:val="21"/>
        </w:rPr>
        <w:t>版</w:t>
      </w:r>
      <w:r w:rsidR="00A740A6" w:rsidRPr="00001348">
        <w:rPr>
          <w:rFonts w:hint="eastAsia"/>
          <w:b/>
          <w:bCs/>
          <w:color w:val="000000"/>
          <w:szCs w:val="21"/>
        </w:rPr>
        <w:t xml:space="preserve"> </w:t>
      </w:r>
      <w:r w:rsidRPr="00001348">
        <w:rPr>
          <w:b/>
          <w:bCs/>
          <w:color w:val="000000"/>
          <w:szCs w:val="21"/>
        </w:rPr>
        <w:t>社：</w:t>
      </w:r>
      <w:r w:rsidR="00740269" w:rsidRPr="00001348">
        <w:rPr>
          <w:b/>
          <w:color w:val="000000"/>
          <w:szCs w:val="21"/>
        </w:rPr>
        <w:t>Arcade Publishing</w:t>
      </w:r>
    </w:p>
    <w:p w:rsidR="00DD21C2" w:rsidRPr="00001348" w:rsidRDefault="00DD21C2" w:rsidP="0000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代理公司：</w:t>
      </w:r>
      <w:r w:rsidR="00740269" w:rsidRPr="00001348">
        <w:rPr>
          <w:b/>
          <w:bCs/>
          <w:color w:val="000000"/>
          <w:szCs w:val="21"/>
        </w:rPr>
        <w:t>Biagi</w:t>
      </w:r>
      <w:r w:rsidR="00D76296" w:rsidRPr="00001348">
        <w:rPr>
          <w:rFonts w:hint="eastAsia"/>
          <w:b/>
          <w:bCs/>
          <w:color w:val="000000"/>
          <w:szCs w:val="21"/>
        </w:rPr>
        <w:t>/</w:t>
      </w:r>
      <w:r w:rsidR="001F4463" w:rsidRPr="00001348">
        <w:rPr>
          <w:rFonts w:hint="eastAsia"/>
          <w:b/>
          <w:szCs w:val="21"/>
        </w:rPr>
        <w:t>ANA/</w:t>
      </w:r>
      <w:r w:rsidR="001F4463" w:rsidRPr="00001348">
        <w:rPr>
          <w:b/>
          <w:szCs w:val="21"/>
        </w:rPr>
        <w:t>J</w:t>
      </w:r>
      <w:r w:rsidR="001F4463" w:rsidRPr="00001348">
        <w:rPr>
          <w:rFonts w:hint="eastAsia"/>
          <w:b/>
          <w:szCs w:val="21"/>
        </w:rPr>
        <w:t>essica</w:t>
      </w:r>
      <w:r w:rsidR="001F4463" w:rsidRPr="00001348">
        <w:rPr>
          <w:b/>
          <w:szCs w:val="21"/>
        </w:rPr>
        <w:t xml:space="preserve"> W</w:t>
      </w:r>
      <w:r w:rsidR="001F4463" w:rsidRPr="00001348">
        <w:rPr>
          <w:rFonts w:hint="eastAsia"/>
          <w:b/>
          <w:szCs w:val="21"/>
        </w:rPr>
        <w:t>u</w:t>
      </w:r>
    </w:p>
    <w:p w:rsidR="00DD21C2" w:rsidRPr="00001348" w:rsidRDefault="00DD21C2" w:rsidP="0000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页</w:t>
      </w:r>
      <w:r w:rsidR="00A740A6" w:rsidRPr="00001348">
        <w:rPr>
          <w:rFonts w:hint="eastAsia"/>
          <w:b/>
          <w:bCs/>
          <w:color w:val="000000"/>
          <w:szCs w:val="21"/>
        </w:rPr>
        <w:t xml:space="preserve">    </w:t>
      </w:r>
      <w:r w:rsidRPr="00001348">
        <w:rPr>
          <w:b/>
          <w:bCs/>
          <w:color w:val="000000"/>
          <w:szCs w:val="21"/>
        </w:rPr>
        <w:t>数：</w:t>
      </w:r>
      <w:r w:rsidR="00740269" w:rsidRPr="00001348">
        <w:rPr>
          <w:b/>
          <w:bCs/>
          <w:color w:val="000000"/>
          <w:szCs w:val="21"/>
        </w:rPr>
        <w:t>244</w:t>
      </w:r>
      <w:r w:rsidRPr="00001348">
        <w:rPr>
          <w:b/>
          <w:bCs/>
          <w:color w:val="000000"/>
          <w:szCs w:val="21"/>
        </w:rPr>
        <w:t>页</w:t>
      </w:r>
    </w:p>
    <w:p w:rsidR="00DD21C2" w:rsidRPr="00001348" w:rsidRDefault="00DD21C2" w:rsidP="0000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出版时间：</w:t>
      </w:r>
      <w:r w:rsidR="00AD0A6D" w:rsidRPr="00001348">
        <w:rPr>
          <w:b/>
          <w:bCs/>
          <w:color w:val="000000"/>
          <w:szCs w:val="21"/>
        </w:rPr>
        <w:t>2018</w:t>
      </w:r>
      <w:r w:rsidRPr="00001348">
        <w:rPr>
          <w:b/>
          <w:bCs/>
          <w:color w:val="000000"/>
          <w:szCs w:val="21"/>
        </w:rPr>
        <w:t>年</w:t>
      </w:r>
      <w:r w:rsidR="00740269" w:rsidRPr="00001348">
        <w:rPr>
          <w:b/>
          <w:bCs/>
          <w:color w:val="000000"/>
          <w:szCs w:val="21"/>
        </w:rPr>
        <w:t>3</w:t>
      </w:r>
      <w:r w:rsidRPr="00001348">
        <w:rPr>
          <w:b/>
          <w:bCs/>
          <w:color w:val="000000"/>
          <w:szCs w:val="21"/>
        </w:rPr>
        <w:t>月</w:t>
      </w:r>
    </w:p>
    <w:p w:rsidR="00DD21C2" w:rsidRPr="00001348" w:rsidRDefault="00DD21C2" w:rsidP="00001348">
      <w:pPr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代理地区：中国大陆</w:t>
      </w:r>
      <w:r w:rsidR="00BC3E5D" w:rsidRPr="00001348">
        <w:rPr>
          <w:rFonts w:hint="eastAsia"/>
          <w:b/>
          <w:bCs/>
          <w:color w:val="000000"/>
          <w:szCs w:val="21"/>
        </w:rPr>
        <w:t>、台湾</w:t>
      </w:r>
    </w:p>
    <w:p w:rsidR="00DD21C2" w:rsidRPr="00001348" w:rsidRDefault="00DD21C2" w:rsidP="0000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审读资料：</w:t>
      </w:r>
      <w:r w:rsidR="000E2488" w:rsidRPr="00001348">
        <w:rPr>
          <w:b/>
          <w:bCs/>
          <w:color w:val="000000"/>
          <w:szCs w:val="21"/>
        </w:rPr>
        <w:t>电子稿</w:t>
      </w:r>
    </w:p>
    <w:p w:rsidR="00DD21C2" w:rsidRPr="00001348" w:rsidRDefault="00DD21C2" w:rsidP="0000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类</w:t>
      </w:r>
      <w:r w:rsidR="00A740A6" w:rsidRPr="00001348">
        <w:rPr>
          <w:rFonts w:hint="eastAsia"/>
          <w:b/>
          <w:bCs/>
          <w:color w:val="000000"/>
          <w:szCs w:val="21"/>
        </w:rPr>
        <w:t xml:space="preserve">    </w:t>
      </w:r>
      <w:r w:rsidR="009B05B4" w:rsidRPr="00001348">
        <w:rPr>
          <w:b/>
          <w:bCs/>
          <w:color w:val="000000"/>
          <w:szCs w:val="21"/>
        </w:rPr>
        <w:t>型</w:t>
      </w:r>
      <w:r w:rsidR="009B05B4" w:rsidRPr="00001348">
        <w:rPr>
          <w:rFonts w:hint="eastAsia"/>
          <w:b/>
          <w:bCs/>
          <w:color w:val="000000"/>
          <w:szCs w:val="21"/>
        </w:rPr>
        <w:t>：</w:t>
      </w:r>
      <w:r w:rsidR="009B05B4" w:rsidRPr="00001348">
        <w:rPr>
          <w:b/>
          <w:bCs/>
          <w:color w:val="000000"/>
          <w:szCs w:val="21"/>
        </w:rPr>
        <w:t>小说</w:t>
      </w:r>
    </w:p>
    <w:p w:rsidR="00DD21C2" w:rsidRPr="00001348" w:rsidRDefault="00DD21C2" w:rsidP="00001348">
      <w:pPr>
        <w:rPr>
          <w:b/>
          <w:bCs/>
          <w:color w:val="000000"/>
          <w:szCs w:val="21"/>
        </w:rPr>
      </w:pPr>
    </w:p>
    <w:p w:rsidR="006330BC" w:rsidRPr="00001348" w:rsidRDefault="006330BC" w:rsidP="00001348">
      <w:pPr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内容简介：</w:t>
      </w:r>
    </w:p>
    <w:p w:rsidR="009B05B4" w:rsidRPr="00001348" w:rsidRDefault="009B05B4" w:rsidP="00001348">
      <w:pPr>
        <w:rPr>
          <w:b/>
          <w:bCs/>
          <w:color w:val="000000"/>
          <w:szCs w:val="21"/>
        </w:rPr>
      </w:pPr>
    </w:p>
    <w:p w:rsidR="00FC3FD3" w:rsidRPr="00001348" w:rsidRDefault="00FC3FD3" w:rsidP="00001348">
      <w:pPr>
        <w:ind w:firstLineChars="200" w:firstLine="420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在</w:t>
      </w:r>
      <w:r w:rsidR="005D648E" w:rsidRPr="00001348">
        <w:rPr>
          <w:rFonts w:hint="eastAsia"/>
          <w:bCs/>
          <w:color w:val="000000"/>
          <w:szCs w:val="21"/>
        </w:rPr>
        <w:t>不久的将来，</w:t>
      </w:r>
      <w:r w:rsidRPr="00001348">
        <w:rPr>
          <w:rFonts w:hint="eastAsia"/>
          <w:bCs/>
          <w:color w:val="000000"/>
          <w:szCs w:val="21"/>
        </w:rPr>
        <w:t>气候变化</w:t>
      </w:r>
      <w:r w:rsidR="00350CFA" w:rsidRPr="00001348">
        <w:rPr>
          <w:rFonts w:hint="eastAsia"/>
          <w:bCs/>
          <w:color w:val="000000"/>
          <w:szCs w:val="21"/>
        </w:rPr>
        <w:t>已开始</w:t>
      </w:r>
      <w:r w:rsidRPr="00001348">
        <w:rPr>
          <w:rFonts w:hint="eastAsia"/>
          <w:bCs/>
          <w:color w:val="000000"/>
          <w:szCs w:val="21"/>
        </w:rPr>
        <w:t>严重影响天气</w:t>
      </w:r>
      <w:r w:rsidR="00350CFA" w:rsidRPr="00001348">
        <w:rPr>
          <w:rFonts w:hint="eastAsia"/>
          <w:bCs/>
          <w:color w:val="000000"/>
          <w:szCs w:val="21"/>
        </w:rPr>
        <w:t>与农业发展。为了支援临近的南端区，一座无名小城放弃自己的北端区。</w:t>
      </w:r>
      <w:r w:rsidRPr="00001348">
        <w:rPr>
          <w:rFonts w:hint="eastAsia"/>
          <w:bCs/>
          <w:color w:val="000000"/>
          <w:szCs w:val="21"/>
        </w:rPr>
        <w:t>除了</w:t>
      </w:r>
      <w:r w:rsidR="0025344F" w:rsidRPr="00001348">
        <w:rPr>
          <w:rFonts w:hint="eastAsia"/>
          <w:bCs/>
          <w:color w:val="000000"/>
          <w:szCs w:val="21"/>
        </w:rPr>
        <w:t>定期来搜刮的</w:t>
      </w:r>
      <w:r w:rsidRPr="00001348">
        <w:rPr>
          <w:rFonts w:hint="eastAsia"/>
          <w:bCs/>
          <w:color w:val="000000"/>
          <w:szCs w:val="21"/>
        </w:rPr>
        <w:t>清道夫</w:t>
      </w:r>
      <w:r w:rsidR="0025344F" w:rsidRPr="00001348">
        <w:rPr>
          <w:rFonts w:hint="eastAsia"/>
          <w:bCs/>
          <w:color w:val="000000"/>
          <w:szCs w:val="21"/>
        </w:rPr>
        <w:t>们，</w:t>
      </w:r>
      <w:r w:rsidRPr="00001348">
        <w:rPr>
          <w:rFonts w:hint="eastAsia"/>
          <w:bCs/>
          <w:color w:val="000000"/>
          <w:szCs w:val="21"/>
        </w:rPr>
        <w:t>只剩下几千人</w:t>
      </w:r>
      <w:r w:rsidR="0025344F" w:rsidRPr="00001348">
        <w:rPr>
          <w:rFonts w:hint="eastAsia"/>
          <w:bCs/>
          <w:color w:val="000000"/>
          <w:szCs w:val="21"/>
        </w:rPr>
        <w:t>默默在这座摇摇欲坠的旧都市里过着安于现状的生活。其中许多人，都像这个故事的</w:t>
      </w:r>
      <w:r w:rsidRPr="00001348">
        <w:rPr>
          <w:rFonts w:hint="eastAsia"/>
          <w:bCs/>
          <w:color w:val="000000"/>
          <w:szCs w:val="21"/>
        </w:rPr>
        <w:t>叙述者一样，</w:t>
      </w:r>
      <w:r w:rsidR="0025344F" w:rsidRPr="00001348">
        <w:rPr>
          <w:rFonts w:hint="eastAsia"/>
          <w:bCs/>
          <w:color w:val="000000"/>
          <w:szCs w:val="21"/>
        </w:rPr>
        <w:t>留在这里只为</w:t>
      </w:r>
      <w:r w:rsidRPr="00001348">
        <w:rPr>
          <w:rFonts w:hint="eastAsia"/>
          <w:bCs/>
          <w:color w:val="000000"/>
          <w:szCs w:val="21"/>
        </w:rPr>
        <w:t>摆脱</w:t>
      </w:r>
      <w:r w:rsidR="0025344F" w:rsidRPr="00001348">
        <w:rPr>
          <w:rFonts w:hint="eastAsia"/>
          <w:bCs/>
          <w:color w:val="000000"/>
          <w:szCs w:val="21"/>
        </w:rPr>
        <w:t>魔鬼般纠缠他们的过去</w:t>
      </w:r>
      <w:r w:rsidRPr="00001348">
        <w:rPr>
          <w:rFonts w:hint="eastAsia"/>
          <w:bCs/>
          <w:color w:val="000000"/>
          <w:szCs w:val="21"/>
        </w:rPr>
        <w:t>。他</w:t>
      </w:r>
      <w:r w:rsidR="0025344F" w:rsidRPr="00001348">
        <w:rPr>
          <w:rFonts w:hint="eastAsia"/>
          <w:bCs/>
          <w:color w:val="000000"/>
          <w:szCs w:val="21"/>
        </w:rPr>
        <w:t>劳神费力地</w:t>
      </w:r>
      <w:r w:rsidRPr="00001348">
        <w:rPr>
          <w:rFonts w:hint="eastAsia"/>
          <w:bCs/>
          <w:color w:val="000000"/>
          <w:szCs w:val="21"/>
        </w:rPr>
        <w:t>观察</w:t>
      </w:r>
      <w:r w:rsidR="0025344F" w:rsidRPr="00001348">
        <w:rPr>
          <w:rFonts w:hint="eastAsia"/>
          <w:bCs/>
          <w:color w:val="000000"/>
          <w:szCs w:val="21"/>
        </w:rPr>
        <w:t>并</w:t>
      </w:r>
      <w:r w:rsidRPr="00001348">
        <w:rPr>
          <w:rFonts w:hint="eastAsia"/>
          <w:bCs/>
          <w:color w:val="000000"/>
          <w:szCs w:val="21"/>
        </w:rPr>
        <w:t>记录</w:t>
      </w:r>
      <w:r w:rsidR="0025344F" w:rsidRPr="00001348">
        <w:rPr>
          <w:rFonts w:hint="eastAsia"/>
          <w:bCs/>
          <w:color w:val="000000"/>
          <w:szCs w:val="21"/>
        </w:rPr>
        <w:t>身边不断衰退腐败的生活怀静</w:t>
      </w:r>
      <w:r w:rsidRPr="00001348">
        <w:rPr>
          <w:rFonts w:hint="eastAsia"/>
          <w:bCs/>
          <w:color w:val="000000"/>
          <w:szCs w:val="21"/>
        </w:rPr>
        <w:t>，试图</w:t>
      </w:r>
      <w:r w:rsidR="0025344F" w:rsidRPr="00001348">
        <w:rPr>
          <w:rFonts w:hint="eastAsia"/>
          <w:bCs/>
          <w:color w:val="000000"/>
          <w:szCs w:val="21"/>
        </w:rPr>
        <w:t>以此忘却自己</w:t>
      </w:r>
      <w:r w:rsidRPr="00001348">
        <w:rPr>
          <w:rFonts w:hint="eastAsia"/>
          <w:bCs/>
          <w:color w:val="000000"/>
          <w:szCs w:val="21"/>
        </w:rPr>
        <w:t>失去的东西。</w:t>
      </w:r>
    </w:p>
    <w:p w:rsidR="00FC3FD3" w:rsidRPr="00001348" w:rsidRDefault="00FC3FD3" w:rsidP="00001348">
      <w:pPr>
        <w:ind w:firstLineChars="200" w:firstLine="420"/>
        <w:rPr>
          <w:bCs/>
          <w:color w:val="000000"/>
          <w:szCs w:val="21"/>
        </w:rPr>
      </w:pPr>
    </w:p>
    <w:p w:rsidR="00FC3FD3" w:rsidRPr="00001348" w:rsidRDefault="00B01DAF" w:rsidP="00001348">
      <w:pPr>
        <w:ind w:firstLineChars="200" w:firstLine="420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可最终他却清楚地意识到其他地方也在逐渐崩溃，陌生人、暴徒、陷入绝望的人纷纷出现在北端区，到处都是有关南端区政治黑暗与社会退化的传言。眼看自己与世隔离的生活不断遭到破坏，故事的</w:t>
      </w:r>
      <w:r w:rsidR="00FC3FD3" w:rsidRPr="00001348">
        <w:rPr>
          <w:rFonts w:hint="eastAsia"/>
          <w:bCs/>
          <w:color w:val="000000"/>
          <w:szCs w:val="21"/>
        </w:rPr>
        <w:t>叙述者发现自己</w:t>
      </w:r>
      <w:r w:rsidRPr="00001348">
        <w:rPr>
          <w:rFonts w:hint="eastAsia"/>
          <w:bCs/>
          <w:color w:val="000000"/>
          <w:szCs w:val="21"/>
        </w:rPr>
        <w:t>的</w:t>
      </w:r>
      <w:r w:rsidR="00FC3FD3" w:rsidRPr="00001348">
        <w:rPr>
          <w:rFonts w:hint="eastAsia"/>
          <w:bCs/>
          <w:color w:val="000000"/>
          <w:szCs w:val="21"/>
        </w:rPr>
        <w:t>内心</w:t>
      </w:r>
      <w:r w:rsidRPr="00001348">
        <w:rPr>
          <w:rFonts w:hint="eastAsia"/>
          <w:bCs/>
          <w:color w:val="000000"/>
          <w:szCs w:val="21"/>
        </w:rPr>
        <w:t>在抗拒，他不愿</w:t>
      </w:r>
      <w:r w:rsidR="00FC3FD3" w:rsidRPr="00001348">
        <w:rPr>
          <w:rFonts w:hint="eastAsia"/>
          <w:bCs/>
          <w:color w:val="000000"/>
          <w:szCs w:val="21"/>
        </w:rPr>
        <w:t>失去</w:t>
      </w:r>
      <w:r w:rsidRPr="00001348">
        <w:rPr>
          <w:rFonts w:hint="eastAsia"/>
          <w:bCs/>
          <w:color w:val="000000"/>
          <w:szCs w:val="21"/>
        </w:rPr>
        <w:t>这个白手起家的新家</w:t>
      </w:r>
      <w:r w:rsidR="00FC3FD3" w:rsidRPr="00001348">
        <w:rPr>
          <w:rFonts w:hint="eastAsia"/>
          <w:bCs/>
          <w:color w:val="000000"/>
          <w:szCs w:val="21"/>
        </w:rPr>
        <w:t>。</w:t>
      </w:r>
      <w:r w:rsidRPr="00001348">
        <w:rPr>
          <w:rFonts w:hint="eastAsia"/>
          <w:bCs/>
          <w:color w:val="000000"/>
          <w:szCs w:val="21"/>
        </w:rPr>
        <w:t>于是</w:t>
      </w:r>
      <w:r w:rsidR="00FC3FD3" w:rsidRPr="00001348">
        <w:rPr>
          <w:rFonts w:hint="eastAsia"/>
          <w:bCs/>
          <w:color w:val="000000"/>
          <w:szCs w:val="21"/>
        </w:rPr>
        <w:t>他</w:t>
      </w:r>
      <w:r w:rsidRPr="00001348">
        <w:rPr>
          <w:rFonts w:hint="eastAsia"/>
          <w:bCs/>
          <w:color w:val="000000"/>
          <w:szCs w:val="21"/>
        </w:rPr>
        <w:t>与</w:t>
      </w:r>
      <w:r w:rsidR="00FC3FD3" w:rsidRPr="00001348">
        <w:rPr>
          <w:rFonts w:hint="eastAsia"/>
          <w:bCs/>
          <w:color w:val="000000"/>
          <w:szCs w:val="21"/>
        </w:rPr>
        <w:t>北端</w:t>
      </w:r>
      <w:r w:rsidRPr="00001348">
        <w:rPr>
          <w:rFonts w:hint="eastAsia"/>
          <w:bCs/>
          <w:color w:val="000000"/>
          <w:szCs w:val="21"/>
        </w:rPr>
        <w:t>区</w:t>
      </w:r>
      <w:r w:rsidR="00FC3FD3" w:rsidRPr="00001348">
        <w:rPr>
          <w:rFonts w:hint="eastAsia"/>
          <w:bCs/>
          <w:color w:val="000000"/>
          <w:szCs w:val="21"/>
        </w:rPr>
        <w:t>其他</w:t>
      </w:r>
      <w:r w:rsidRPr="00001348">
        <w:rPr>
          <w:rFonts w:hint="eastAsia"/>
          <w:bCs/>
          <w:color w:val="000000"/>
          <w:szCs w:val="21"/>
        </w:rPr>
        <w:t>居民</w:t>
      </w:r>
      <w:r w:rsidR="00FC3FD3" w:rsidRPr="00001348">
        <w:rPr>
          <w:rFonts w:hint="eastAsia"/>
          <w:bCs/>
          <w:color w:val="000000"/>
          <w:szCs w:val="21"/>
        </w:rPr>
        <w:t>必须</w:t>
      </w:r>
      <w:r w:rsidRPr="00001348">
        <w:rPr>
          <w:rFonts w:hint="eastAsia"/>
          <w:bCs/>
          <w:color w:val="000000"/>
          <w:szCs w:val="21"/>
        </w:rPr>
        <w:t>做出</w:t>
      </w:r>
      <w:r w:rsidR="00FC3FD3" w:rsidRPr="00001348">
        <w:rPr>
          <w:rFonts w:hint="eastAsia"/>
          <w:bCs/>
          <w:color w:val="000000"/>
          <w:szCs w:val="21"/>
        </w:rPr>
        <w:t>选择</w:t>
      </w:r>
      <w:r w:rsidRPr="00001348">
        <w:rPr>
          <w:rFonts w:hint="eastAsia"/>
          <w:bCs/>
          <w:color w:val="000000"/>
          <w:szCs w:val="21"/>
        </w:rPr>
        <w:t>，究竟要将这些外来者视作</w:t>
      </w:r>
      <w:r w:rsidR="00FC3FD3" w:rsidRPr="00001348">
        <w:rPr>
          <w:rFonts w:hint="eastAsia"/>
          <w:bCs/>
          <w:color w:val="000000"/>
          <w:szCs w:val="21"/>
        </w:rPr>
        <w:t>入侵者面</w:t>
      </w:r>
      <w:r w:rsidRPr="00001348">
        <w:rPr>
          <w:rFonts w:hint="eastAsia"/>
          <w:bCs/>
          <w:color w:val="000000"/>
          <w:szCs w:val="21"/>
        </w:rPr>
        <w:t>还是当做邻居一样欢迎他们。</w:t>
      </w:r>
    </w:p>
    <w:p w:rsidR="00FC3FD3" w:rsidRPr="00001348" w:rsidRDefault="00FC3FD3" w:rsidP="00001348">
      <w:pPr>
        <w:ind w:firstLineChars="200" w:firstLine="420"/>
        <w:rPr>
          <w:bCs/>
          <w:color w:val="000000"/>
          <w:szCs w:val="21"/>
        </w:rPr>
      </w:pPr>
    </w:p>
    <w:p w:rsidR="00740269" w:rsidRPr="00001348" w:rsidRDefault="00FC3FD3" w:rsidP="00001348">
      <w:pPr>
        <w:ind w:firstLineChars="200" w:firstLine="420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我们曾经生活过的城市是一部，它将近期的气候变化和工业飞行将塑造我们的世界的先见之明，以及一个人过去的个人故事。在精益求精的散文中，埃里克·巴恩斯（</w:t>
      </w:r>
      <w:r w:rsidRPr="00001348">
        <w:rPr>
          <w:rFonts w:hint="eastAsia"/>
          <w:bCs/>
          <w:color w:val="000000"/>
          <w:szCs w:val="21"/>
        </w:rPr>
        <w:t>Eric Barnes</w:t>
      </w:r>
      <w:r w:rsidRPr="00001348">
        <w:rPr>
          <w:rFonts w:hint="eastAsia"/>
          <w:bCs/>
          <w:color w:val="000000"/>
          <w:szCs w:val="21"/>
        </w:rPr>
        <w:t>）提出了一个尖锐的焦点问题，即我们如何将这个地方称为家庭，以及当家庭受到威胁时我们的暴力能力是什么。</w:t>
      </w:r>
    </w:p>
    <w:p w:rsidR="00B01DAF" w:rsidRPr="00001348" w:rsidRDefault="00B01DAF" w:rsidP="00001348">
      <w:pPr>
        <w:ind w:firstLineChars="200" w:firstLine="420"/>
        <w:rPr>
          <w:bCs/>
          <w:i/>
          <w:color w:val="000000"/>
          <w:szCs w:val="21"/>
        </w:rPr>
      </w:pPr>
    </w:p>
    <w:p w:rsidR="009B05B4" w:rsidRPr="00001348" w:rsidRDefault="00B01DAF" w:rsidP="00001348">
      <w:pPr>
        <w:ind w:firstLineChars="200" w:firstLine="420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《曾经的城》（</w:t>
      </w:r>
      <w:r w:rsidRPr="00001348">
        <w:rPr>
          <w:bCs/>
          <w:i/>
          <w:color w:val="000000"/>
          <w:szCs w:val="21"/>
        </w:rPr>
        <w:t>The City Where We Once Lived</w:t>
      </w:r>
      <w:r w:rsidRPr="00001348">
        <w:rPr>
          <w:rFonts w:hint="eastAsia"/>
          <w:bCs/>
          <w:color w:val="000000"/>
          <w:szCs w:val="21"/>
        </w:rPr>
        <w:t>）是一部有关近未来的小说，读过之后令人久久不能忘怀。</w:t>
      </w:r>
      <w:r w:rsidR="007675DA" w:rsidRPr="00001348">
        <w:rPr>
          <w:rFonts w:hint="eastAsia"/>
          <w:bCs/>
          <w:color w:val="000000"/>
          <w:szCs w:val="21"/>
        </w:rPr>
        <w:t>小说主人公是一个逃离过去的男人，故事从他的个人视角将</w:t>
      </w:r>
      <w:r w:rsidRPr="00001348">
        <w:rPr>
          <w:rFonts w:hint="eastAsia"/>
          <w:bCs/>
          <w:color w:val="000000"/>
          <w:szCs w:val="21"/>
        </w:rPr>
        <w:t>当今气候变化与</w:t>
      </w:r>
      <w:r w:rsidR="007675DA" w:rsidRPr="00001348">
        <w:rPr>
          <w:rFonts w:hint="eastAsia"/>
          <w:bCs/>
          <w:color w:val="000000"/>
          <w:szCs w:val="21"/>
        </w:rPr>
        <w:t>工业高速发展紧紧联系到一起。作者埃里克·巴恩斯（</w:t>
      </w:r>
      <w:r w:rsidR="007675DA" w:rsidRPr="00001348">
        <w:rPr>
          <w:rFonts w:hint="eastAsia"/>
          <w:bCs/>
          <w:color w:val="000000"/>
          <w:szCs w:val="21"/>
        </w:rPr>
        <w:t>Eric Barnes</w:t>
      </w:r>
      <w:r w:rsidR="007675DA" w:rsidRPr="00001348">
        <w:rPr>
          <w:rFonts w:hint="eastAsia"/>
          <w:bCs/>
          <w:color w:val="000000"/>
          <w:szCs w:val="21"/>
        </w:rPr>
        <w:t>）以言简意赅、精益求精的文字探讨了几个尖锐问题：怎样才会让我们称呼一个地方为家、当家被侵犯时，为了无力对抗，我们会爆发出怎样的力量。</w:t>
      </w:r>
    </w:p>
    <w:p w:rsidR="00740269" w:rsidRPr="00001348" w:rsidRDefault="00740269" w:rsidP="00001348">
      <w:pPr>
        <w:rPr>
          <w:bCs/>
          <w:color w:val="000000"/>
          <w:szCs w:val="21"/>
        </w:rPr>
      </w:pPr>
    </w:p>
    <w:p w:rsidR="006330BC" w:rsidRPr="00001348" w:rsidRDefault="00D76296" w:rsidP="00001348">
      <w:pPr>
        <w:rPr>
          <w:b/>
          <w:color w:val="000000"/>
          <w:szCs w:val="21"/>
        </w:rPr>
      </w:pPr>
      <w:r w:rsidRPr="00001348">
        <w:rPr>
          <w:rFonts w:hint="eastAsia"/>
          <w:b/>
          <w:color w:val="000000"/>
          <w:szCs w:val="21"/>
        </w:rPr>
        <w:lastRenderedPageBreak/>
        <w:t>作者简介</w:t>
      </w:r>
      <w:r w:rsidR="006330BC" w:rsidRPr="00001348">
        <w:rPr>
          <w:b/>
          <w:color w:val="000000"/>
          <w:szCs w:val="21"/>
        </w:rPr>
        <w:t>：</w:t>
      </w:r>
    </w:p>
    <w:p w:rsidR="00356F05" w:rsidRPr="00001348" w:rsidRDefault="001A6500" w:rsidP="00001348">
      <w:pPr>
        <w:rPr>
          <w:b/>
          <w:color w:val="000000"/>
          <w:szCs w:val="21"/>
        </w:rPr>
      </w:pPr>
      <w:r w:rsidRPr="00001348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133985</wp:posOffset>
            </wp:positionV>
            <wp:extent cx="1108710" cy="1344295"/>
            <wp:effectExtent l="19050" t="0" r="0" b="0"/>
            <wp:wrapSquare wrapText="bothSides"/>
            <wp:docPr id="38" name="图片 38" descr="B18KPRl1i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18KPRl1i9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70E" w:rsidRDefault="007675DA" w:rsidP="00001348">
      <w:pPr>
        <w:ind w:firstLineChars="200" w:firstLine="422"/>
        <w:rPr>
          <w:rFonts w:hint="eastAsia"/>
          <w:noProof/>
          <w:szCs w:val="21"/>
        </w:rPr>
      </w:pPr>
      <w:r w:rsidRPr="00001348">
        <w:rPr>
          <w:rFonts w:hint="eastAsia"/>
          <w:b/>
          <w:color w:val="000000"/>
          <w:szCs w:val="21"/>
        </w:rPr>
        <w:t>埃里克·巴恩斯（</w:t>
      </w:r>
      <w:r w:rsidRPr="00001348">
        <w:rPr>
          <w:rFonts w:hint="eastAsia"/>
          <w:b/>
          <w:color w:val="000000"/>
          <w:szCs w:val="21"/>
        </w:rPr>
        <w:t>Eric Barnes</w:t>
      </w:r>
      <w:r w:rsidRPr="00001348">
        <w:rPr>
          <w:rFonts w:hint="eastAsia"/>
          <w:b/>
          <w:color w:val="000000"/>
          <w:szCs w:val="21"/>
        </w:rPr>
        <w:t>）</w:t>
      </w:r>
      <w:r w:rsidRPr="00001348">
        <w:rPr>
          <w:rFonts w:hint="eastAsia"/>
          <w:bCs/>
          <w:color w:val="000000"/>
          <w:szCs w:val="21"/>
        </w:rPr>
        <w:t>著有小说《我们的城》（</w:t>
      </w:r>
      <w:r w:rsidRPr="00001348">
        <w:rPr>
          <w:i/>
          <w:iCs/>
          <w:noProof/>
          <w:szCs w:val="21"/>
        </w:rPr>
        <w:t>T</w:t>
      </w:r>
      <w:r w:rsidRPr="00001348">
        <w:rPr>
          <w:i/>
          <w:noProof/>
          <w:szCs w:val="21"/>
        </w:rPr>
        <w:t>he City Where we Once lived</w:t>
      </w:r>
      <w:r w:rsidRPr="00001348">
        <w:rPr>
          <w:rFonts w:hint="eastAsia"/>
          <w:bCs/>
          <w:color w:val="000000"/>
          <w:szCs w:val="21"/>
        </w:rPr>
        <w:t>）（</w:t>
      </w:r>
      <w:r w:rsidRPr="00001348">
        <w:rPr>
          <w:noProof/>
          <w:szCs w:val="21"/>
        </w:rPr>
        <w:t>Arcade Publishing</w:t>
      </w:r>
      <w:r w:rsidRPr="00001348">
        <w:rPr>
          <w:rFonts w:hint="eastAsia"/>
          <w:noProof/>
          <w:szCs w:val="21"/>
        </w:rPr>
        <w:t>，</w:t>
      </w:r>
      <w:r w:rsidRPr="00001348">
        <w:rPr>
          <w:rFonts w:hint="eastAsia"/>
          <w:noProof/>
          <w:szCs w:val="21"/>
        </w:rPr>
        <w:t>2</w:t>
      </w:r>
      <w:r w:rsidRPr="00001348">
        <w:rPr>
          <w:noProof/>
          <w:szCs w:val="21"/>
        </w:rPr>
        <w:t>018</w:t>
      </w:r>
      <w:r w:rsidRPr="00001348">
        <w:rPr>
          <w:rFonts w:hint="eastAsia"/>
          <w:noProof/>
          <w:szCs w:val="21"/>
        </w:rPr>
        <w:t>年</w:t>
      </w:r>
      <w:r w:rsidRPr="00001348">
        <w:rPr>
          <w:rFonts w:hint="eastAsia"/>
          <w:noProof/>
          <w:szCs w:val="21"/>
        </w:rPr>
        <w:t>3</w:t>
      </w:r>
      <w:r w:rsidRPr="00001348">
        <w:rPr>
          <w:rFonts w:hint="eastAsia"/>
          <w:noProof/>
          <w:szCs w:val="21"/>
        </w:rPr>
        <w:t>月</w:t>
      </w:r>
      <w:r w:rsidRPr="00001348">
        <w:rPr>
          <w:rFonts w:hint="eastAsia"/>
          <w:bCs/>
          <w:color w:val="000000"/>
          <w:szCs w:val="21"/>
        </w:rPr>
        <w:t>）</w:t>
      </w:r>
      <w:r w:rsidRPr="00001348">
        <w:rPr>
          <w:rFonts w:hint="eastAsia"/>
          <w:noProof/>
          <w:szCs w:val="21"/>
        </w:rPr>
        <w:t>、《闪光》（</w:t>
      </w:r>
      <w:r w:rsidRPr="00001348">
        <w:rPr>
          <w:i/>
          <w:noProof/>
          <w:szCs w:val="21"/>
        </w:rPr>
        <w:t>Shimmer</w:t>
      </w:r>
      <w:r w:rsidRPr="00001348">
        <w:rPr>
          <w:rFonts w:hint="eastAsia"/>
          <w:noProof/>
          <w:szCs w:val="21"/>
        </w:rPr>
        <w:t>）（</w:t>
      </w:r>
      <w:r w:rsidRPr="00001348">
        <w:rPr>
          <w:noProof/>
          <w:szCs w:val="21"/>
        </w:rPr>
        <w:t>Unbridled Books</w:t>
      </w:r>
      <w:r w:rsidRPr="00001348">
        <w:rPr>
          <w:rFonts w:hint="eastAsia"/>
          <w:noProof/>
          <w:szCs w:val="21"/>
        </w:rPr>
        <w:t>的精选图书）与《动人的、美丽的》（</w:t>
      </w:r>
      <w:r w:rsidRPr="00001348">
        <w:rPr>
          <w:i/>
          <w:noProof/>
          <w:szCs w:val="21"/>
        </w:rPr>
        <w:t>Something Pretty</w:t>
      </w:r>
      <w:r w:rsidRPr="00001348">
        <w:rPr>
          <w:noProof/>
          <w:szCs w:val="21"/>
        </w:rPr>
        <w:t xml:space="preserve">, </w:t>
      </w:r>
      <w:r w:rsidRPr="00001348">
        <w:rPr>
          <w:i/>
          <w:noProof/>
          <w:szCs w:val="21"/>
        </w:rPr>
        <w:t>Something Beautiful</w:t>
      </w:r>
      <w:r w:rsidRPr="00001348">
        <w:rPr>
          <w:rFonts w:hint="eastAsia"/>
          <w:noProof/>
          <w:szCs w:val="21"/>
        </w:rPr>
        <w:t>）（</w:t>
      </w:r>
      <w:r w:rsidRPr="00001348">
        <w:rPr>
          <w:noProof/>
          <w:szCs w:val="21"/>
        </w:rPr>
        <w:t>Outpost19</w:t>
      </w:r>
      <w:r w:rsidRPr="00001348">
        <w:rPr>
          <w:rFonts w:hint="eastAsia"/>
          <w:noProof/>
          <w:szCs w:val="21"/>
        </w:rPr>
        <w:t>）。他还曾在</w:t>
      </w:r>
      <w:r w:rsidR="000D7125" w:rsidRPr="00001348">
        <w:rPr>
          <w:rFonts w:hint="eastAsia"/>
          <w:noProof/>
          <w:szCs w:val="21"/>
        </w:rPr>
        <w:t>《草原大篷车》（</w:t>
      </w:r>
      <w:r w:rsidR="000D7125" w:rsidRPr="00001348">
        <w:rPr>
          <w:i/>
          <w:noProof/>
          <w:szCs w:val="21"/>
        </w:rPr>
        <w:t>Prairie Schooner</w:t>
      </w:r>
      <w:r w:rsidR="000D7125" w:rsidRPr="00001348">
        <w:rPr>
          <w:rFonts w:hint="eastAsia"/>
          <w:noProof/>
          <w:szCs w:val="21"/>
        </w:rPr>
        <w:t>）、《文学评论周刊》（</w:t>
      </w:r>
      <w:r w:rsidR="000D7125" w:rsidRPr="00001348">
        <w:rPr>
          <w:i/>
          <w:noProof/>
          <w:szCs w:val="21"/>
        </w:rPr>
        <w:t>The Literary Review</w:t>
      </w:r>
      <w:r w:rsidR="000D7125" w:rsidRPr="00001348">
        <w:rPr>
          <w:rFonts w:hint="eastAsia"/>
          <w:noProof/>
          <w:szCs w:val="21"/>
        </w:rPr>
        <w:t>）、《美国最佳推理小说》（</w:t>
      </w:r>
      <w:r w:rsidR="000D7125" w:rsidRPr="00001348">
        <w:rPr>
          <w:i/>
          <w:noProof/>
          <w:szCs w:val="21"/>
        </w:rPr>
        <w:t>Best American Mystery Stories</w:t>
      </w:r>
      <w:r w:rsidR="000D7125" w:rsidRPr="00001348">
        <w:rPr>
          <w:rFonts w:hint="eastAsia"/>
          <w:noProof/>
          <w:szCs w:val="21"/>
        </w:rPr>
        <w:t>）等</w:t>
      </w:r>
      <w:r w:rsidRPr="00001348">
        <w:rPr>
          <w:rFonts w:hint="eastAsia"/>
          <w:noProof/>
          <w:szCs w:val="21"/>
        </w:rPr>
        <w:t>各大周刊发表了四十余篇短篇小说</w:t>
      </w:r>
      <w:r w:rsidR="000D7125" w:rsidRPr="00001348">
        <w:rPr>
          <w:rFonts w:hint="eastAsia"/>
          <w:noProof/>
          <w:szCs w:val="21"/>
        </w:rPr>
        <w:t>。</w:t>
      </w:r>
    </w:p>
    <w:p w:rsidR="00C702FC" w:rsidRPr="00001348" w:rsidRDefault="00C702FC" w:rsidP="00C702FC">
      <w:pPr>
        <w:ind w:firstLineChars="200" w:firstLine="420"/>
        <w:rPr>
          <w:noProof/>
          <w:szCs w:val="21"/>
        </w:rPr>
      </w:pPr>
    </w:p>
    <w:p w:rsidR="00D76296" w:rsidRPr="00001348" w:rsidRDefault="000D7125" w:rsidP="00001348">
      <w:pPr>
        <w:ind w:firstLineChars="200" w:firstLine="420"/>
        <w:rPr>
          <w:noProof/>
          <w:szCs w:val="21"/>
        </w:rPr>
      </w:pPr>
      <w:r w:rsidRPr="00001348">
        <w:rPr>
          <w:rFonts w:hint="eastAsia"/>
          <w:noProof/>
          <w:szCs w:val="21"/>
        </w:rPr>
        <w:t>如需更多信息请访问：</w:t>
      </w:r>
      <w:r w:rsidR="00740269" w:rsidRPr="00001348">
        <w:rPr>
          <w:noProof/>
          <w:szCs w:val="21"/>
        </w:rPr>
        <w:t>www.ericbarnes.net</w:t>
      </w:r>
      <w:r w:rsidR="009B05B4" w:rsidRPr="00001348">
        <w:rPr>
          <w:color w:val="000000"/>
          <w:szCs w:val="21"/>
        </w:rPr>
        <w:t xml:space="preserve">. </w:t>
      </w:r>
      <w:r w:rsidR="00D76296" w:rsidRPr="00001348">
        <w:rPr>
          <w:b/>
          <w:color w:val="000000"/>
          <w:szCs w:val="21"/>
        </w:rPr>
        <w:t>​</w:t>
      </w:r>
    </w:p>
    <w:p w:rsidR="005C7CAA" w:rsidRPr="00001348" w:rsidRDefault="005C7CAA" w:rsidP="00001348">
      <w:pPr>
        <w:ind w:right="420"/>
        <w:rPr>
          <w:bCs/>
          <w:color w:val="000000"/>
          <w:szCs w:val="21"/>
        </w:rPr>
      </w:pPr>
    </w:p>
    <w:p w:rsidR="00096226" w:rsidRPr="00001348" w:rsidRDefault="00D76296" w:rsidP="00001348">
      <w:pPr>
        <w:ind w:right="420"/>
        <w:rPr>
          <w:b/>
          <w:bCs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媒体评价</w:t>
      </w:r>
      <w:r w:rsidRPr="00001348">
        <w:rPr>
          <w:rFonts w:hint="eastAsia"/>
          <w:b/>
          <w:bCs/>
          <w:color w:val="000000"/>
          <w:szCs w:val="21"/>
        </w:rPr>
        <w:t>：</w:t>
      </w:r>
    </w:p>
    <w:p w:rsidR="00DA32A9" w:rsidRPr="00001348" w:rsidRDefault="00DA32A9" w:rsidP="00001348">
      <w:pPr>
        <w:widowControl/>
        <w:jc w:val="left"/>
        <w:rPr>
          <w:bCs/>
          <w:color w:val="000000"/>
          <w:szCs w:val="21"/>
        </w:rPr>
      </w:pPr>
    </w:p>
    <w:p w:rsidR="00467A14" w:rsidRPr="00001348" w:rsidRDefault="00467A14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“小说语言精简，细节处更让人回味无穷。作者描绘了一幅令人难以忘怀的画像，展现出人与人为什么会团结一致又为什么会分崩离析……这是一个有关适应与人类精神力量的故事”</w:t>
      </w:r>
    </w:p>
    <w:p w:rsidR="00467A14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467A14" w:rsidRPr="00001348">
        <w:rPr>
          <w:rFonts w:hint="eastAsia"/>
          <w:bCs/>
          <w:color w:val="000000"/>
          <w:szCs w:val="21"/>
        </w:rPr>
        <w:t>《前言书评》（</w:t>
      </w:r>
      <w:r w:rsidR="00467A14" w:rsidRPr="00001348">
        <w:rPr>
          <w:bCs/>
          <w:i/>
          <w:iCs/>
          <w:color w:val="000000"/>
          <w:szCs w:val="21"/>
        </w:rPr>
        <w:t>Foreword</w:t>
      </w:r>
      <w:r w:rsidR="00467A14" w:rsidRPr="00001348">
        <w:rPr>
          <w:rFonts w:hint="eastAsia"/>
          <w:bCs/>
          <w:color w:val="000000"/>
          <w:szCs w:val="21"/>
        </w:rPr>
        <w:t>）</w:t>
      </w:r>
    </w:p>
    <w:p w:rsidR="00467A14" w:rsidRPr="00001348" w:rsidRDefault="00467A14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467A14" w:rsidRPr="00001348" w:rsidRDefault="00467A14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“巴恩斯在这部充满暴力、跌宕起伏、令人毛骨悚然的小说里</w:t>
      </w:r>
      <w:r w:rsidR="000D0AD9" w:rsidRPr="00001348">
        <w:rPr>
          <w:rFonts w:hint="eastAsia"/>
          <w:bCs/>
          <w:color w:val="000000"/>
          <w:szCs w:val="21"/>
        </w:rPr>
        <w:t>向</w:t>
      </w:r>
      <w:r w:rsidRPr="00001348">
        <w:rPr>
          <w:rFonts w:hint="eastAsia"/>
          <w:bCs/>
          <w:color w:val="000000"/>
          <w:szCs w:val="21"/>
        </w:rPr>
        <w:t>我们呈现了</w:t>
      </w:r>
      <w:r w:rsidR="000D0AD9" w:rsidRPr="00001348">
        <w:rPr>
          <w:rFonts w:hint="eastAsia"/>
          <w:bCs/>
          <w:color w:val="000000"/>
          <w:szCs w:val="21"/>
        </w:rPr>
        <w:t>一个正在不断</w:t>
      </w:r>
      <w:r w:rsidRPr="00001348">
        <w:rPr>
          <w:rFonts w:hint="eastAsia"/>
          <w:bCs/>
          <w:color w:val="000000"/>
          <w:szCs w:val="21"/>
        </w:rPr>
        <w:t>衰退的社会</w:t>
      </w:r>
      <w:r w:rsidR="000D0AD9" w:rsidRPr="00001348">
        <w:rPr>
          <w:rFonts w:hint="eastAsia"/>
          <w:bCs/>
          <w:color w:val="000000"/>
          <w:szCs w:val="21"/>
        </w:rPr>
        <w:t>。相信一定会吸引喜欢黑暗的</w:t>
      </w:r>
      <w:r w:rsidRPr="00001348">
        <w:rPr>
          <w:rFonts w:hint="eastAsia"/>
          <w:bCs/>
          <w:color w:val="000000"/>
          <w:szCs w:val="21"/>
        </w:rPr>
        <w:t>后末日小说的读者。”</w:t>
      </w:r>
    </w:p>
    <w:p w:rsidR="00467A14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29404A" w:rsidRPr="00001348">
        <w:rPr>
          <w:rFonts w:hint="eastAsia"/>
          <w:bCs/>
          <w:color w:val="000000"/>
          <w:szCs w:val="21"/>
        </w:rPr>
        <w:t>《</w:t>
      </w:r>
      <w:r w:rsidR="00467A14" w:rsidRPr="00001348">
        <w:rPr>
          <w:rFonts w:hint="eastAsia"/>
          <w:bCs/>
          <w:color w:val="000000"/>
          <w:szCs w:val="21"/>
        </w:rPr>
        <w:t>图书馆杂志</w:t>
      </w:r>
      <w:r w:rsidR="0029404A" w:rsidRPr="00001348">
        <w:rPr>
          <w:rFonts w:hint="eastAsia"/>
          <w:bCs/>
          <w:color w:val="000000"/>
          <w:szCs w:val="21"/>
        </w:rPr>
        <w:t>》（</w:t>
      </w:r>
      <w:r w:rsidR="0029404A" w:rsidRPr="00001348">
        <w:rPr>
          <w:bCs/>
          <w:i/>
          <w:iCs/>
          <w:color w:val="000000"/>
          <w:szCs w:val="21"/>
        </w:rPr>
        <w:t>Library Journal</w:t>
      </w:r>
      <w:r w:rsidR="0029404A" w:rsidRPr="00001348">
        <w:rPr>
          <w:rFonts w:hint="eastAsia"/>
          <w:bCs/>
          <w:color w:val="000000"/>
          <w:szCs w:val="21"/>
        </w:rPr>
        <w:t>）</w:t>
      </w:r>
    </w:p>
    <w:p w:rsidR="00C3670E" w:rsidRPr="00001348" w:rsidRDefault="00C3670E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667C6D" w:rsidRPr="00001348" w:rsidRDefault="00667C6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“巴恩斯这部新作是一部罕见的纯原创作品：是一则锋芒毕露的寓言，温和却不屈不挠。在这部作品中主人公的堕落与重生反映出城市的衰退与新生。小说文笔优美、风格奇特、深入刻画了人性恶善与恶。”</w:t>
      </w:r>
    </w:p>
    <w:p w:rsidR="00667C6D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667C6D" w:rsidRPr="00001348">
        <w:rPr>
          <w:rFonts w:hint="eastAsia"/>
          <w:bCs/>
          <w:color w:val="000000"/>
          <w:szCs w:val="21"/>
        </w:rPr>
        <w:t>艾米丽·圣约翰·曼德尔（</w:t>
      </w:r>
      <w:r w:rsidR="00667C6D" w:rsidRPr="00001348">
        <w:rPr>
          <w:rFonts w:hint="eastAsia"/>
          <w:bCs/>
          <w:color w:val="000000"/>
          <w:szCs w:val="21"/>
        </w:rPr>
        <w:t>Emily St. John Mandel</w:t>
      </w:r>
      <w:r w:rsidR="00667C6D" w:rsidRPr="00001348">
        <w:rPr>
          <w:rFonts w:hint="eastAsia"/>
          <w:bCs/>
          <w:color w:val="000000"/>
          <w:szCs w:val="21"/>
        </w:rPr>
        <w:t>）</w:t>
      </w:r>
    </w:p>
    <w:p w:rsidR="00667C6D" w:rsidRPr="00001348" w:rsidRDefault="00667C6D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国家图书奖入围作品《</w:t>
      </w:r>
      <w:r w:rsidRPr="00001348">
        <w:rPr>
          <w:rFonts w:hint="eastAsia"/>
          <w:bCs/>
          <w:color w:val="000000"/>
          <w:szCs w:val="21"/>
        </w:rPr>
        <w:t>1</w:t>
      </w:r>
      <w:r w:rsidRPr="00001348">
        <w:rPr>
          <w:bCs/>
          <w:color w:val="000000"/>
          <w:szCs w:val="21"/>
        </w:rPr>
        <w:t>1</w:t>
      </w:r>
      <w:r w:rsidRPr="00001348">
        <w:rPr>
          <w:rFonts w:hint="eastAsia"/>
          <w:bCs/>
          <w:color w:val="000000"/>
          <w:szCs w:val="21"/>
        </w:rPr>
        <w:t>号车站》（</w:t>
      </w:r>
      <w:r w:rsidRPr="00001348">
        <w:rPr>
          <w:rFonts w:hint="eastAsia"/>
          <w:bCs/>
          <w:color w:val="000000"/>
          <w:szCs w:val="21"/>
        </w:rPr>
        <w:t>Station Eleven</w:t>
      </w:r>
      <w:r w:rsidRPr="00001348">
        <w:rPr>
          <w:rFonts w:hint="eastAsia"/>
          <w:bCs/>
          <w:color w:val="000000"/>
          <w:szCs w:val="21"/>
        </w:rPr>
        <w:t>）作者</w:t>
      </w:r>
    </w:p>
    <w:p w:rsidR="00667C6D" w:rsidRPr="00001348" w:rsidRDefault="00667C6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667C6D" w:rsidRPr="00001348" w:rsidRDefault="00667C6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“</w:t>
      </w:r>
      <w:r w:rsidR="000C6347" w:rsidRPr="00001348">
        <w:rPr>
          <w:rFonts w:hint="eastAsia"/>
          <w:bCs/>
          <w:color w:val="000000"/>
          <w:szCs w:val="21"/>
        </w:rPr>
        <w:t>作者</w:t>
      </w:r>
      <w:r w:rsidRPr="00001348">
        <w:rPr>
          <w:rFonts w:hint="eastAsia"/>
          <w:bCs/>
          <w:color w:val="000000"/>
          <w:szCs w:val="21"/>
        </w:rPr>
        <w:t>用</w:t>
      </w:r>
      <w:r w:rsidR="000C6347" w:rsidRPr="00001348">
        <w:rPr>
          <w:rFonts w:hint="eastAsia"/>
          <w:bCs/>
          <w:color w:val="000000"/>
          <w:szCs w:val="21"/>
        </w:rPr>
        <w:t>极为精简的</w:t>
      </w:r>
      <w:r w:rsidRPr="00001348">
        <w:rPr>
          <w:rFonts w:hint="eastAsia"/>
          <w:bCs/>
          <w:color w:val="000000"/>
          <w:szCs w:val="21"/>
        </w:rPr>
        <w:t>语言完美反映</w:t>
      </w:r>
      <w:r w:rsidR="000C6347" w:rsidRPr="00001348">
        <w:rPr>
          <w:rFonts w:hint="eastAsia"/>
          <w:bCs/>
          <w:color w:val="000000"/>
          <w:szCs w:val="21"/>
        </w:rPr>
        <w:t>出</w:t>
      </w:r>
      <w:r w:rsidRPr="00001348">
        <w:rPr>
          <w:rFonts w:hint="eastAsia"/>
          <w:bCs/>
          <w:color w:val="000000"/>
          <w:szCs w:val="21"/>
        </w:rPr>
        <w:t>小说所描绘的</w:t>
      </w:r>
      <w:r w:rsidR="000C6347" w:rsidRPr="00001348">
        <w:rPr>
          <w:rFonts w:hint="eastAsia"/>
          <w:bCs/>
          <w:color w:val="000000"/>
          <w:szCs w:val="21"/>
        </w:rPr>
        <w:t>错位</w:t>
      </w:r>
      <w:r w:rsidRPr="00001348">
        <w:rPr>
          <w:rFonts w:hint="eastAsia"/>
          <w:bCs/>
          <w:color w:val="000000"/>
          <w:szCs w:val="21"/>
        </w:rPr>
        <w:t>未来</w:t>
      </w:r>
      <w:r w:rsidR="000C6347" w:rsidRPr="00001348">
        <w:rPr>
          <w:rFonts w:hint="eastAsia"/>
          <w:bCs/>
          <w:color w:val="000000"/>
          <w:szCs w:val="21"/>
        </w:rPr>
        <w:t>。《曾经的城》（</w:t>
      </w:r>
      <w:r w:rsidR="000C6347" w:rsidRPr="00001348">
        <w:rPr>
          <w:bCs/>
          <w:i/>
          <w:iCs/>
          <w:color w:val="000000"/>
          <w:szCs w:val="21"/>
        </w:rPr>
        <w:t>The City Where We Once Lived</w:t>
      </w:r>
      <w:r w:rsidR="000C6347" w:rsidRPr="00001348">
        <w:rPr>
          <w:rFonts w:hint="eastAsia"/>
          <w:bCs/>
          <w:color w:val="000000"/>
          <w:szCs w:val="21"/>
        </w:rPr>
        <w:t>）</w:t>
      </w:r>
      <w:r w:rsidRPr="00001348">
        <w:rPr>
          <w:rFonts w:hint="eastAsia"/>
          <w:bCs/>
          <w:color w:val="000000"/>
          <w:szCs w:val="21"/>
        </w:rPr>
        <w:t>让我</w:t>
      </w:r>
      <w:r w:rsidR="000C6347" w:rsidRPr="00001348">
        <w:rPr>
          <w:rFonts w:hint="eastAsia"/>
          <w:bCs/>
          <w:color w:val="000000"/>
          <w:szCs w:val="21"/>
        </w:rPr>
        <w:t>彻底沉迷</w:t>
      </w:r>
      <w:r w:rsidRPr="00001348">
        <w:rPr>
          <w:rFonts w:hint="eastAsia"/>
          <w:bCs/>
          <w:color w:val="000000"/>
          <w:szCs w:val="21"/>
        </w:rPr>
        <w:t>。</w:t>
      </w:r>
      <w:r w:rsidR="006957FC" w:rsidRPr="00001348">
        <w:rPr>
          <w:rFonts w:hint="eastAsia"/>
          <w:bCs/>
          <w:color w:val="000000"/>
          <w:szCs w:val="21"/>
        </w:rPr>
        <w:t>其故事</w:t>
      </w:r>
      <w:r w:rsidRPr="00001348">
        <w:rPr>
          <w:rFonts w:hint="eastAsia"/>
          <w:bCs/>
          <w:color w:val="000000"/>
          <w:szCs w:val="21"/>
        </w:rPr>
        <w:t>核心是</w:t>
      </w:r>
      <w:r w:rsidR="006957FC" w:rsidRPr="00001348">
        <w:rPr>
          <w:rFonts w:hint="eastAsia"/>
          <w:bCs/>
          <w:color w:val="000000"/>
          <w:szCs w:val="21"/>
        </w:rPr>
        <w:t>作者</w:t>
      </w:r>
      <w:r w:rsidRPr="00001348">
        <w:rPr>
          <w:rFonts w:hint="eastAsia"/>
          <w:bCs/>
          <w:color w:val="000000"/>
          <w:szCs w:val="21"/>
        </w:rPr>
        <w:t>对</w:t>
      </w:r>
      <w:r w:rsidR="006957FC" w:rsidRPr="00001348">
        <w:rPr>
          <w:rFonts w:hint="eastAsia"/>
          <w:bCs/>
          <w:color w:val="000000"/>
          <w:szCs w:val="21"/>
        </w:rPr>
        <w:t>人性</w:t>
      </w:r>
      <w:r w:rsidRPr="00001348">
        <w:rPr>
          <w:rFonts w:hint="eastAsia"/>
          <w:bCs/>
          <w:color w:val="000000"/>
          <w:szCs w:val="21"/>
        </w:rPr>
        <w:t>深刻</w:t>
      </w:r>
      <w:r w:rsidR="006957FC" w:rsidRPr="00001348">
        <w:rPr>
          <w:rFonts w:hint="eastAsia"/>
          <w:bCs/>
          <w:color w:val="000000"/>
          <w:szCs w:val="21"/>
        </w:rPr>
        <w:t>而可敬</w:t>
      </w:r>
      <w:r w:rsidRPr="00001348">
        <w:rPr>
          <w:rFonts w:hint="eastAsia"/>
          <w:bCs/>
          <w:color w:val="000000"/>
          <w:szCs w:val="21"/>
        </w:rPr>
        <w:t>的同情。</w:t>
      </w:r>
      <w:r w:rsidR="006957FC" w:rsidRPr="00001348">
        <w:rPr>
          <w:rFonts w:hint="eastAsia"/>
          <w:bCs/>
          <w:color w:val="000000"/>
          <w:szCs w:val="21"/>
        </w:rPr>
        <w:t>”</w:t>
      </w:r>
    </w:p>
    <w:p w:rsidR="006957FC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667C6D" w:rsidRPr="00001348">
        <w:rPr>
          <w:rFonts w:hint="eastAsia"/>
          <w:bCs/>
          <w:color w:val="000000"/>
          <w:szCs w:val="21"/>
        </w:rPr>
        <w:t>克里斯</w:t>
      </w:r>
      <w:r w:rsidR="006957FC" w:rsidRPr="00001348">
        <w:rPr>
          <w:rFonts w:hint="eastAsia"/>
          <w:bCs/>
          <w:color w:val="000000"/>
          <w:szCs w:val="21"/>
        </w:rPr>
        <w:t>·</w:t>
      </w:r>
      <w:r w:rsidR="00667C6D" w:rsidRPr="00001348">
        <w:rPr>
          <w:rFonts w:hint="eastAsia"/>
          <w:bCs/>
          <w:color w:val="000000"/>
          <w:szCs w:val="21"/>
        </w:rPr>
        <w:t>奥夫特</w:t>
      </w:r>
      <w:r w:rsidR="006957FC" w:rsidRPr="00001348">
        <w:rPr>
          <w:rFonts w:hint="eastAsia"/>
          <w:bCs/>
          <w:color w:val="000000"/>
          <w:szCs w:val="21"/>
        </w:rPr>
        <w:t>（</w:t>
      </w:r>
      <w:r w:rsidR="006957FC" w:rsidRPr="00001348">
        <w:rPr>
          <w:bCs/>
          <w:color w:val="000000"/>
          <w:szCs w:val="21"/>
        </w:rPr>
        <w:t>Chris Offutt</w:t>
      </w:r>
      <w:r w:rsidR="006957FC" w:rsidRPr="00001348">
        <w:rPr>
          <w:rFonts w:hint="eastAsia"/>
          <w:bCs/>
          <w:color w:val="000000"/>
          <w:szCs w:val="21"/>
        </w:rPr>
        <w:t>）</w:t>
      </w:r>
    </w:p>
    <w:p w:rsidR="00667C6D" w:rsidRPr="00001348" w:rsidRDefault="006957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《</w:t>
      </w:r>
      <w:r w:rsidR="00667C6D" w:rsidRPr="00001348">
        <w:rPr>
          <w:rFonts w:hint="eastAsia"/>
          <w:bCs/>
          <w:color w:val="000000"/>
          <w:szCs w:val="21"/>
        </w:rPr>
        <w:t>乡村黑暗</w:t>
      </w:r>
      <w:r w:rsidRPr="00001348">
        <w:rPr>
          <w:rFonts w:hint="eastAsia"/>
          <w:bCs/>
          <w:color w:val="000000"/>
          <w:szCs w:val="21"/>
        </w:rPr>
        <w:t>》（</w:t>
      </w:r>
      <w:r w:rsidRPr="00001348">
        <w:rPr>
          <w:bCs/>
          <w:i/>
          <w:iCs/>
          <w:color w:val="000000"/>
          <w:szCs w:val="21"/>
        </w:rPr>
        <w:t>Country Dark</w:t>
      </w:r>
      <w:r w:rsidRPr="00001348">
        <w:rPr>
          <w:rFonts w:hint="eastAsia"/>
          <w:bCs/>
          <w:color w:val="000000"/>
          <w:szCs w:val="21"/>
        </w:rPr>
        <w:t>）</w:t>
      </w:r>
      <w:r w:rsidR="00667C6D" w:rsidRPr="00001348">
        <w:rPr>
          <w:rFonts w:hint="eastAsia"/>
          <w:bCs/>
          <w:color w:val="000000"/>
          <w:szCs w:val="21"/>
        </w:rPr>
        <w:t>作者</w:t>
      </w:r>
    </w:p>
    <w:p w:rsidR="00DE44D8" w:rsidRPr="00001348" w:rsidRDefault="00DE44D8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6957FC" w:rsidRPr="00001348" w:rsidRDefault="006957FC" w:rsidP="0000134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01348">
        <w:rPr>
          <w:rFonts w:ascii="宋体" w:hAnsi="宋体" w:cs="宋体" w:hint="eastAsia"/>
          <w:kern w:val="0"/>
          <w:szCs w:val="21"/>
        </w:rPr>
        <w:t>“一部讲述失去与悲伤的惊世佳作。巴恩斯散文般朴实优美的语言将带你进入一个后末日下的废土世界。这里的一切都让人感到异常陌生，但却又带着一丝挥之不去的熟悉之感。《曾经的城》（</w:t>
      </w:r>
      <w:r w:rsidRPr="00001348">
        <w:rPr>
          <w:bCs/>
          <w:i/>
          <w:iCs/>
          <w:color w:val="000000"/>
          <w:szCs w:val="21"/>
        </w:rPr>
        <w:t>The City Where We Once Lived</w:t>
      </w:r>
      <w:r w:rsidRPr="00001348">
        <w:rPr>
          <w:rFonts w:ascii="宋体" w:hAnsi="宋体" w:cs="宋体" w:hint="eastAsia"/>
          <w:kern w:val="0"/>
          <w:szCs w:val="21"/>
        </w:rPr>
        <w:t>）讲述了一趟令人目不暇接的毁灭之旅，可希望的种子却在这世上最让人意想不到的地方出现了。</w:t>
      </w:r>
      <w:r w:rsidR="00DE44D8" w:rsidRPr="00001348">
        <w:rPr>
          <w:rFonts w:ascii="宋体" w:hAnsi="宋体" w:cs="宋体" w:hint="eastAsia"/>
          <w:kern w:val="0"/>
          <w:szCs w:val="21"/>
        </w:rPr>
        <w:t>这是</w:t>
      </w:r>
      <w:r w:rsidRPr="00001348">
        <w:rPr>
          <w:rFonts w:ascii="宋体" w:hAnsi="宋体" w:cs="宋体" w:hint="eastAsia"/>
          <w:kern w:val="0"/>
          <w:szCs w:val="21"/>
        </w:rPr>
        <w:t>我们</w:t>
      </w:r>
      <w:r w:rsidR="00DE44D8" w:rsidRPr="00001348">
        <w:rPr>
          <w:rFonts w:ascii="宋体" w:hAnsi="宋体" w:cs="宋体" w:hint="eastAsia"/>
          <w:kern w:val="0"/>
          <w:szCs w:val="21"/>
        </w:rPr>
        <w:t>所处</w:t>
      </w:r>
      <w:r w:rsidRPr="00001348">
        <w:rPr>
          <w:rFonts w:ascii="宋体" w:hAnsi="宋体" w:cs="宋体" w:hint="eastAsia"/>
          <w:kern w:val="0"/>
          <w:szCs w:val="21"/>
        </w:rPr>
        <w:t>时代</w:t>
      </w:r>
      <w:r w:rsidR="00DE44D8" w:rsidRPr="00001348">
        <w:rPr>
          <w:rFonts w:ascii="宋体" w:hAnsi="宋体" w:cs="宋体" w:hint="eastAsia"/>
          <w:kern w:val="0"/>
          <w:szCs w:val="21"/>
        </w:rPr>
        <w:t>的故事</w:t>
      </w:r>
      <w:r w:rsidRPr="00001348">
        <w:rPr>
          <w:rFonts w:ascii="宋体" w:hAnsi="宋体" w:cs="宋体" w:hint="eastAsia"/>
          <w:kern w:val="0"/>
          <w:szCs w:val="21"/>
        </w:rPr>
        <w:t>，</w:t>
      </w:r>
      <w:r w:rsidR="00DE44D8" w:rsidRPr="00001348">
        <w:rPr>
          <w:rFonts w:ascii="宋体" w:hAnsi="宋体" w:cs="宋体" w:hint="eastAsia"/>
          <w:kern w:val="0"/>
          <w:szCs w:val="21"/>
        </w:rPr>
        <w:t>却又不受时代局限，成为永恒</w:t>
      </w:r>
      <w:r w:rsidRPr="00001348">
        <w:rPr>
          <w:rFonts w:ascii="宋体" w:hAnsi="宋体" w:cs="宋体" w:hint="eastAsia"/>
          <w:kern w:val="0"/>
          <w:szCs w:val="21"/>
        </w:rPr>
        <w:t>。</w:t>
      </w:r>
      <w:r w:rsidR="00DE44D8" w:rsidRPr="00001348">
        <w:rPr>
          <w:rFonts w:ascii="宋体" w:hAnsi="宋体" w:cs="宋体" w:hint="eastAsia"/>
          <w:kern w:val="0"/>
          <w:szCs w:val="21"/>
        </w:rPr>
        <w:t>这是一个人的故事，却又道出了我么每一个我们所有人。这是一个让你合上最后一页久久无法忘怀的故事。”</w:t>
      </w:r>
    </w:p>
    <w:p w:rsidR="00DE44D8" w:rsidRPr="00001348" w:rsidRDefault="00C702FC" w:rsidP="00001348">
      <w:pPr>
        <w:widowControl/>
        <w:ind w:firstLineChars="200" w:firstLine="420"/>
        <w:jc w:val="right"/>
        <w:rPr>
          <w:rFonts w:ascii="宋体" w:hAnsi="宋体" w:cs="宋体"/>
          <w:kern w:val="0"/>
          <w:szCs w:val="21"/>
        </w:rPr>
      </w:pPr>
      <w:bookmarkStart w:id="0" w:name="_GoBack"/>
      <w:bookmarkEnd w:id="0"/>
      <w:r w:rsidRPr="00C702FC">
        <w:rPr>
          <w:kern w:val="0"/>
          <w:szCs w:val="21"/>
        </w:rPr>
        <w:t>----</w:t>
      </w:r>
      <w:r w:rsidR="00DE44D8" w:rsidRPr="00001348">
        <w:rPr>
          <w:rFonts w:ascii="宋体" w:hAnsi="宋体" w:cs="宋体" w:hint="eastAsia"/>
          <w:kern w:val="0"/>
          <w:szCs w:val="21"/>
        </w:rPr>
        <w:t>琳赛·莫兰（</w:t>
      </w:r>
      <w:r w:rsidR="006957FC" w:rsidRPr="00001348">
        <w:rPr>
          <w:kern w:val="0"/>
          <w:szCs w:val="21"/>
        </w:rPr>
        <w:t>Lindsay Moran</w:t>
      </w:r>
      <w:r w:rsidR="00DE44D8" w:rsidRPr="00001348">
        <w:rPr>
          <w:rFonts w:ascii="宋体" w:hAnsi="宋体" w:cs="宋体" w:hint="eastAsia"/>
          <w:kern w:val="0"/>
          <w:szCs w:val="21"/>
        </w:rPr>
        <w:t>）</w:t>
      </w:r>
    </w:p>
    <w:p w:rsidR="006957FC" w:rsidRPr="00001348" w:rsidRDefault="00DE44D8" w:rsidP="00001348">
      <w:pPr>
        <w:widowControl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 w:rsidRPr="00001348">
        <w:rPr>
          <w:rFonts w:ascii="宋体" w:hAnsi="宋体" w:cs="宋体" w:hint="eastAsia"/>
          <w:kern w:val="0"/>
          <w:szCs w:val="21"/>
        </w:rPr>
        <w:lastRenderedPageBreak/>
        <w:t>畅销书《掀开我的伪装》（</w:t>
      </w:r>
      <w:r w:rsidRPr="00001348">
        <w:rPr>
          <w:bCs/>
          <w:i/>
          <w:iCs/>
          <w:color w:val="000000"/>
          <w:szCs w:val="21"/>
        </w:rPr>
        <w:t>Blowing My Cover</w:t>
      </w:r>
      <w:r w:rsidRPr="00001348">
        <w:rPr>
          <w:rFonts w:ascii="宋体" w:hAnsi="宋体" w:cs="宋体" w:hint="eastAsia"/>
          <w:kern w:val="0"/>
          <w:szCs w:val="21"/>
        </w:rPr>
        <w:t>）作者</w:t>
      </w:r>
    </w:p>
    <w:p w:rsidR="006957FC" w:rsidRPr="00001348" w:rsidRDefault="006957FC" w:rsidP="0000134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957FC" w:rsidRPr="00001348" w:rsidRDefault="006957FC" w:rsidP="0000134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01348">
        <w:rPr>
          <w:rFonts w:ascii="宋体" w:hAnsi="宋体" w:cs="宋体" w:hint="eastAsia"/>
          <w:kern w:val="0"/>
          <w:szCs w:val="21"/>
        </w:rPr>
        <w:t>“</w:t>
      </w:r>
      <w:r w:rsidR="00115FBD" w:rsidRPr="00001348">
        <w:rPr>
          <w:rFonts w:ascii="宋体" w:hAnsi="宋体" w:cs="宋体" w:hint="eastAsia"/>
          <w:kern w:val="0"/>
          <w:szCs w:val="21"/>
        </w:rPr>
        <w:t>一部结合了</w:t>
      </w:r>
      <w:r w:rsidRPr="00001348">
        <w:rPr>
          <w:rFonts w:ascii="宋体" w:hAnsi="宋体" w:cs="宋体" w:hint="eastAsia"/>
          <w:kern w:val="0"/>
          <w:szCs w:val="21"/>
        </w:rPr>
        <w:t>反乌托邦现实主义</w:t>
      </w:r>
      <w:r w:rsidR="00115FBD" w:rsidRPr="00001348">
        <w:rPr>
          <w:rFonts w:ascii="宋体" w:hAnsi="宋体" w:cs="宋体" w:hint="eastAsia"/>
          <w:kern w:val="0"/>
          <w:szCs w:val="21"/>
        </w:rPr>
        <w:t>与美式废土题材</w:t>
      </w:r>
      <w:r w:rsidRPr="00001348">
        <w:rPr>
          <w:rFonts w:ascii="宋体" w:hAnsi="宋体" w:cs="宋体" w:hint="eastAsia"/>
          <w:kern w:val="0"/>
          <w:szCs w:val="21"/>
        </w:rPr>
        <w:t>的</w:t>
      </w:r>
      <w:r w:rsidR="00115FBD" w:rsidRPr="00001348">
        <w:rPr>
          <w:rFonts w:ascii="宋体" w:hAnsi="宋体" w:cs="宋体" w:hint="eastAsia"/>
          <w:kern w:val="0"/>
          <w:szCs w:val="21"/>
        </w:rPr>
        <w:t>小说，作者不仅描绘了一个场面空前震撼的世界</w:t>
      </w:r>
      <w:r w:rsidRPr="00001348">
        <w:rPr>
          <w:rFonts w:ascii="宋体" w:hAnsi="宋体" w:cs="宋体" w:hint="eastAsia"/>
          <w:kern w:val="0"/>
          <w:szCs w:val="21"/>
        </w:rPr>
        <w:t>，</w:t>
      </w:r>
      <w:r w:rsidR="00115FBD" w:rsidRPr="00001348">
        <w:rPr>
          <w:rFonts w:ascii="宋体" w:hAnsi="宋体" w:cs="宋体" w:hint="eastAsia"/>
          <w:kern w:val="0"/>
          <w:szCs w:val="21"/>
        </w:rPr>
        <w:t>更</w:t>
      </w:r>
      <w:r w:rsidRPr="00001348">
        <w:rPr>
          <w:rFonts w:ascii="宋体" w:hAnsi="宋体" w:cs="宋体" w:hint="eastAsia"/>
          <w:kern w:val="0"/>
          <w:szCs w:val="21"/>
        </w:rPr>
        <w:t>从日常生活的</w:t>
      </w:r>
      <w:r w:rsidR="00115FBD" w:rsidRPr="00001348">
        <w:rPr>
          <w:rFonts w:ascii="宋体" w:hAnsi="宋体" w:cs="宋体" w:hint="eastAsia"/>
          <w:kern w:val="0"/>
          <w:szCs w:val="21"/>
        </w:rPr>
        <w:t>细节之处获得</w:t>
      </w:r>
      <w:r w:rsidRPr="00001348">
        <w:rPr>
          <w:rFonts w:ascii="宋体" w:hAnsi="宋体" w:cs="宋体" w:hint="eastAsia"/>
          <w:kern w:val="0"/>
          <w:szCs w:val="21"/>
        </w:rPr>
        <w:t>启示</w:t>
      </w:r>
      <w:r w:rsidR="00115FBD" w:rsidRPr="00001348">
        <w:rPr>
          <w:rFonts w:ascii="宋体" w:hAnsi="宋体" w:cs="宋体" w:hint="eastAsia"/>
          <w:kern w:val="0"/>
          <w:szCs w:val="21"/>
        </w:rPr>
        <w:t>、</w:t>
      </w:r>
      <w:r w:rsidRPr="00001348">
        <w:rPr>
          <w:rFonts w:ascii="宋体" w:hAnsi="宋体" w:cs="宋体" w:hint="eastAsia"/>
          <w:kern w:val="0"/>
          <w:szCs w:val="21"/>
        </w:rPr>
        <w:t>汲取灵感。”</w:t>
      </w:r>
    </w:p>
    <w:p w:rsidR="0066591D" w:rsidRPr="00001348" w:rsidRDefault="00C702FC" w:rsidP="00001348">
      <w:pPr>
        <w:widowControl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 w:rsidRPr="00C702FC">
        <w:rPr>
          <w:kern w:val="0"/>
          <w:szCs w:val="21"/>
        </w:rPr>
        <w:t>----</w:t>
      </w:r>
      <w:r w:rsidR="006957FC" w:rsidRPr="00001348">
        <w:rPr>
          <w:rFonts w:ascii="宋体" w:hAnsi="宋体" w:cs="宋体" w:hint="eastAsia"/>
          <w:kern w:val="0"/>
          <w:szCs w:val="21"/>
        </w:rPr>
        <w:t>克里斯托弗</w:t>
      </w:r>
      <w:r w:rsidR="0066591D" w:rsidRPr="00001348">
        <w:rPr>
          <w:rFonts w:ascii="宋体" w:hAnsi="宋体" w:cs="宋体" w:hint="eastAsia"/>
          <w:kern w:val="0"/>
          <w:szCs w:val="21"/>
        </w:rPr>
        <w:t>·</w:t>
      </w:r>
      <w:r w:rsidR="006957FC" w:rsidRPr="00001348">
        <w:rPr>
          <w:rFonts w:ascii="宋体" w:hAnsi="宋体" w:cs="宋体" w:hint="eastAsia"/>
          <w:kern w:val="0"/>
          <w:szCs w:val="21"/>
        </w:rPr>
        <w:t>布朗</w:t>
      </w:r>
      <w:r w:rsidR="0066591D" w:rsidRPr="00001348">
        <w:rPr>
          <w:rFonts w:ascii="宋体" w:hAnsi="宋体" w:cs="宋体" w:hint="eastAsia"/>
          <w:kern w:val="0"/>
          <w:szCs w:val="21"/>
        </w:rPr>
        <w:t>（</w:t>
      </w:r>
      <w:r w:rsidR="0066591D" w:rsidRPr="00001348">
        <w:rPr>
          <w:bCs/>
          <w:color w:val="000000"/>
          <w:szCs w:val="21"/>
        </w:rPr>
        <w:t>Christopher Brown</w:t>
      </w:r>
      <w:r w:rsidR="0066591D" w:rsidRPr="00001348">
        <w:rPr>
          <w:rFonts w:ascii="宋体" w:hAnsi="宋体" w:cs="宋体" w:hint="eastAsia"/>
          <w:kern w:val="0"/>
          <w:szCs w:val="21"/>
        </w:rPr>
        <w:t>）</w:t>
      </w:r>
    </w:p>
    <w:p w:rsidR="00C3670E" w:rsidRPr="00001348" w:rsidRDefault="0066591D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001348">
        <w:rPr>
          <w:rFonts w:ascii="宋体" w:hAnsi="宋体" w:cs="宋体" w:hint="eastAsia"/>
          <w:kern w:val="0"/>
          <w:szCs w:val="21"/>
        </w:rPr>
        <w:t>《堪萨斯的回归线》（</w:t>
      </w:r>
      <w:r w:rsidRPr="00001348">
        <w:rPr>
          <w:bCs/>
          <w:i/>
          <w:iCs/>
          <w:color w:val="000000"/>
          <w:szCs w:val="21"/>
        </w:rPr>
        <w:t>Tropic of Kansas</w:t>
      </w:r>
      <w:r w:rsidRPr="00001348">
        <w:rPr>
          <w:rFonts w:ascii="宋体" w:hAnsi="宋体" w:cs="宋体" w:hint="eastAsia"/>
          <w:kern w:val="0"/>
          <w:szCs w:val="21"/>
        </w:rPr>
        <w:t>）作者</w:t>
      </w:r>
    </w:p>
    <w:p w:rsidR="00C3670E" w:rsidRPr="00001348" w:rsidRDefault="00C3670E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66591D" w:rsidRPr="00001348" w:rsidRDefault="0066591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“埃里克·巴恩斯的这部《曾经的城》（</w:t>
      </w:r>
      <w:r w:rsidRPr="00001348">
        <w:rPr>
          <w:bCs/>
          <w:i/>
          <w:iCs/>
          <w:color w:val="000000"/>
          <w:szCs w:val="21"/>
        </w:rPr>
        <w:t>The City Where We Once Lived</w:t>
      </w:r>
      <w:r w:rsidRPr="00001348">
        <w:rPr>
          <w:rFonts w:hint="eastAsia"/>
          <w:bCs/>
          <w:color w:val="000000"/>
          <w:szCs w:val="21"/>
        </w:rPr>
        <w:t>）是一部纯原创小说，令人惊叹、反响十足——一个由悲伤、乌托邦、反乌托邦与希望共同构成的令人眼花缭乱的谜。</w:t>
      </w:r>
      <w:r w:rsidR="00E43204" w:rsidRPr="00001348">
        <w:rPr>
          <w:rFonts w:hint="eastAsia"/>
          <w:bCs/>
          <w:color w:val="000000"/>
          <w:szCs w:val="21"/>
        </w:rPr>
        <w:t>”</w:t>
      </w:r>
    </w:p>
    <w:p w:rsidR="0066591D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66591D" w:rsidRPr="00001348">
        <w:rPr>
          <w:rFonts w:hint="eastAsia"/>
          <w:bCs/>
          <w:color w:val="000000"/>
          <w:szCs w:val="21"/>
        </w:rPr>
        <w:t>明娜·扎尔曼·普罗克特（</w:t>
      </w:r>
      <w:r w:rsidR="0066591D" w:rsidRPr="00001348">
        <w:rPr>
          <w:rFonts w:hint="eastAsia"/>
          <w:bCs/>
          <w:color w:val="000000"/>
          <w:szCs w:val="21"/>
        </w:rPr>
        <w:t>Minna ZallmanProctor</w:t>
      </w:r>
      <w:r w:rsidR="0066591D" w:rsidRPr="00001348">
        <w:rPr>
          <w:rFonts w:hint="eastAsia"/>
          <w:bCs/>
          <w:color w:val="000000"/>
          <w:szCs w:val="21"/>
        </w:rPr>
        <w:t>）</w:t>
      </w:r>
    </w:p>
    <w:p w:rsidR="0066591D" w:rsidRPr="00001348" w:rsidRDefault="0066591D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《山崩》（</w:t>
      </w:r>
      <w:r w:rsidRPr="00001348">
        <w:rPr>
          <w:rFonts w:hint="eastAsia"/>
          <w:bCs/>
          <w:i/>
          <w:iCs/>
          <w:color w:val="000000"/>
          <w:szCs w:val="21"/>
        </w:rPr>
        <w:t>Landslide</w:t>
      </w:r>
      <w:r w:rsidRPr="00001348">
        <w:rPr>
          <w:rFonts w:hint="eastAsia"/>
          <w:bCs/>
          <w:color w:val="000000"/>
          <w:szCs w:val="21"/>
        </w:rPr>
        <w:t>）作者</w:t>
      </w:r>
    </w:p>
    <w:p w:rsidR="0066591D" w:rsidRPr="00001348" w:rsidRDefault="0066591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66591D" w:rsidRPr="00001348" w:rsidRDefault="0066591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  <w:r w:rsidRPr="00001348">
        <w:rPr>
          <w:rFonts w:hint="eastAsia"/>
          <w:bCs/>
          <w:color w:val="000000"/>
          <w:szCs w:val="21"/>
        </w:rPr>
        <w:t>“</w:t>
      </w:r>
      <w:r w:rsidR="007D5A5E" w:rsidRPr="00001348">
        <w:rPr>
          <w:rFonts w:hint="eastAsia"/>
          <w:bCs/>
          <w:color w:val="000000"/>
          <w:szCs w:val="21"/>
        </w:rPr>
        <w:t>小说以其优美的文笔将读者领入一个</w:t>
      </w:r>
      <w:r w:rsidRPr="00001348">
        <w:rPr>
          <w:rFonts w:hint="eastAsia"/>
          <w:bCs/>
          <w:color w:val="000000"/>
          <w:szCs w:val="21"/>
        </w:rPr>
        <w:t>令人</w:t>
      </w:r>
      <w:r w:rsidR="007D5A5E" w:rsidRPr="00001348">
        <w:rPr>
          <w:rFonts w:hint="eastAsia"/>
          <w:bCs/>
          <w:color w:val="000000"/>
          <w:szCs w:val="21"/>
        </w:rPr>
        <w:t>惊心动魄</w:t>
      </w:r>
      <w:r w:rsidRPr="00001348">
        <w:rPr>
          <w:rFonts w:hint="eastAsia"/>
          <w:bCs/>
          <w:color w:val="000000"/>
          <w:szCs w:val="21"/>
        </w:rPr>
        <w:t>的未来</w:t>
      </w:r>
      <w:r w:rsidR="007D5A5E" w:rsidRPr="00001348">
        <w:rPr>
          <w:rFonts w:hint="eastAsia"/>
          <w:bCs/>
          <w:color w:val="000000"/>
          <w:szCs w:val="21"/>
        </w:rPr>
        <w:t>世界</w:t>
      </w:r>
      <w:r w:rsidRPr="00001348">
        <w:rPr>
          <w:rFonts w:hint="eastAsia"/>
          <w:bCs/>
          <w:color w:val="000000"/>
          <w:szCs w:val="21"/>
        </w:rPr>
        <w:t>。</w:t>
      </w:r>
      <w:r w:rsidR="007D5A5E" w:rsidRPr="00001348">
        <w:rPr>
          <w:rFonts w:hint="eastAsia"/>
          <w:bCs/>
          <w:color w:val="000000"/>
          <w:szCs w:val="21"/>
        </w:rPr>
        <w:t>埃里克·巴恩斯</w:t>
      </w:r>
      <w:r w:rsidRPr="00001348">
        <w:rPr>
          <w:rFonts w:hint="eastAsia"/>
          <w:bCs/>
          <w:color w:val="000000"/>
          <w:szCs w:val="21"/>
        </w:rPr>
        <w:t>向我们展示了居住的意义</w:t>
      </w:r>
      <w:r w:rsidR="00E43204" w:rsidRPr="00001348">
        <w:rPr>
          <w:rFonts w:hint="eastAsia"/>
          <w:bCs/>
          <w:color w:val="000000"/>
          <w:szCs w:val="21"/>
        </w:rPr>
        <w:t>——一栋</w:t>
      </w:r>
      <w:r w:rsidRPr="00001348">
        <w:rPr>
          <w:rFonts w:hint="eastAsia"/>
          <w:bCs/>
          <w:color w:val="000000"/>
          <w:szCs w:val="21"/>
        </w:rPr>
        <w:t>建筑</w:t>
      </w:r>
      <w:r w:rsidR="00E43204" w:rsidRPr="00001348">
        <w:rPr>
          <w:rFonts w:hint="eastAsia"/>
          <w:bCs/>
          <w:color w:val="000000"/>
          <w:szCs w:val="21"/>
        </w:rPr>
        <w:t>、一座</w:t>
      </w:r>
      <w:r w:rsidRPr="00001348">
        <w:rPr>
          <w:rFonts w:hint="eastAsia"/>
          <w:bCs/>
          <w:color w:val="000000"/>
          <w:szCs w:val="21"/>
        </w:rPr>
        <w:t>城市</w:t>
      </w:r>
      <w:r w:rsidR="00E43204" w:rsidRPr="00001348">
        <w:rPr>
          <w:rFonts w:hint="eastAsia"/>
          <w:bCs/>
          <w:color w:val="000000"/>
          <w:szCs w:val="21"/>
        </w:rPr>
        <w:t>、一段人生</w:t>
      </w:r>
      <w:r w:rsidRPr="00001348">
        <w:rPr>
          <w:rFonts w:hint="eastAsia"/>
          <w:bCs/>
          <w:color w:val="000000"/>
          <w:szCs w:val="21"/>
        </w:rPr>
        <w:t>。</w:t>
      </w:r>
      <w:r w:rsidR="00E43204" w:rsidRPr="00001348">
        <w:rPr>
          <w:rFonts w:hint="eastAsia"/>
          <w:bCs/>
          <w:color w:val="000000"/>
          <w:szCs w:val="21"/>
        </w:rPr>
        <w:t>同时也告诉我们被居住的意义——通过回忆、鬼魂、也许，也许还有希望。”</w:t>
      </w:r>
    </w:p>
    <w:p w:rsidR="0066591D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66591D" w:rsidRPr="00001348">
        <w:rPr>
          <w:rFonts w:hint="eastAsia"/>
          <w:bCs/>
          <w:color w:val="000000"/>
          <w:szCs w:val="21"/>
        </w:rPr>
        <w:t>伊莉斯·布莱克威尔（</w:t>
      </w:r>
      <w:r w:rsidR="0066591D" w:rsidRPr="00001348">
        <w:rPr>
          <w:rFonts w:hint="eastAsia"/>
          <w:bCs/>
          <w:color w:val="000000"/>
          <w:szCs w:val="21"/>
        </w:rPr>
        <w:t>Elise Blackwell</w:t>
      </w:r>
      <w:r w:rsidR="0066591D" w:rsidRPr="00001348">
        <w:rPr>
          <w:rFonts w:hint="eastAsia"/>
          <w:bCs/>
          <w:color w:val="000000"/>
          <w:szCs w:val="21"/>
        </w:rPr>
        <w:t>）</w:t>
      </w:r>
    </w:p>
    <w:p w:rsidR="0066591D" w:rsidRPr="00001348" w:rsidRDefault="007D5A5E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001348">
        <w:rPr>
          <w:rFonts w:hint="eastAsia"/>
          <w:bCs/>
          <w:i/>
          <w:iCs/>
          <w:color w:val="000000"/>
          <w:szCs w:val="21"/>
        </w:rPr>
        <w:t>The Lower Quarter and Hunger</w:t>
      </w:r>
      <w:r w:rsidR="0066591D" w:rsidRPr="00001348">
        <w:rPr>
          <w:rFonts w:hint="eastAsia"/>
          <w:bCs/>
          <w:color w:val="000000"/>
          <w:szCs w:val="21"/>
        </w:rPr>
        <w:t>作者</w:t>
      </w:r>
    </w:p>
    <w:p w:rsidR="0066591D" w:rsidRPr="00001348" w:rsidRDefault="0066591D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66591D" w:rsidRPr="00001348" w:rsidRDefault="0066591D" w:rsidP="0000134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01348">
        <w:rPr>
          <w:rFonts w:ascii="宋体" w:hAnsi="宋体" w:cs="宋体" w:hint="eastAsia"/>
          <w:kern w:val="0"/>
          <w:szCs w:val="21"/>
        </w:rPr>
        <w:t>“</w:t>
      </w:r>
      <w:r w:rsidR="00E43204" w:rsidRPr="00001348">
        <w:rPr>
          <w:rFonts w:ascii="宋体" w:hAnsi="宋体" w:cs="宋体" w:hint="eastAsia"/>
          <w:kern w:val="0"/>
          <w:szCs w:val="21"/>
        </w:rPr>
        <w:t>一部在作者把控下缓慢燃烧的作品，里面充斥着</w:t>
      </w:r>
      <w:r w:rsidRPr="00001348">
        <w:rPr>
          <w:rFonts w:ascii="宋体" w:hAnsi="宋体" w:cs="宋体" w:hint="eastAsia"/>
          <w:kern w:val="0"/>
          <w:szCs w:val="21"/>
        </w:rPr>
        <w:t>恐惧</w:t>
      </w:r>
      <w:r w:rsidR="00E43204" w:rsidRPr="00001348">
        <w:rPr>
          <w:rFonts w:ascii="宋体" w:hAnsi="宋体" w:cs="宋体" w:hint="eastAsia"/>
          <w:kern w:val="0"/>
          <w:szCs w:val="21"/>
        </w:rPr>
        <w:t>与</w:t>
      </w:r>
      <w:r w:rsidRPr="00001348">
        <w:rPr>
          <w:rFonts w:ascii="宋体" w:hAnsi="宋体" w:cs="宋体" w:hint="eastAsia"/>
          <w:kern w:val="0"/>
          <w:szCs w:val="21"/>
        </w:rPr>
        <w:t>悲伤，一旦</w:t>
      </w:r>
      <w:r w:rsidR="00E43204" w:rsidRPr="00001348">
        <w:rPr>
          <w:rFonts w:ascii="宋体" w:hAnsi="宋体" w:cs="宋体" w:hint="eastAsia"/>
          <w:kern w:val="0"/>
          <w:szCs w:val="21"/>
        </w:rPr>
        <w:t>火苗熄灭</w:t>
      </w:r>
      <w:r w:rsidRPr="00001348">
        <w:rPr>
          <w:rFonts w:ascii="宋体" w:hAnsi="宋体" w:cs="宋体" w:hint="eastAsia"/>
          <w:kern w:val="0"/>
          <w:szCs w:val="21"/>
        </w:rPr>
        <w:t>，</w:t>
      </w:r>
      <w:r w:rsidR="00E43204" w:rsidRPr="00001348">
        <w:rPr>
          <w:rFonts w:ascii="宋体" w:hAnsi="宋体" w:cs="宋体" w:hint="eastAsia"/>
          <w:kern w:val="0"/>
          <w:szCs w:val="21"/>
        </w:rPr>
        <w:t>便将诞生新生</w:t>
      </w:r>
      <w:r w:rsidRPr="00001348">
        <w:rPr>
          <w:rFonts w:ascii="宋体" w:hAnsi="宋体" w:cs="宋体" w:hint="eastAsia"/>
          <w:kern w:val="0"/>
          <w:szCs w:val="21"/>
        </w:rPr>
        <w:t>之美。</w:t>
      </w:r>
      <w:r w:rsidR="00E43204" w:rsidRPr="00001348">
        <w:rPr>
          <w:rFonts w:ascii="宋体" w:hAnsi="宋体" w:cs="宋体" w:hint="eastAsia"/>
          <w:kern w:val="0"/>
          <w:szCs w:val="21"/>
        </w:rPr>
        <w:t>正如J</w:t>
      </w:r>
      <w:r w:rsidR="00A740A6" w:rsidRPr="00001348">
        <w:rPr>
          <w:rFonts w:ascii="宋体" w:hAnsi="宋体" w:cs="宋体" w:hint="eastAsia"/>
          <w:kern w:val="0"/>
          <w:szCs w:val="21"/>
        </w:rPr>
        <w:t xml:space="preserve">. </w:t>
      </w:r>
      <w:r w:rsidR="00E43204" w:rsidRPr="00001348">
        <w:rPr>
          <w:rFonts w:ascii="宋体" w:hAnsi="宋体" w:cs="宋体" w:hint="eastAsia"/>
          <w:kern w:val="0"/>
          <w:szCs w:val="21"/>
        </w:rPr>
        <w:t>G</w:t>
      </w:r>
      <w:r w:rsidR="00A740A6" w:rsidRPr="00001348">
        <w:rPr>
          <w:rFonts w:ascii="宋体" w:hAnsi="宋体" w:cs="宋体" w:hint="eastAsia"/>
          <w:kern w:val="0"/>
          <w:szCs w:val="21"/>
        </w:rPr>
        <w:t xml:space="preserve">. </w:t>
      </w:r>
      <w:r w:rsidR="00E43204" w:rsidRPr="00001348">
        <w:rPr>
          <w:rFonts w:ascii="宋体" w:hAnsi="宋体" w:cs="宋体" w:hint="eastAsia"/>
          <w:kern w:val="0"/>
          <w:szCs w:val="21"/>
        </w:rPr>
        <w:t>巴拉德（</w:t>
      </w:r>
      <w:r w:rsidRPr="00001348">
        <w:rPr>
          <w:kern w:val="0"/>
          <w:szCs w:val="21"/>
        </w:rPr>
        <w:t>J</w:t>
      </w:r>
      <w:r w:rsidR="00E43204" w:rsidRPr="00001348">
        <w:rPr>
          <w:kern w:val="0"/>
          <w:szCs w:val="21"/>
        </w:rPr>
        <w:t>·</w:t>
      </w:r>
      <w:r w:rsidRPr="00001348">
        <w:rPr>
          <w:kern w:val="0"/>
          <w:szCs w:val="21"/>
        </w:rPr>
        <w:t>G</w:t>
      </w:r>
      <w:r w:rsidR="00E43204" w:rsidRPr="00001348">
        <w:rPr>
          <w:kern w:val="0"/>
          <w:szCs w:val="21"/>
        </w:rPr>
        <w:t>·</w:t>
      </w:r>
      <w:r w:rsidRPr="00001348">
        <w:rPr>
          <w:kern w:val="0"/>
          <w:szCs w:val="21"/>
        </w:rPr>
        <w:t>Ballard</w:t>
      </w:r>
      <w:r w:rsidR="00E43204" w:rsidRPr="00001348">
        <w:rPr>
          <w:rFonts w:ascii="宋体" w:hAnsi="宋体" w:cs="宋体" w:hint="eastAsia"/>
          <w:kern w:val="0"/>
          <w:szCs w:val="21"/>
        </w:rPr>
        <w:t>）与</w:t>
      </w:r>
      <w:r w:rsidRPr="00001348">
        <w:rPr>
          <w:rFonts w:ascii="宋体" w:hAnsi="宋体" w:cs="宋体" w:hint="eastAsia"/>
          <w:kern w:val="0"/>
          <w:szCs w:val="21"/>
        </w:rPr>
        <w:t>和玛格丽特</w:t>
      </w:r>
      <w:r w:rsidR="00E43204" w:rsidRPr="00001348">
        <w:rPr>
          <w:rFonts w:ascii="宋体" w:hAnsi="宋体" w:cs="宋体" w:hint="eastAsia"/>
          <w:kern w:val="0"/>
          <w:szCs w:val="21"/>
        </w:rPr>
        <w:t>·</w:t>
      </w:r>
      <w:r w:rsidRPr="00001348">
        <w:rPr>
          <w:rFonts w:ascii="宋体" w:hAnsi="宋体" w:cs="宋体" w:hint="eastAsia"/>
          <w:kern w:val="0"/>
          <w:szCs w:val="21"/>
        </w:rPr>
        <w:t>阿特伍德</w:t>
      </w:r>
      <w:r w:rsidR="00E43204" w:rsidRPr="00001348">
        <w:rPr>
          <w:rFonts w:ascii="宋体" w:hAnsi="宋体" w:cs="宋体" w:hint="eastAsia"/>
          <w:kern w:val="0"/>
          <w:szCs w:val="21"/>
        </w:rPr>
        <w:t>（</w:t>
      </w:r>
      <w:r w:rsidR="00E43204" w:rsidRPr="00001348">
        <w:rPr>
          <w:bCs/>
          <w:color w:val="000000"/>
          <w:szCs w:val="21"/>
        </w:rPr>
        <w:t>Margaret Atwood</w:t>
      </w:r>
      <w:r w:rsidR="00E43204" w:rsidRPr="00001348">
        <w:rPr>
          <w:rFonts w:ascii="宋体" w:hAnsi="宋体" w:cs="宋体" w:hint="eastAsia"/>
          <w:kern w:val="0"/>
          <w:szCs w:val="21"/>
        </w:rPr>
        <w:t>）在小说中经常安排的那样，</w:t>
      </w:r>
      <w:r w:rsidRPr="00001348">
        <w:rPr>
          <w:rFonts w:ascii="宋体" w:hAnsi="宋体" w:cs="宋体" w:hint="eastAsia"/>
          <w:kern w:val="0"/>
          <w:szCs w:val="21"/>
        </w:rPr>
        <w:t>埃里克</w:t>
      </w:r>
      <w:r w:rsidR="00E43204" w:rsidRPr="00001348">
        <w:rPr>
          <w:rFonts w:ascii="宋体" w:hAnsi="宋体" w:cs="宋体" w:hint="eastAsia"/>
          <w:kern w:val="0"/>
          <w:szCs w:val="21"/>
        </w:rPr>
        <w:t>·</w:t>
      </w:r>
      <w:r w:rsidRPr="00001348">
        <w:rPr>
          <w:rFonts w:ascii="宋体" w:hAnsi="宋体" w:cs="宋体" w:hint="eastAsia"/>
          <w:kern w:val="0"/>
          <w:szCs w:val="21"/>
        </w:rPr>
        <w:t>巴恩斯</w:t>
      </w:r>
      <w:r w:rsidR="00E43204" w:rsidRPr="00001348">
        <w:rPr>
          <w:rFonts w:ascii="宋体" w:hAnsi="宋体" w:cs="宋体" w:hint="eastAsia"/>
          <w:kern w:val="0"/>
          <w:szCs w:val="21"/>
        </w:rPr>
        <w:t>也</w:t>
      </w:r>
      <w:r w:rsidRPr="00001348">
        <w:rPr>
          <w:rFonts w:ascii="宋体" w:hAnsi="宋体" w:cs="宋体" w:hint="eastAsia"/>
          <w:kern w:val="0"/>
          <w:szCs w:val="21"/>
        </w:rPr>
        <w:t>给了</w:t>
      </w:r>
      <w:r w:rsidR="00E43204" w:rsidRPr="00001348">
        <w:rPr>
          <w:rFonts w:ascii="宋体" w:hAnsi="宋体" w:cs="宋体" w:hint="eastAsia"/>
          <w:kern w:val="0"/>
          <w:szCs w:val="21"/>
        </w:rPr>
        <w:t>安排</w:t>
      </w:r>
      <w:r w:rsidRPr="00001348">
        <w:rPr>
          <w:rFonts w:ascii="宋体" w:hAnsi="宋体" w:cs="宋体" w:hint="eastAsia"/>
          <w:kern w:val="0"/>
          <w:szCs w:val="21"/>
        </w:rPr>
        <w:t>我们</w:t>
      </w:r>
      <w:r w:rsidR="00E43204" w:rsidRPr="00001348">
        <w:rPr>
          <w:rFonts w:ascii="宋体" w:hAnsi="宋体" w:cs="宋体" w:hint="eastAsia"/>
          <w:kern w:val="0"/>
          <w:szCs w:val="21"/>
        </w:rPr>
        <w:t>一群垂死挣扎的放逐者，让</w:t>
      </w:r>
      <w:r w:rsidRPr="00001348">
        <w:rPr>
          <w:rFonts w:ascii="宋体" w:hAnsi="宋体" w:cs="宋体" w:hint="eastAsia"/>
          <w:kern w:val="0"/>
          <w:szCs w:val="21"/>
        </w:rPr>
        <w:t>他们</w:t>
      </w:r>
      <w:r w:rsidR="00E43204" w:rsidRPr="00001348">
        <w:rPr>
          <w:rFonts w:ascii="宋体" w:hAnsi="宋体" w:cs="宋体" w:hint="eastAsia"/>
          <w:kern w:val="0"/>
          <w:szCs w:val="21"/>
        </w:rPr>
        <w:t>去</w:t>
      </w:r>
      <w:r w:rsidRPr="00001348">
        <w:rPr>
          <w:rFonts w:ascii="宋体" w:hAnsi="宋体" w:cs="宋体" w:hint="eastAsia"/>
          <w:kern w:val="0"/>
          <w:szCs w:val="21"/>
        </w:rPr>
        <w:t>拯救</w:t>
      </w:r>
      <w:r w:rsidR="00E43204" w:rsidRPr="00001348">
        <w:rPr>
          <w:rFonts w:ascii="宋体" w:hAnsi="宋体" w:cs="宋体" w:hint="eastAsia"/>
          <w:kern w:val="0"/>
          <w:szCs w:val="21"/>
        </w:rPr>
        <w:t>过去驱逐</w:t>
      </w:r>
      <w:r w:rsidRPr="00001348">
        <w:rPr>
          <w:rFonts w:ascii="宋体" w:hAnsi="宋体" w:cs="宋体" w:hint="eastAsia"/>
          <w:kern w:val="0"/>
          <w:szCs w:val="21"/>
        </w:rPr>
        <w:t>他们的世界。</w:t>
      </w:r>
      <w:r w:rsidR="00E43204" w:rsidRPr="00001348">
        <w:rPr>
          <w:rFonts w:ascii="宋体" w:hAnsi="宋体" w:cs="宋体" w:hint="eastAsia"/>
          <w:kern w:val="0"/>
          <w:szCs w:val="21"/>
        </w:rPr>
        <w:t>而这恰恰是</w:t>
      </w:r>
      <w:r w:rsidRPr="00001348">
        <w:rPr>
          <w:rFonts w:ascii="宋体" w:hAnsi="宋体" w:cs="宋体" w:hint="eastAsia"/>
          <w:kern w:val="0"/>
          <w:szCs w:val="21"/>
        </w:rPr>
        <w:t>反乌托邦时代</w:t>
      </w:r>
      <w:r w:rsidR="00E43204" w:rsidRPr="00001348">
        <w:rPr>
          <w:rFonts w:ascii="宋体" w:hAnsi="宋体" w:cs="宋体" w:hint="eastAsia"/>
          <w:kern w:val="0"/>
          <w:szCs w:val="21"/>
        </w:rPr>
        <w:t>我们最</w:t>
      </w:r>
      <w:r w:rsidRPr="00001348">
        <w:rPr>
          <w:rFonts w:ascii="宋体" w:hAnsi="宋体" w:cs="宋体" w:hint="eastAsia"/>
          <w:kern w:val="0"/>
          <w:szCs w:val="21"/>
        </w:rPr>
        <w:t>需要的</w:t>
      </w:r>
      <w:r w:rsidR="00E43204" w:rsidRPr="00001348">
        <w:rPr>
          <w:rFonts w:ascii="宋体" w:hAnsi="宋体" w:cs="宋体" w:hint="eastAsia"/>
          <w:kern w:val="0"/>
          <w:szCs w:val="21"/>
        </w:rPr>
        <w:t>作品</w:t>
      </w:r>
      <w:r w:rsidRPr="00001348">
        <w:rPr>
          <w:rFonts w:ascii="宋体" w:hAnsi="宋体" w:cs="宋体" w:hint="eastAsia"/>
          <w:kern w:val="0"/>
          <w:szCs w:val="21"/>
        </w:rPr>
        <w:t>。</w:t>
      </w:r>
      <w:r w:rsidR="00E43204" w:rsidRPr="00001348">
        <w:rPr>
          <w:rFonts w:ascii="宋体" w:hAnsi="宋体" w:cs="宋体" w:hint="eastAsia"/>
          <w:kern w:val="0"/>
          <w:szCs w:val="21"/>
        </w:rPr>
        <w:t>”</w:t>
      </w:r>
    </w:p>
    <w:p w:rsidR="00C3670E" w:rsidRPr="00001348" w:rsidRDefault="00C702FC" w:rsidP="00001348">
      <w:pPr>
        <w:widowControl/>
        <w:ind w:firstLineChars="200" w:firstLine="420"/>
        <w:jc w:val="right"/>
        <w:rPr>
          <w:bCs/>
          <w:color w:val="000000"/>
          <w:szCs w:val="21"/>
        </w:rPr>
      </w:pPr>
      <w:r w:rsidRPr="00C702FC">
        <w:rPr>
          <w:kern w:val="0"/>
          <w:szCs w:val="21"/>
        </w:rPr>
        <w:t>----</w:t>
      </w:r>
      <w:r w:rsidR="00E43204" w:rsidRPr="00001348">
        <w:rPr>
          <w:rFonts w:hint="eastAsia"/>
          <w:bCs/>
          <w:color w:val="000000"/>
          <w:szCs w:val="21"/>
        </w:rPr>
        <w:t>约翰·费弗（</w:t>
      </w:r>
      <w:r w:rsidR="00C3670E" w:rsidRPr="00001348">
        <w:rPr>
          <w:bCs/>
          <w:color w:val="000000"/>
          <w:szCs w:val="21"/>
        </w:rPr>
        <w:t>John Feffer</w:t>
      </w:r>
      <w:r w:rsidR="00E43204" w:rsidRPr="00001348">
        <w:rPr>
          <w:rFonts w:hint="eastAsia"/>
          <w:bCs/>
          <w:color w:val="000000"/>
          <w:szCs w:val="21"/>
        </w:rPr>
        <w:t>）《裂土》（</w:t>
      </w:r>
      <w:r w:rsidR="00E43204" w:rsidRPr="00001348">
        <w:rPr>
          <w:bCs/>
          <w:i/>
          <w:iCs/>
          <w:color w:val="000000"/>
          <w:szCs w:val="21"/>
        </w:rPr>
        <w:t>Splinterlands</w:t>
      </w:r>
      <w:r w:rsidR="00E43204" w:rsidRPr="00001348">
        <w:rPr>
          <w:rFonts w:hint="eastAsia"/>
          <w:bCs/>
          <w:color w:val="000000"/>
          <w:szCs w:val="21"/>
        </w:rPr>
        <w:t>）作者</w:t>
      </w:r>
    </w:p>
    <w:p w:rsidR="00C3670E" w:rsidRPr="00001348" w:rsidRDefault="00C3670E" w:rsidP="00001348">
      <w:pPr>
        <w:widowControl/>
        <w:ind w:firstLineChars="200" w:firstLine="420"/>
        <w:jc w:val="left"/>
        <w:rPr>
          <w:bCs/>
          <w:color w:val="000000"/>
          <w:szCs w:val="21"/>
        </w:rPr>
      </w:pPr>
    </w:p>
    <w:p w:rsidR="00E43204" w:rsidRPr="00001348" w:rsidRDefault="00E43204" w:rsidP="00001348">
      <w:pPr>
        <w:widowControl/>
        <w:ind w:firstLineChars="200" w:firstLine="420"/>
        <w:jc w:val="left"/>
        <w:rPr>
          <w:kern w:val="0"/>
          <w:szCs w:val="21"/>
        </w:rPr>
      </w:pPr>
      <w:r w:rsidRPr="00001348">
        <w:rPr>
          <w:kern w:val="0"/>
          <w:szCs w:val="21"/>
        </w:rPr>
        <w:t>“</w:t>
      </w:r>
      <w:r w:rsidRPr="00001348">
        <w:rPr>
          <w:kern w:val="0"/>
          <w:szCs w:val="21"/>
        </w:rPr>
        <w:t>凭借</w:t>
      </w:r>
      <w:r w:rsidR="007470DE" w:rsidRPr="00001348">
        <w:rPr>
          <w:rFonts w:hint="eastAsia"/>
          <w:kern w:val="0"/>
          <w:szCs w:val="21"/>
        </w:rPr>
        <w:t>精简</w:t>
      </w:r>
      <w:r w:rsidRPr="00001348">
        <w:rPr>
          <w:kern w:val="0"/>
          <w:szCs w:val="21"/>
        </w:rPr>
        <w:t>的</w:t>
      </w:r>
      <w:r w:rsidR="007470DE" w:rsidRPr="00001348">
        <w:rPr>
          <w:rFonts w:hint="eastAsia"/>
          <w:kern w:val="0"/>
          <w:szCs w:val="21"/>
        </w:rPr>
        <w:t>文笔与独特的风格</w:t>
      </w:r>
      <w:r w:rsidRPr="00001348">
        <w:rPr>
          <w:kern w:val="0"/>
          <w:szCs w:val="21"/>
        </w:rPr>
        <w:t>，</w:t>
      </w:r>
      <w:r w:rsidR="007470DE" w:rsidRPr="00001348">
        <w:rPr>
          <w:rFonts w:hint="eastAsia"/>
          <w:kern w:val="0"/>
          <w:szCs w:val="21"/>
        </w:rPr>
        <w:t>《曾经的城》（</w:t>
      </w:r>
      <w:r w:rsidR="008A3ABD" w:rsidRPr="00001348">
        <w:rPr>
          <w:bCs/>
          <w:i/>
          <w:iCs/>
          <w:color w:val="000000"/>
          <w:szCs w:val="21"/>
        </w:rPr>
        <w:t>The City Where We Once Lived</w:t>
      </w:r>
      <w:r w:rsidR="007470DE" w:rsidRPr="00001348">
        <w:rPr>
          <w:rFonts w:hint="eastAsia"/>
          <w:kern w:val="0"/>
          <w:szCs w:val="21"/>
        </w:rPr>
        <w:t>）</w:t>
      </w:r>
      <w:r w:rsidR="008A3ABD" w:rsidRPr="00001348">
        <w:rPr>
          <w:rFonts w:hint="eastAsia"/>
          <w:kern w:val="0"/>
          <w:szCs w:val="21"/>
        </w:rPr>
        <w:t>为废土社区文学树立了一个简洁的原型与</w:t>
      </w:r>
      <w:r w:rsidRPr="00001348">
        <w:rPr>
          <w:kern w:val="0"/>
          <w:szCs w:val="21"/>
        </w:rPr>
        <w:t>”</w:t>
      </w:r>
    </w:p>
    <w:p w:rsidR="008A3ABD" w:rsidRPr="00001348" w:rsidRDefault="00C702FC" w:rsidP="00001348">
      <w:pPr>
        <w:widowControl/>
        <w:ind w:firstLineChars="200" w:firstLine="420"/>
        <w:jc w:val="right"/>
        <w:rPr>
          <w:kern w:val="0"/>
          <w:szCs w:val="21"/>
        </w:rPr>
      </w:pPr>
      <w:r w:rsidRPr="00C702FC">
        <w:rPr>
          <w:kern w:val="0"/>
          <w:szCs w:val="21"/>
        </w:rPr>
        <w:t>----</w:t>
      </w:r>
      <w:r w:rsidR="008A3ABD" w:rsidRPr="00001348">
        <w:rPr>
          <w:rFonts w:ascii="宋体" w:hAnsi="宋体" w:cs="宋体" w:hint="eastAsia"/>
          <w:kern w:val="0"/>
          <w:szCs w:val="21"/>
        </w:rPr>
        <w:t>考特尼·米勒·桑托（</w:t>
      </w:r>
      <w:r w:rsidR="00E43204" w:rsidRPr="00001348">
        <w:rPr>
          <w:kern w:val="0"/>
          <w:szCs w:val="21"/>
        </w:rPr>
        <w:t>Courtney Miller Santo</w:t>
      </w:r>
      <w:r w:rsidR="008A3ABD" w:rsidRPr="00001348">
        <w:rPr>
          <w:rFonts w:hint="eastAsia"/>
          <w:kern w:val="0"/>
          <w:szCs w:val="21"/>
        </w:rPr>
        <w:t>）</w:t>
      </w:r>
    </w:p>
    <w:p w:rsidR="00E43204" w:rsidRPr="00001348" w:rsidRDefault="008A3ABD" w:rsidP="00001348">
      <w:pPr>
        <w:widowControl/>
        <w:ind w:firstLineChars="200" w:firstLine="420"/>
        <w:jc w:val="right"/>
        <w:rPr>
          <w:kern w:val="0"/>
          <w:szCs w:val="21"/>
        </w:rPr>
      </w:pPr>
      <w:r w:rsidRPr="00001348">
        <w:rPr>
          <w:rFonts w:hint="eastAsia"/>
          <w:kern w:val="0"/>
          <w:szCs w:val="21"/>
        </w:rPr>
        <w:t>《三层房》（</w:t>
      </w:r>
      <w:r w:rsidRPr="00001348">
        <w:rPr>
          <w:bCs/>
          <w:i/>
          <w:iCs/>
          <w:color w:val="000000"/>
          <w:szCs w:val="21"/>
        </w:rPr>
        <w:t>Three Story House</w:t>
      </w:r>
      <w:r w:rsidRPr="00001348">
        <w:rPr>
          <w:rFonts w:hint="eastAsia"/>
          <w:kern w:val="0"/>
          <w:szCs w:val="21"/>
        </w:rPr>
        <w:t>）与《橄榄树的根》（</w:t>
      </w:r>
      <w:r w:rsidRPr="00001348">
        <w:rPr>
          <w:bCs/>
          <w:i/>
          <w:iCs/>
          <w:color w:val="000000"/>
          <w:szCs w:val="21"/>
        </w:rPr>
        <w:t>The Roots of the Olive Tree</w:t>
      </w:r>
      <w:r w:rsidRPr="00001348">
        <w:rPr>
          <w:rFonts w:hint="eastAsia"/>
          <w:kern w:val="0"/>
          <w:szCs w:val="21"/>
        </w:rPr>
        <w:t>）</w:t>
      </w:r>
      <w:r w:rsidR="00E43204" w:rsidRPr="00001348">
        <w:rPr>
          <w:kern w:val="0"/>
          <w:szCs w:val="21"/>
        </w:rPr>
        <w:t>作者</w:t>
      </w:r>
    </w:p>
    <w:p w:rsidR="00FC3FD3" w:rsidRPr="00001348" w:rsidRDefault="00FC3FD3" w:rsidP="00001348">
      <w:pPr>
        <w:widowControl/>
        <w:ind w:firstLineChars="200" w:firstLine="420"/>
        <w:jc w:val="left"/>
        <w:rPr>
          <w:kern w:val="0"/>
          <w:szCs w:val="21"/>
        </w:rPr>
      </w:pPr>
    </w:p>
    <w:p w:rsidR="00FC3FD3" w:rsidRPr="00001348" w:rsidRDefault="009C7D20" w:rsidP="00001348">
      <w:pPr>
        <w:widowControl/>
        <w:ind w:firstLineChars="200" w:firstLine="420"/>
        <w:jc w:val="left"/>
        <w:rPr>
          <w:kern w:val="0"/>
          <w:szCs w:val="21"/>
        </w:rPr>
      </w:pPr>
      <w:r w:rsidRPr="00001348">
        <w:rPr>
          <w:rFonts w:hint="eastAsia"/>
          <w:kern w:val="0"/>
          <w:szCs w:val="21"/>
        </w:rPr>
        <w:t>“</w:t>
      </w:r>
      <w:r w:rsidR="00FC3FD3" w:rsidRPr="00001348">
        <w:rPr>
          <w:kern w:val="0"/>
          <w:szCs w:val="21"/>
        </w:rPr>
        <w:t>这部小说</w:t>
      </w:r>
      <w:r w:rsidRPr="00001348">
        <w:rPr>
          <w:rFonts w:hint="eastAsia"/>
          <w:kern w:val="0"/>
          <w:szCs w:val="21"/>
        </w:rPr>
        <w:t>深深吸引了</w:t>
      </w:r>
      <w:r w:rsidR="00FC3FD3" w:rsidRPr="00001348">
        <w:rPr>
          <w:kern w:val="0"/>
          <w:szCs w:val="21"/>
        </w:rPr>
        <w:t>我。</w:t>
      </w:r>
      <w:r w:rsidRPr="00001348">
        <w:rPr>
          <w:rFonts w:hint="eastAsia"/>
          <w:kern w:val="0"/>
          <w:szCs w:val="21"/>
        </w:rPr>
        <w:t>叙述口吻引人入胜、</w:t>
      </w:r>
      <w:r w:rsidR="00FC3FD3" w:rsidRPr="00001348">
        <w:rPr>
          <w:kern w:val="0"/>
          <w:szCs w:val="21"/>
        </w:rPr>
        <w:t>气氛如梦如幻</w:t>
      </w:r>
      <w:r w:rsidRPr="00001348">
        <w:rPr>
          <w:rFonts w:hint="eastAsia"/>
          <w:kern w:val="0"/>
          <w:szCs w:val="21"/>
        </w:rPr>
        <w:t>、却又真实得可怕。当然小说前提是故事放在一片</w:t>
      </w:r>
      <w:r w:rsidR="00FC3FD3" w:rsidRPr="00001348">
        <w:rPr>
          <w:kern w:val="0"/>
          <w:szCs w:val="21"/>
        </w:rPr>
        <w:t>有毒</w:t>
      </w:r>
      <w:r w:rsidRPr="00001348">
        <w:rPr>
          <w:rFonts w:hint="eastAsia"/>
          <w:kern w:val="0"/>
          <w:szCs w:val="21"/>
        </w:rPr>
        <w:t>的土地上</w:t>
      </w:r>
      <w:r w:rsidR="00FC3FD3" w:rsidRPr="00001348">
        <w:rPr>
          <w:kern w:val="0"/>
          <w:szCs w:val="21"/>
        </w:rPr>
        <w:t>，</w:t>
      </w:r>
      <w:r w:rsidRPr="00001348">
        <w:rPr>
          <w:rFonts w:hint="eastAsia"/>
          <w:kern w:val="0"/>
          <w:szCs w:val="21"/>
        </w:rPr>
        <w:t>那里的</w:t>
      </w:r>
      <w:r w:rsidR="00FC3FD3" w:rsidRPr="00001348">
        <w:rPr>
          <w:kern w:val="0"/>
          <w:szCs w:val="21"/>
        </w:rPr>
        <w:t>天气</w:t>
      </w:r>
      <w:r w:rsidRPr="00001348">
        <w:rPr>
          <w:rFonts w:hint="eastAsia"/>
          <w:kern w:val="0"/>
          <w:szCs w:val="21"/>
        </w:rPr>
        <w:t>早已</w:t>
      </w:r>
      <w:r w:rsidR="00FC3FD3" w:rsidRPr="00001348">
        <w:rPr>
          <w:kern w:val="0"/>
          <w:szCs w:val="21"/>
        </w:rPr>
        <w:t>变得混乱</w:t>
      </w:r>
      <w:r w:rsidRPr="00001348">
        <w:rPr>
          <w:rFonts w:hint="eastAsia"/>
          <w:kern w:val="0"/>
          <w:szCs w:val="21"/>
        </w:rPr>
        <w:t>不堪</w:t>
      </w:r>
      <w:r w:rsidR="00FC3FD3" w:rsidRPr="00001348">
        <w:rPr>
          <w:kern w:val="0"/>
          <w:szCs w:val="21"/>
        </w:rPr>
        <w:t>，政府</w:t>
      </w:r>
      <w:r w:rsidRPr="00001348">
        <w:rPr>
          <w:rFonts w:hint="eastAsia"/>
          <w:kern w:val="0"/>
          <w:szCs w:val="21"/>
        </w:rPr>
        <w:t>也已经举手投降。不过</w:t>
      </w:r>
      <w:r w:rsidR="00FC3FD3" w:rsidRPr="00001348">
        <w:rPr>
          <w:kern w:val="0"/>
          <w:szCs w:val="21"/>
        </w:rPr>
        <w:t>最值得注意的是，即使希望消失，善良仍然存在。</w:t>
      </w:r>
      <w:r w:rsidR="00FC3FD3" w:rsidRPr="00001348">
        <w:rPr>
          <w:kern w:val="0"/>
          <w:szCs w:val="21"/>
        </w:rPr>
        <w:t>“</w:t>
      </w:r>
    </w:p>
    <w:p w:rsidR="009C7D20" w:rsidRPr="00001348" w:rsidRDefault="00C702FC" w:rsidP="00001348">
      <w:pPr>
        <w:widowControl/>
        <w:ind w:firstLineChars="200" w:firstLine="420"/>
        <w:jc w:val="right"/>
        <w:rPr>
          <w:kern w:val="0"/>
          <w:szCs w:val="21"/>
        </w:rPr>
      </w:pPr>
      <w:r w:rsidRPr="00C702FC">
        <w:rPr>
          <w:kern w:val="0"/>
          <w:szCs w:val="21"/>
        </w:rPr>
        <w:t>----</w:t>
      </w:r>
      <w:r w:rsidR="00BB17A2" w:rsidRPr="00001348">
        <w:rPr>
          <w:rFonts w:ascii="宋体" w:hAnsi="宋体" w:cs="宋体" w:hint="eastAsia"/>
          <w:kern w:val="0"/>
          <w:szCs w:val="21"/>
        </w:rPr>
        <w:t>詹姆斯·沃顿（</w:t>
      </w:r>
      <w:r w:rsidR="00FC3FD3" w:rsidRPr="00001348">
        <w:rPr>
          <w:kern w:val="0"/>
          <w:szCs w:val="21"/>
        </w:rPr>
        <w:t>James Whorton</w:t>
      </w:r>
      <w:r w:rsidR="00BB17A2" w:rsidRPr="00001348">
        <w:rPr>
          <w:rFonts w:hint="eastAsia"/>
          <w:kern w:val="0"/>
          <w:szCs w:val="21"/>
        </w:rPr>
        <w:t>）</w:t>
      </w:r>
    </w:p>
    <w:p w:rsidR="000A1EFD" w:rsidRPr="00001348" w:rsidRDefault="00BB17A2" w:rsidP="00001348">
      <w:pPr>
        <w:widowControl/>
        <w:ind w:firstLineChars="200" w:firstLine="420"/>
        <w:jc w:val="right"/>
        <w:rPr>
          <w:kern w:val="0"/>
          <w:szCs w:val="21"/>
        </w:rPr>
      </w:pPr>
      <w:r w:rsidRPr="00001348">
        <w:rPr>
          <w:rFonts w:hint="eastAsia"/>
          <w:kern w:val="0"/>
          <w:szCs w:val="21"/>
        </w:rPr>
        <w:t>《几近天堂》（</w:t>
      </w:r>
      <w:r w:rsidRPr="00001348">
        <w:rPr>
          <w:bCs/>
          <w:i/>
          <w:iCs/>
          <w:color w:val="000000"/>
          <w:szCs w:val="21"/>
        </w:rPr>
        <w:t>Approximately Heaven</w:t>
      </w:r>
      <w:r w:rsidRPr="00001348">
        <w:rPr>
          <w:rFonts w:hint="eastAsia"/>
          <w:kern w:val="0"/>
          <w:szCs w:val="21"/>
        </w:rPr>
        <w:t>）与《安吉拉·斯隆》（</w:t>
      </w:r>
      <w:r w:rsidRPr="00001348">
        <w:rPr>
          <w:bCs/>
          <w:i/>
          <w:iCs/>
          <w:color w:val="000000"/>
          <w:szCs w:val="21"/>
        </w:rPr>
        <w:t>Angela Sloan</w:t>
      </w:r>
      <w:r w:rsidRPr="00001348">
        <w:rPr>
          <w:rFonts w:hint="eastAsia"/>
          <w:kern w:val="0"/>
          <w:szCs w:val="21"/>
        </w:rPr>
        <w:t>）作者</w:t>
      </w:r>
    </w:p>
    <w:p w:rsidR="001F4463" w:rsidRPr="00001348" w:rsidRDefault="001F4463" w:rsidP="00001348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A740A6" w:rsidRPr="00001348" w:rsidRDefault="00A740A6" w:rsidP="00001348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A740A6" w:rsidRPr="00001348" w:rsidRDefault="00A740A6" w:rsidP="0000134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1F4463" w:rsidRPr="00001348" w:rsidRDefault="001F4463" w:rsidP="0000134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1F4463" w:rsidRPr="00001348" w:rsidRDefault="001F4463" w:rsidP="00001348">
      <w:pPr>
        <w:shd w:val="clear" w:color="auto" w:fill="FFFFFF"/>
        <w:rPr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t>谢谢您的阅读！</w:t>
      </w:r>
    </w:p>
    <w:p w:rsidR="001F4463" w:rsidRPr="00001348" w:rsidRDefault="001F4463" w:rsidP="00001348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001348">
        <w:rPr>
          <w:b/>
          <w:bCs/>
          <w:color w:val="000000"/>
          <w:szCs w:val="21"/>
        </w:rPr>
        <w:lastRenderedPageBreak/>
        <w:t>请将反馈信息发至：吴伊裴（</w:t>
      </w:r>
      <w:r w:rsidRPr="00001348">
        <w:rPr>
          <w:b/>
          <w:bCs/>
          <w:color w:val="000000"/>
          <w:szCs w:val="21"/>
        </w:rPr>
        <w:t>Jessica Wu</w:t>
      </w:r>
      <w:r w:rsidRPr="00001348">
        <w:rPr>
          <w:b/>
          <w:bCs/>
          <w:color w:val="000000"/>
          <w:szCs w:val="21"/>
        </w:rPr>
        <w:t>）</w:t>
      </w:r>
    </w:p>
    <w:p w:rsidR="001F4463" w:rsidRPr="00001348" w:rsidRDefault="001F4463" w:rsidP="00001348">
      <w:pPr>
        <w:shd w:val="clear" w:color="auto" w:fill="FFFFFF"/>
        <w:rPr>
          <w:b/>
          <w:bCs/>
          <w:color w:val="000001"/>
          <w:szCs w:val="21"/>
        </w:rPr>
      </w:pPr>
      <w:r w:rsidRPr="00001348">
        <w:rPr>
          <w:rStyle w:val="aa"/>
          <w:color w:val="000001"/>
          <w:szCs w:val="21"/>
        </w:rPr>
        <w:t>安德鲁﹒纳伯格联合国际有限公司北京代表处</w:t>
      </w:r>
    </w:p>
    <w:p w:rsidR="001F4463" w:rsidRPr="00001348" w:rsidRDefault="001F4463" w:rsidP="00001348">
      <w:pPr>
        <w:shd w:val="clear" w:color="auto" w:fill="FFFFFF"/>
        <w:rPr>
          <w:color w:val="333333"/>
          <w:szCs w:val="21"/>
        </w:rPr>
      </w:pPr>
      <w:r w:rsidRPr="00001348">
        <w:rPr>
          <w:color w:val="333333"/>
          <w:szCs w:val="21"/>
        </w:rPr>
        <w:t>北京市海淀区中关村大街甲</w:t>
      </w:r>
      <w:r w:rsidRPr="00001348">
        <w:rPr>
          <w:color w:val="333333"/>
          <w:szCs w:val="21"/>
        </w:rPr>
        <w:t>59</w:t>
      </w:r>
      <w:r w:rsidRPr="00001348">
        <w:rPr>
          <w:color w:val="333333"/>
          <w:szCs w:val="21"/>
        </w:rPr>
        <w:t>号中国人民大学文化大厦</w:t>
      </w:r>
      <w:r w:rsidRPr="00001348">
        <w:rPr>
          <w:color w:val="333333"/>
          <w:szCs w:val="21"/>
        </w:rPr>
        <w:t>1705</w:t>
      </w:r>
      <w:r w:rsidRPr="00001348">
        <w:rPr>
          <w:color w:val="333333"/>
          <w:szCs w:val="21"/>
        </w:rPr>
        <w:t>室，</w:t>
      </w:r>
      <w:r w:rsidRPr="00001348">
        <w:rPr>
          <w:color w:val="333333"/>
          <w:szCs w:val="21"/>
        </w:rPr>
        <w:t>100872</w:t>
      </w:r>
    </w:p>
    <w:p w:rsidR="001F4463" w:rsidRPr="00001348" w:rsidRDefault="001F4463" w:rsidP="00001348">
      <w:pPr>
        <w:shd w:val="clear" w:color="auto" w:fill="FFFFFF"/>
        <w:rPr>
          <w:color w:val="333333"/>
          <w:szCs w:val="21"/>
        </w:rPr>
      </w:pPr>
      <w:r w:rsidRPr="00001348">
        <w:rPr>
          <w:color w:val="333333"/>
          <w:szCs w:val="21"/>
        </w:rPr>
        <w:t>电话：</w:t>
      </w:r>
      <w:r w:rsidRPr="00001348">
        <w:rPr>
          <w:color w:val="333333"/>
          <w:szCs w:val="21"/>
        </w:rPr>
        <w:t>010-82449901</w:t>
      </w:r>
    </w:p>
    <w:p w:rsidR="001F4463" w:rsidRPr="00001348" w:rsidRDefault="001F4463" w:rsidP="00001348">
      <w:pPr>
        <w:shd w:val="clear" w:color="auto" w:fill="FFFFFF"/>
        <w:rPr>
          <w:color w:val="000000"/>
          <w:szCs w:val="21"/>
        </w:rPr>
      </w:pPr>
      <w:r w:rsidRPr="00001348">
        <w:rPr>
          <w:color w:val="333333"/>
          <w:szCs w:val="21"/>
          <w:shd w:val="clear" w:color="auto" w:fill="FFFFFF"/>
        </w:rPr>
        <w:t>传真：</w:t>
      </w:r>
      <w:r w:rsidRPr="00001348">
        <w:rPr>
          <w:color w:val="333333"/>
          <w:szCs w:val="21"/>
          <w:shd w:val="clear" w:color="auto" w:fill="FFFFFF"/>
        </w:rPr>
        <w:t>010-82504200</w:t>
      </w:r>
    </w:p>
    <w:p w:rsidR="001F4463" w:rsidRPr="00001348" w:rsidRDefault="001F4463" w:rsidP="00001348">
      <w:pPr>
        <w:shd w:val="clear" w:color="auto" w:fill="FFFFFF"/>
        <w:rPr>
          <w:color w:val="000000"/>
          <w:szCs w:val="21"/>
        </w:rPr>
      </w:pPr>
      <w:r w:rsidRPr="00001348">
        <w:rPr>
          <w:color w:val="000000"/>
          <w:szCs w:val="21"/>
        </w:rPr>
        <w:t>Email</w:t>
      </w:r>
      <w:r w:rsidRPr="00001348">
        <w:rPr>
          <w:color w:val="000000"/>
          <w:szCs w:val="21"/>
        </w:rPr>
        <w:t>：</w:t>
      </w:r>
      <w:r w:rsidRPr="00001348">
        <w:rPr>
          <w:color w:val="000000"/>
          <w:szCs w:val="21"/>
        </w:rPr>
        <w:t>Jessica</w:t>
      </w:r>
      <w:hyperlink r:id="rId10" w:history="1">
        <w:r w:rsidRPr="00001348">
          <w:rPr>
            <w:rStyle w:val="a6"/>
            <w:color w:val="000000"/>
            <w:szCs w:val="21"/>
          </w:rPr>
          <w:t>@nurnberg.com.cn</w:t>
        </w:r>
      </w:hyperlink>
    </w:p>
    <w:p w:rsidR="001F4463" w:rsidRPr="00001348" w:rsidRDefault="007266EB" w:rsidP="00001348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1" w:history="1">
        <w:r w:rsidR="001F4463" w:rsidRPr="00001348">
          <w:rPr>
            <w:rStyle w:val="a6"/>
            <w:color w:val="000000"/>
            <w:szCs w:val="21"/>
          </w:rPr>
          <w:t>Http://www.nurnberg.com.cn</w:t>
        </w:r>
      </w:hyperlink>
    </w:p>
    <w:p w:rsidR="001F4463" w:rsidRPr="00001348" w:rsidRDefault="001F4463" w:rsidP="00001348">
      <w:pPr>
        <w:shd w:val="clear" w:color="auto" w:fill="FFFFFF"/>
        <w:rPr>
          <w:color w:val="000000"/>
          <w:szCs w:val="21"/>
        </w:rPr>
      </w:pPr>
      <w:r w:rsidRPr="00001348">
        <w:rPr>
          <w:color w:val="000000"/>
          <w:szCs w:val="21"/>
        </w:rPr>
        <w:t>新浪微博：</w:t>
      </w:r>
      <w:hyperlink r:id="rId12" w:history="1">
        <w:r w:rsidRPr="00001348">
          <w:rPr>
            <w:rStyle w:val="a6"/>
            <w:color w:val="000000"/>
            <w:szCs w:val="21"/>
          </w:rPr>
          <w:t>http://weibo.com/nurnberg</w:t>
        </w:r>
      </w:hyperlink>
    </w:p>
    <w:p w:rsidR="001F4463" w:rsidRPr="00001348" w:rsidRDefault="001F4463" w:rsidP="00001348">
      <w:pPr>
        <w:shd w:val="clear" w:color="auto" w:fill="FFFFFF"/>
        <w:rPr>
          <w:color w:val="000000"/>
          <w:szCs w:val="21"/>
        </w:rPr>
      </w:pPr>
      <w:r w:rsidRPr="00001348">
        <w:rPr>
          <w:color w:val="000000"/>
          <w:szCs w:val="21"/>
        </w:rPr>
        <w:t>豆瓣小站：</w:t>
      </w:r>
      <w:hyperlink r:id="rId13" w:history="1">
        <w:r w:rsidRPr="00001348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001348" w:rsidRDefault="006330BC" w:rsidP="00001348">
      <w:pPr>
        <w:ind w:right="420"/>
        <w:rPr>
          <w:color w:val="000000"/>
          <w:szCs w:val="21"/>
        </w:rPr>
      </w:pPr>
    </w:p>
    <w:sectPr w:rsidR="006330BC" w:rsidRPr="00001348" w:rsidSect="007266E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AE" w:rsidRDefault="00F150AE">
      <w:r>
        <w:separator/>
      </w:r>
    </w:p>
  </w:endnote>
  <w:endnote w:type="continuationSeparator" w:id="1">
    <w:p w:rsidR="00F150AE" w:rsidRDefault="00F1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740269">
      <w:rPr>
        <w:rFonts w:ascii="方正姚体" w:eastAsia="方正姚体" w:hAnsi="华文仿宋"/>
        <w:sz w:val="18"/>
        <w:szCs w:val="18"/>
      </w:rPr>
      <w:t>82449260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66E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66EB">
      <w:rPr>
        <w:rFonts w:ascii="方正姚体" w:eastAsia="方正姚体"/>
        <w:kern w:val="0"/>
        <w:szCs w:val="21"/>
      </w:rPr>
      <w:fldChar w:fldCharType="separate"/>
    </w:r>
    <w:r w:rsidR="00C702FC">
      <w:rPr>
        <w:rFonts w:ascii="方正姚体" w:eastAsia="方正姚体"/>
        <w:noProof/>
        <w:kern w:val="0"/>
        <w:szCs w:val="21"/>
      </w:rPr>
      <w:t>3</w:t>
    </w:r>
    <w:r w:rsidR="007266E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AE" w:rsidRDefault="00F150AE">
      <w:r>
        <w:separator/>
      </w:r>
    </w:p>
  </w:footnote>
  <w:footnote w:type="continuationSeparator" w:id="1">
    <w:p w:rsidR="00F150AE" w:rsidRDefault="00F15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1A65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47BD7"/>
    <w:multiLevelType w:val="hybridMultilevel"/>
    <w:tmpl w:val="AB046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01348"/>
    <w:rsid w:val="000202AB"/>
    <w:rsid w:val="0007328F"/>
    <w:rsid w:val="000911ED"/>
    <w:rsid w:val="00096226"/>
    <w:rsid w:val="000A1EFD"/>
    <w:rsid w:val="000C4196"/>
    <w:rsid w:val="000C6347"/>
    <w:rsid w:val="000D0AD9"/>
    <w:rsid w:val="000D7125"/>
    <w:rsid w:val="000E2488"/>
    <w:rsid w:val="000E6D3C"/>
    <w:rsid w:val="00115FBD"/>
    <w:rsid w:val="00122FDC"/>
    <w:rsid w:val="001616BB"/>
    <w:rsid w:val="001909FF"/>
    <w:rsid w:val="001A6500"/>
    <w:rsid w:val="001F4463"/>
    <w:rsid w:val="00204D47"/>
    <w:rsid w:val="0024449D"/>
    <w:rsid w:val="00247CC1"/>
    <w:rsid w:val="0025344F"/>
    <w:rsid w:val="002745E9"/>
    <w:rsid w:val="0029404A"/>
    <w:rsid w:val="002B69B5"/>
    <w:rsid w:val="002C7A84"/>
    <w:rsid w:val="002E289E"/>
    <w:rsid w:val="002E572B"/>
    <w:rsid w:val="00330C27"/>
    <w:rsid w:val="00350CFA"/>
    <w:rsid w:val="00356F05"/>
    <w:rsid w:val="004119B3"/>
    <w:rsid w:val="00467A14"/>
    <w:rsid w:val="00501905"/>
    <w:rsid w:val="00583D7F"/>
    <w:rsid w:val="005C00BC"/>
    <w:rsid w:val="005C7CAA"/>
    <w:rsid w:val="005D648E"/>
    <w:rsid w:val="0062229B"/>
    <w:rsid w:val="006330BC"/>
    <w:rsid w:val="006420E2"/>
    <w:rsid w:val="0066591D"/>
    <w:rsid w:val="00667C6D"/>
    <w:rsid w:val="00693D06"/>
    <w:rsid w:val="006957FC"/>
    <w:rsid w:val="006A1B52"/>
    <w:rsid w:val="006F049A"/>
    <w:rsid w:val="00702E0E"/>
    <w:rsid w:val="007112B6"/>
    <w:rsid w:val="007152C1"/>
    <w:rsid w:val="007266EB"/>
    <w:rsid w:val="00740269"/>
    <w:rsid w:val="007470DE"/>
    <w:rsid w:val="007675DA"/>
    <w:rsid w:val="007D5A5E"/>
    <w:rsid w:val="008216B5"/>
    <w:rsid w:val="008249F3"/>
    <w:rsid w:val="008A3ABD"/>
    <w:rsid w:val="008D58AA"/>
    <w:rsid w:val="008F39BC"/>
    <w:rsid w:val="009258CF"/>
    <w:rsid w:val="00936274"/>
    <w:rsid w:val="00944155"/>
    <w:rsid w:val="00947857"/>
    <w:rsid w:val="009732FB"/>
    <w:rsid w:val="0098379A"/>
    <w:rsid w:val="009B05B4"/>
    <w:rsid w:val="009C7D20"/>
    <w:rsid w:val="009D73C2"/>
    <w:rsid w:val="00A159F6"/>
    <w:rsid w:val="00A25ADF"/>
    <w:rsid w:val="00A740A6"/>
    <w:rsid w:val="00A85B48"/>
    <w:rsid w:val="00AB14EF"/>
    <w:rsid w:val="00AD0A6D"/>
    <w:rsid w:val="00AD7F6A"/>
    <w:rsid w:val="00B01DAF"/>
    <w:rsid w:val="00B30FF6"/>
    <w:rsid w:val="00B436A9"/>
    <w:rsid w:val="00B46041"/>
    <w:rsid w:val="00BB17A2"/>
    <w:rsid w:val="00BC3E5D"/>
    <w:rsid w:val="00BD0E22"/>
    <w:rsid w:val="00C17B9E"/>
    <w:rsid w:val="00C3670E"/>
    <w:rsid w:val="00C45B81"/>
    <w:rsid w:val="00C702FC"/>
    <w:rsid w:val="00C74030"/>
    <w:rsid w:val="00C80428"/>
    <w:rsid w:val="00C86C59"/>
    <w:rsid w:val="00D05A96"/>
    <w:rsid w:val="00D20FAD"/>
    <w:rsid w:val="00D76296"/>
    <w:rsid w:val="00D81694"/>
    <w:rsid w:val="00D95763"/>
    <w:rsid w:val="00DA32A9"/>
    <w:rsid w:val="00DD21C2"/>
    <w:rsid w:val="00DD30D6"/>
    <w:rsid w:val="00DE44D8"/>
    <w:rsid w:val="00E03D22"/>
    <w:rsid w:val="00E43204"/>
    <w:rsid w:val="00E552AA"/>
    <w:rsid w:val="00E7014C"/>
    <w:rsid w:val="00E72401"/>
    <w:rsid w:val="00E8521B"/>
    <w:rsid w:val="00ED0E2A"/>
    <w:rsid w:val="00ED39D5"/>
    <w:rsid w:val="00F150AE"/>
    <w:rsid w:val="00FC3FD3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66E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66EB"/>
    <w:pPr>
      <w:jc w:val="left"/>
    </w:pPr>
  </w:style>
  <w:style w:type="paragraph" w:styleId="a4">
    <w:name w:val="header"/>
    <w:basedOn w:val="a"/>
    <w:rsid w:val="0072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2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266EB"/>
    <w:rPr>
      <w:color w:val="0000FF"/>
      <w:u w:val="single"/>
    </w:rPr>
  </w:style>
  <w:style w:type="character" w:styleId="a7">
    <w:name w:val="FollowedHyperlink"/>
    <w:rsid w:val="007266EB"/>
    <w:rPr>
      <w:color w:val="800080"/>
      <w:u w:val="single"/>
    </w:rPr>
  </w:style>
  <w:style w:type="paragraph" w:styleId="a8">
    <w:name w:val="Normal (Web)"/>
    <w:basedOn w:val="a"/>
    <w:rsid w:val="007266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266E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266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266EB"/>
    <w:rPr>
      <w:i/>
      <w:iCs/>
    </w:rPr>
  </w:style>
  <w:style w:type="paragraph" w:customStyle="1" w:styleId="award">
    <w:name w:val="award"/>
    <w:basedOn w:val="a"/>
    <w:rsid w:val="007266E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266E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096226"/>
  </w:style>
  <w:style w:type="character" w:styleId="aa">
    <w:name w:val="Strong"/>
    <w:uiPriority w:val="22"/>
    <w:qFormat/>
    <w:rsid w:val="001F4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14AE-293B-4F25-8EE1-1CDAD70B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516</Words>
  <Characters>2944</Characters>
  <Application>Microsoft Office Word</Application>
  <DocSecurity>0</DocSecurity>
  <Lines>24</Lines>
  <Paragraphs>6</Paragraphs>
  <ScaleCrop>false</ScaleCrop>
  <Company>2ndSpAcE</Company>
  <LinksUpToDate>false</LinksUpToDate>
  <CharactersWithSpaces>3454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25</cp:revision>
  <cp:lastPrinted>2004-04-23T07:06:00Z</cp:lastPrinted>
  <dcterms:created xsi:type="dcterms:W3CDTF">2019-05-30T05:31:00Z</dcterms:created>
  <dcterms:modified xsi:type="dcterms:W3CDTF">2019-06-20T13:15:00Z</dcterms:modified>
</cp:coreProperties>
</file>