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677768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DB7648">
      <w:pPr>
        <w:rPr>
          <w:b/>
          <w:bCs/>
          <w:sz w:val="36"/>
        </w:rPr>
      </w:pPr>
    </w:p>
    <w:p w:rsidR="003C2DA6" w:rsidRPr="002A022A" w:rsidRDefault="003C2DA6" w:rsidP="00DB7648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3B46EE">
        <w:rPr>
          <w:rFonts w:hint="eastAsia"/>
          <w:b/>
          <w:szCs w:val="21"/>
        </w:rPr>
        <w:t>开罗书商的冒险</w:t>
      </w:r>
      <w:r w:rsidRPr="002A022A">
        <w:rPr>
          <w:rFonts w:hint="eastAsia"/>
          <w:b/>
          <w:szCs w:val="21"/>
        </w:rPr>
        <w:t>》</w:t>
      </w:r>
      <w:r w:rsidR="003B46EE" w:rsidRPr="003B46EE">
        <w:rPr>
          <w:rFonts w:hint="eastAsia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3808942</wp:posOffset>
            </wp:positionH>
            <wp:positionV relativeFrom="margin">
              <wp:posOffset>674582</wp:posOffset>
            </wp:positionV>
            <wp:extent cx="1482090" cy="2221653"/>
            <wp:effectExtent l="19050" t="0" r="2540" b="0"/>
            <wp:wrapSquare wrapText="bothSides"/>
            <wp:docPr id="266" name="图片 266" descr="InsertPic_025E(07-25-11-31-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nsertPic_025E(07-25-11-31-35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2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3B46EE" w:rsidRPr="003B46EE">
        <w:rPr>
          <w:b/>
          <w:szCs w:val="21"/>
        </w:rPr>
        <w:t>ADVENTURES OF A CAIRO BOOKSELLER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3B46EE" w:rsidRPr="003B46EE">
        <w:rPr>
          <w:b/>
          <w:szCs w:val="21"/>
        </w:rPr>
        <w:t>Nadia Wassef</w:t>
      </w:r>
    </w:p>
    <w:p w:rsidR="002A022A" w:rsidRPr="002A022A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3B46EE" w:rsidRPr="003B46EE">
        <w:rPr>
          <w:b/>
          <w:szCs w:val="21"/>
        </w:rPr>
        <w:t>FSG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B46EE">
        <w:rPr>
          <w:rFonts w:hint="eastAsia"/>
          <w:b/>
          <w:szCs w:val="21"/>
        </w:rPr>
        <w:t>United Agents</w:t>
      </w:r>
      <w:r w:rsidR="000815BE">
        <w:rPr>
          <w:rFonts w:hint="eastAsia"/>
          <w:b/>
          <w:szCs w:val="21"/>
        </w:rPr>
        <w:t xml:space="preserve"> 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3B46EE">
        <w:rPr>
          <w:rFonts w:hint="eastAsia"/>
          <w:b/>
          <w:szCs w:val="21"/>
        </w:rPr>
        <w:t>待定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3B46EE">
        <w:rPr>
          <w:rFonts w:hint="eastAsia"/>
          <w:b/>
          <w:szCs w:val="21"/>
        </w:rPr>
        <w:t>待定</w:t>
      </w:r>
    </w:p>
    <w:p w:rsidR="003C2DA6" w:rsidRPr="003330B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B46EE" w:rsidP="00DB7648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审读资料：电子大纲</w:t>
      </w:r>
    </w:p>
    <w:p w:rsidR="003C2DA6" w:rsidRDefault="003C2DA6" w:rsidP="00DB7648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B46EE">
        <w:rPr>
          <w:rFonts w:hint="eastAsia"/>
          <w:b/>
          <w:szCs w:val="21"/>
        </w:rPr>
        <w:t>传记回忆录</w:t>
      </w:r>
    </w:p>
    <w:p w:rsidR="003C2DA6" w:rsidRPr="005635FE" w:rsidRDefault="003C2DA6" w:rsidP="005635FE">
      <w:pPr>
        <w:rPr>
          <w:b/>
          <w:szCs w:val="21"/>
        </w:rPr>
      </w:pPr>
    </w:p>
    <w:p w:rsidR="003C2DA6" w:rsidRPr="003330B6" w:rsidRDefault="003C2DA6" w:rsidP="00DB7648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3B46EE">
      <w:pPr>
        <w:rPr>
          <w:rFonts w:hint="eastAsia"/>
          <w:bCs/>
          <w:szCs w:val="21"/>
        </w:rPr>
      </w:pPr>
    </w:p>
    <w:p w:rsidR="00677768" w:rsidRDefault="003B46EE" w:rsidP="00677768">
      <w:pPr>
        <w:ind w:firstLine="435"/>
        <w:rPr>
          <w:rFonts w:hint="eastAsia"/>
          <w:bCs/>
          <w:szCs w:val="21"/>
        </w:rPr>
      </w:pPr>
      <w:r w:rsidRPr="003B46EE">
        <w:rPr>
          <w:rFonts w:hint="eastAsia"/>
          <w:bCs/>
          <w:szCs w:val="21"/>
        </w:rPr>
        <w:t>当纳蒂亚</w:t>
      </w:r>
      <w:r>
        <w:rPr>
          <w:rFonts w:hint="eastAsia"/>
          <w:bCs/>
          <w:szCs w:val="21"/>
        </w:rPr>
        <w:t>（</w:t>
      </w:r>
      <w:r w:rsidRPr="00746057">
        <w:rPr>
          <w:kern w:val="0"/>
          <w:szCs w:val="21"/>
        </w:rPr>
        <w:t>Nadia</w:t>
      </w:r>
      <w:r>
        <w:rPr>
          <w:rFonts w:hint="eastAsia"/>
          <w:bCs/>
          <w:szCs w:val="21"/>
        </w:rPr>
        <w:t>）</w:t>
      </w:r>
      <w:r w:rsidRPr="003B46EE">
        <w:rPr>
          <w:rFonts w:hint="eastAsia"/>
          <w:bCs/>
          <w:szCs w:val="21"/>
        </w:rPr>
        <w:t>和她</w:t>
      </w:r>
      <w:r>
        <w:rPr>
          <w:rFonts w:hint="eastAsia"/>
          <w:bCs/>
          <w:szCs w:val="21"/>
        </w:rPr>
        <w:t>的</w:t>
      </w:r>
      <w:r w:rsidRPr="003B46EE">
        <w:rPr>
          <w:rFonts w:hint="eastAsia"/>
          <w:bCs/>
          <w:szCs w:val="21"/>
        </w:rPr>
        <w:t>姐姐</w:t>
      </w:r>
      <w:r>
        <w:rPr>
          <w:rFonts w:hint="eastAsia"/>
          <w:bCs/>
          <w:szCs w:val="21"/>
        </w:rPr>
        <w:t>在二十</w:t>
      </w:r>
      <w:r w:rsidRPr="003B46EE">
        <w:rPr>
          <w:rFonts w:hint="eastAsia"/>
          <w:bCs/>
          <w:szCs w:val="21"/>
        </w:rPr>
        <w:t>年前开</w:t>
      </w:r>
      <w:r>
        <w:rPr>
          <w:rFonts w:hint="eastAsia"/>
          <w:bCs/>
          <w:szCs w:val="21"/>
        </w:rPr>
        <w:t>办</w:t>
      </w:r>
      <w:r w:rsidRPr="003B46EE">
        <w:rPr>
          <w:rFonts w:hint="eastAsia"/>
          <w:bCs/>
          <w:szCs w:val="21"/>
        </w:rPr>
        <w:t>这家</w:t>
      </w:r>
      <w:r>
        <w:rPr>
          <w:rFonts w:hint="eastAsia"/>
          <w:bCs/>
          <w:szCs w:val="21"/>
        </w:rPr>
        <w:t>书</w:t>
      </w:r>
      <w:r w:rsidRPr="003B46EE">
        <w:rPr>
          <w:rFonts w:hint="eastAsia"/>
          <w:bCs/>
          <w:szCs w:val="21"/>
        </w:rPr>
        <w:t>店的时候，</w:t>
      </w:r>
      <w:r>
        <w:rPr>
          <w:rFonts w:hint="eastAsia"/>
          <w:bCs/>
          <w:szCs w:val="21"/>
        </w:rPr>
        <w:t>她</w:t>
      </w:r>
      <w:r w:rsidRPr="003B46EE">
        <w:rPr>
          <w:rFonts w:hint="eastAsia"/>
          <w:bCs/>
          <w:szCs w:val="21"/>
        </w:rPr>
        <w:t>们不可能猜到</w:t>
      </w:r>
      <w:r w:rsidR="00040DE6">
        <w:rPr>
          <w:rFonts w:hint="eastAsia"/>
          <w:bCs/>
          <w:szCs w:val="21"/>
        </w:rPr>
        <w:t>她</w:t>
      </w:r>
      <w:r w:rsidRPr="003B46EE">
        <w:rPr>
          <w:rFonts w:hint="eastAsia"/>
          <w:bCs/>
          <w:szCs w:val="21"/>
        </w:rPr>
        <w:t>们会取得怎样的成功。</w:t>
      </w:r>
      <w:r w:rsidR="00040DE6" w:rsidRPr="00040DE6">
        <w:rPr>
          <w:rFonts w:hint="eastAsia"/>
          <w:bCs/>
          <w:szCs w:val="21"/>
        </w:rPr>
        <w:t>《开罗书商的冒险》</w:t>
      </w:r>
      <w:r w:rsidR="00040DE6">
        <w:rPr>
          <w:rFonts w:hint="eastAsia"/>
          <w:bCs/>
          <w:szCs w:val="21"/>
        </w:rPr>
        <w:t>讲述了这家书店成功的历程：</w:t>
      </w:r>
      <w:r w:rsidR="00F02544">
        <w:rPr>
          <w:rFonts w:hint="eastAsia"/>
          <w:bCs/>
          <w:szCs w:val="21"/>
        </w:rPr>
        <w:t>它是关于这里的员工和顾客的；它是关于打断她的商务电话，并向她主动提出商业建议的司机萨米尔（</w:t>
      </w:r>
      <w:r w:rsidR="00F02544" w:rsidRPr="00746057">
        <w:rPr>
          <w:kern w:val="0"/>
          <w:szCs w:val="21"/>
        </w:rPr>
        <w:t>Samir</w:t>
      </w:r>
      <w:r w:rsidR="00F02544">
        <w:rPr>
          <w:rFonts w:hint="eastAsia"/>
          <w:bCs/>
          <w:szCs w:val="21"/>
        </w:rPr>
        <w:t>）的；它也是关于那些说这家商店永远不会成功的审查员（通常是男人）的。</w:t>
      </w:r>
    </w:p>
    <w:p w:rsidR="00677768" w:rsidRDefault="00677768" w:rsidP="00677768">
      <w:pPr>
        <w:ind w:firstLine="435"/>
        <w:rPr>
          <w:rFonts w:hint="eastAsia"/>
          <w:bCs/>
          <w:szCs w:val="21"/>
        </w:rPr>
      </w:pPr>
    </w:p>
    <w:p w:rsidR="003B46EE" w:rsidRPr="003B46EE" w:rsidRDefault="00477F3C" w:rsidP="00677768">
      <w:pPr>
        <w:ind w:firstLine="435"/>
        <w:rPr>
          <w:bCs/>
          <w:szCs w:val="21"/>
        </w:rPr>
      </w:pPr>
      <w:r>
        <w:rPr>
          <w:rFonts w:hint="eastAsia"/>
          <w:bCs/>
          <w:szCs w:val="21"/>
        </w:rPr>
        <w:t>这本书讲述了开罗人与阅读的爱情，尤其是那些西方和中东交汇在一起的书籍：</w:t>
      </w:r>
      <w:r w:rsidR="0088106F">
        <w:rPr>
          <w:rFonts w:hint="eastAsia"/>
          <w:bCs/>
          <w:szCs w:val="21"/>
        </w:rPr>
        <w:t>一方面，</w:t>
      </w:r>
      <w:r w:rsidR="0088106F" w:rsidRPr="0088106F">
        <w:rPr>
          <w:rFonts w:hint="eastAsia"/>
          <w:bCs/>
          <w:szCs w:val="21"/>
        </w:rPr>
        <w:t>保罗·科埃略</w:t>
      </w:r>
      <w:r w:rsidR="0088106F">
        <w:rPr>
          <w:rFonts w:hint="eastAsia"/>
          <w:bCs/>
          <w:szCs w:val="21"/>
        </w:rPr>
        <w:t>（</w:t>
      </w:r>
      <w:r w:rsidR="0088106F" w:rsidRPr="00746057">
        <w:rPr>
          <w:kern w:val="0"/>
          <w:szCs w:val="21"/>
        </w:rPr>
        <w:t>Paulo Coelho</w:t>
      </w:r>
      <w:r w:rsidR="0088106F">
        <w:rPr>
          <w:rFonts w:hint="eastAsia"/>
          <w:bCs/>
          <w:szCs w:val="21"/>
        </w:rPr>
        <w:t>）的作品大受欢迎；另一方面，人们对截然不同的阿拉伯现代小说也有极大的需求。</w:t>
      </w:r>
    </w:p>
    <w:p w:rsidR="003B46EE" w:rsidRDefault="003B46EE" w:rsidP="003B46EE">
      <w:pPr>
        <w:widowControl/>
        <w:shd w:val="clear" w:color="auto" w:fill="FFFFFF"/>
        <w:spacing w:line="360" w:lineRule="atLeast"/>
        <w:rPr>
          <w:rFonts w:hint="eastAsia"/>
          <w:kern w:val="0"/>
          <w:szCs w:val="21"/>
        </w:rPr>
      </w:pPr>
    </w:p>
    <w:p w:rsidR="00EE0EDB" w:rsidRDefault="0088106F" w:rsidP="0088106F">
      <w:pPr>
        <w:widowControl/>
        <w:shd w:val="clear" w:color="auto" w:fill="FFFFFF"/>
        <w:spacing w:line="360" w:lineRule="atLeast"/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地湾书店现在已经成</w:t>
      </w:r>
      <w:r w:rsidRPr="0088106F">
        <w:rPr>
          <w:rFonts w:hint="eastAsia"/>
          <w:kern w:val="0"/>
          <w:szCs w:val="21"/>
        </w:rPr>
        <w:t>长为埃及领先的书商连锁店，目前拥有</w:t>
      </w:r>
      <w:r>
        <w:rPr>
          <w:rFonts w:hint="eastAsia"/>
          <w:kern w:val="0"/>
          <w:szCs w:val="21"/>
        </w:rPr>
        <w:t>十</w:t>
      </w:r>
      <w:r w:rsidRPr="0088106F">
        <w:rPr>
          <w:rFonts w:hint="eastAsia"/>
          <w:kern w:val="0"/>
          <w:szCs w:val="21"/>
        </w:rPr>
        <w:t>家分店。</w:t>
      </w:r>
      <w:r w:rsidRPr="003B46EE">
        <w:rPr>
          <w:rFonts w:hint="eastAsia"/>
          <w:bCs/>
          <w:szCs w:val="21"/>
        </w:rPr>
        <w:t>纳蒂亚</w:t>
      </w:r>
      <w:r w:rsidRPr="0088106F">
        <w:rPr>
          <w:rFonts w:hint="eastAsia"/>
          <w:kern w:val="0"/>
          <w:szCs w:val="21"/>
        </w:rPr>
        <w:t>已经</w:t>
      </w:r>
      <w:r>
        <w:rPr>
          <w:rFonts w:hint="eastAsia"/>
          <w:kern w:val="0"/>
          <w:szCs w:val="21"/>
        </w:rPr>
        <w:t>连续三年登上《</w:t>
      </w:r>
      <w:r w:rsidRPr="0088106F">
        <w:rPr>
          <w:rFonts w:hint="eastAsia"/>
          <w:kern w:val="0"/>
          <w:szCs w:val="21"/>
        </w:rPr>
        <w:t>福布斯杂志</w:t>
      </w:r>
      <w:r>
        <w:rPr>
          <w:rFonts w:hint="eastAsia"/>
          <w:kern w:val="0"/>
          <w:szCs w:val="21"/>
        </w:rPr>
        <w:t>》“</w:t>
      </w:r>
      <w:r w:rsidRPr="0088106F">
        <w:rPr>
          <w:rFonts w:hint="eastAsia"/>
          <w:kern w:val="0"/>
          <w:szCs w:val="21"/>
        </w:rPr>
        <w:t>中东地区最具影响力的</w:t>
      </w:r>
      <w:r w:rsidRPr="0088106F">
        <w:rPr>
          <w:rFonts w:hint="eastAsia"/>
          <w:kern w:val="0"/>
          <w:szCs w:val="21"/>
        </w:rPr>
        <w:t>200</w:t>
      </w:r>
      <w:r w:rsidRPr="0088106F">
        <w:rPr>
          <w:rFonts w:hint="eastAsia"/>
          <w:kern w:val="0"/>
          <w:szCs w:val="21"/>
        </w:rPr>
        <w:t>位女性</w:t>
      </w:r>
      <w:r>
        <w:rPr>
          <w:rFonts w:hint="eastAsia"/>
          <w:kern w:val="0"/>
          <w:szCs w:val="21"/>
        </w:rPr>
        <w:t>”</w:t>
      </w:r>
      <w:r w:rsidRPr="0088106F">
        <w:rPr>
          <w:rFonts w:hint="eastAsia"/>
          <w:kern w:val="0"/>
          <w:szCs w:val="21"/>
        </w:rPr>
        <w:t>。她拥有两个硕士学位，一个是伦敦大学</w:t>
      </w:r>
      <w:r>
        <w:rPr>
          <w:rFonts w:hint="eastAsia"/>
          <w:kern w:val="0"/>
          <w:szCs w:val="21"/>
        </w:rPr>
        <w:t>（</w:t>
      </w:r>
      <w:r w:rsidRPr="00746057">
        <w:rPr>
          <w:kern w:val="0"/>
          <w:szCs w:val="21"/>
        </w:rPr>
        <w:t>University of London</w:t>
      </w:r>
      <w:r>
        <w:rPr>
          <w:rFonts w:hint="eastAsia"/>
          <w:kern w:val="0"/>
          <w:szCs w:val="21"/>
        </w:rPr>
        <w:t>）</w:t>
      </w:r>
      <w:r w:rsidRPr="0088106F">
        <w:rPr>
          <w:rFonts w:hint="eastAsia"/>
          <w:kern w:val="0"/>
          <w:szCs w:val="21"/>
        </w:rPr>
        <w:t>亚非学院的社会人类学</w:t>
      </w:r>
      <w:r>
        <w:rPr>
          <w:rFonts w:hint="eastAsia"/>
          <w:kern w:val="0"/>
          <w:szCs w:val="21"/>
        </w:rPr>
        <w:t>专业</w:t>
      </w:r>
      <w:r w:rsidRPr="0088106F">
        <w:rPr>
          <w:rFonts w:hint="eastAsia"/>
          <w:kern w:val="0"/>
          <w:szCs w:val="21"/>
        </w:rPr>
        <w:t>，另一个是开罗美国大学</w:t>
      </w:r>
      <w:r>
        <w:rPr>
          <w:rFonts w:hint="eastAsia"/>
          <w:kern w:val="0"/>
          <w:szCs w:val="21"/>
        </w:rPr>
        <w:t>（</w:t>
      </w:r>
      <w:r w:rsidRPr="00746057">
        <w:rPr>
          <w:kern w:val="0"/>
          <w:szCs w:val="21"/>
        </w:rPr>
        <w:t>American University in Cairo</w:t>
      </w:r>
      <w:r>
        <w:rPr>
          <w:rFonts w:hint="eastAsia"/>
          <w:kern w:val="0"/>
          <w:szCs w:val="21"/>
        </w:rPr>
        <w:t>）</w:t>
      </w:r>
      <w:r w:rsidRPr="0088106F">
        <w:rPr>
          <w:rFonts w:hint="eastAsia"/>
          <w:kern w:val="0"/>
          <w:szCs w:val="21"/>
        </w:rPr>
        <w:t>英语和比较文学</w:t>
      </w:r>
      <w:r>
        <w:rPr>
          <w:rFonts w:hint="eastAsia"/>
          <w:kern w:val="0"/>
          <w:szCs w:val="21"/>
        </w:rPr>
        <w:t>专业，她目前正在攻读自己的第三个硕士学位——</w:t>
      </w:r>
      <w:r w:rsidRPr="0088106F">
        <w:rPr>
          <w:rFonts w:hint="eastAsia"/>
          <w:kern w:val="0"/>
          <w:szCs w:val="21"/>
        </w:rPr>
        <w:t>伦敦大学伯克贝克分校</w:t>
      </w:r>
      <w:r>
        <w:rPr>
          <w:rFonts w:hint="eastAsia"/>
          <w:kern w:val="0"/>
          <w:szCs w:val="21"/>
        </w:rPr>
        <w:t>（</w:t>
      </w:r>
      <w:r w:rsidRPr="00746057">
        <w:rPr>
          <w:kern w:val="0"/>
          <w:szCs w:val="21"/>
        </w:rPr>
        <w:t>Birkbeck, University of London</w:t>
      </w:r>
      <w:r>
        <w:rPr>
          <w:rFonts w:hint="eastAsia"/>
          <w:kern w:val="0"/>
          <w:szCs w:val="21"/>
        </w:rPr>
        <w:t>）的创意写作课程。</w:t>
      </w:r>
    </w:p>
    <w:p w:rsidR="00EE0EDB" w:rsidRDefault="00EE0EDB" w:rsidP="0088106F">
      <w:pPr>
        <w:widowControl/>
        <w:shd w:val="clear" w:color="auto" w:fill="FFFFFF"/>
        <w:spacing w:line="360" w:lineRule="atLeast"/>
        <w:ind w:firstLine="435"/>
        <w:rPr>
          <w:rFonts w:hint="eastAsia"/>
          <w:kern w:val="0"/>
          <w:szCs w:val="21"/>
        </w:rPr>
      </w:pPr>
    </w:p>
    <w:p w:rsidR="0088106F" w:rsidRPr="0088106F" w:rsidRDefault="0088106F" w:rsidP="0088106F">
      <w:pPr>
        <w:widowControl/>
        <w:shd w:val="clear" w:color="auto" w:fill="FFFFFF"/>
        <w:spacing w:line="360" w:lineRule="atLeast"/>
        <w:ind w:firstLine="43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她与她的姐姐一起编辑了一部以埃及女性为主题的摄影集，书籍的题目是《</w:t>
      </w:r>
      <w:r w:rsidRPr="0088106F">
        <w:rPr>
          <w:rFonts w:hint="eastAsia"/>
          <w:kern w:val="0"/>
          <w:szCs w:val="21"/>
        </w:rPr>
        <w:t>尼罗河的女儿</w:t>
      </w:r>
      <w:r>
        <w:rPr>
          <w:rFonts w:hint="eastAsia"/>
          <w:kern w:val="0"/>
          <w:szCs w:val="21"/>
        </w:rPr>
        <w:t>：</w:t>
      </w:r>
      <w:r w:rsidRPr="0088106F">
        <w:rPr>
          <w:rFonts w:hint="eastAsia"/>
          <w:kern w:val="0"/>
          <w:szCs w:val="21"/>
        </w:rPr>
        <w:t>1900-1960</w:t>
      </w:r>
      <w:r w:rsidRPr="0088106F">
        <w:rPr>
          <w:rFonts w:hint="eastAsia"/>
          <w:kern w:val="0"/>
          <w:szCs w:val="21"/>
        </w:rPr>
        <w:t>年埃及妇女运动的照片</w:t>
      </w:r>
      <w:r>
        <w:rPr>
          <w:rFonts w:hint="eastAsia"/>
          <w:kern w:val="0"/>
          <w:szCs w:val="21"/>
        </w:rPr>
        <w:t>》（</w:t>
      </w:r>
      <w:r w:rsidRPr="00746057">
        <w:rPr>
          <w:i/>
          <w:iCs/>
          <w:kern w:val="0"/>
          <w:szCs w:val="21"/>
        </w:rPr>
        <w:t>Daughters of the Nile: Photographs of Egyptian Women’s Movements, 1900-1960</w:t>
      </w:r>
      <w:r w:rsidRPr="003B46EE">
        <w:rPr>
          <w:kern w:val="0"/>
          <w:szCs w:val="21"/>
        </w:rPr>
        <w:t> </w:t>
      </w:r>
      <w:r>
        <w:rPr>
          <w:rFonts w:hint="eastAsia"/>
          <w:kern w:val="0"/>
          <w:szCs w:val="21"/>
        </w:rPr>
        <w:t>），该书由</w:t>
      </w:r>
      <w:r w:rsidRPr="0088106F">
        <w:rPr>
          <w:rFonts w:hint="eastAsia"/>
          <w:kern w:val="0"/>
          <w:szCs w:val="21"/>
        </w:rPr>
        <w:t>开罗美国大学</w:t>
      </w:r>
      <w:r>
        <w:rPr>
          <w:rFonts w:hint="eastAsia"/>
          <w:kern w:val="0"/>
          <w:szCs w:val="21"/>
        </w:rPr>
        <w:t>出版社于</w:t>
      </w:r>
      <w:r>
        <w:rPr>
          <w:rFonts w:hint="eastAsia"/>
          <w:kern w:val="0"/>
          <w:szCs w:val="21"/>
        </w:rPr>
        <w:t>2001</w:t>
      </w:r>
      <w:r>
        <w:rPr>
          <w:rFonts w:hint="eastAsia"/>
          <w:kern w:val="0"/>
          <w:szCs w:val="21"/>
        </w:rPr>
        <w:t>年在开罗出版发行。</w:t>
      </w:r>
    </w:p>
    <w:p w:rsidR="00223A43" w:rsidRPr="003B46EE" w:rsidRDefault="00223A43" w:rsidP="003B46EE">
      <w:pPr>
        <w:rPr>
          <w:kern w:val="0"/>
          <w:szCs w:val="21"/>
        </w:rPr>
      </w:pPr>
    </w:p>
    <w:p w:rsidR="008B3081" w:rsidRPr="003B46EE" w:rsidRDefault="003C2DA6" w:rsidP="00223A43">
      <w:pPr>
        <w:rPr>
          <w:b/>
          <w:szCs w:val="21"/>
        </w:rPr>
      </w:pPr>
      <w:r w:rsidRPr="003B46EE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223A43">
      <w:pPr>
        <w:rPr>
          <w:rFonts w:hint="eastAsia"/>
          <w:b/>
          <w:szCs w:val="21"/>
        </w:rPr>
      </w:pPr>
    </w:p>
    <w:p w:rsidR="003B46EE" w:rsidRPr="003B46EE" w:rsidRDefault="003B46EE" w:rsidP="00223A43">
      <w:pPr>
        <w:rPr>
          <w:szCs w:val="21"/>
        </w:rPr>
      </w:pPr>
      <w:r w:rsidRPr="003B46EE">
        <w:rPr>
          <w:rFonts w:hint="eastAsia"/>
          <w:b/>
          <w:szCs w:val="21"/>
        </w:rPr>
        <w:t xml:space="preserve">   </w:t>
      </w:r>
      <w:r w:rsidRPr="003B46EE">
        <w:rPr>
          <w:rFonts w:hint="eastAsia"/>
          <w:b/>
          <w:szCs w:val="21"/>
        </w:rPr>
        <w:t>纳蒂亚·瓦塞夫（</w:t>
      </w:r>
      <w:r w:rsidRPr="003B46EE">
        <w:rPr>
          <w:b/>
          <w:bCs/>
          <w:szCs w:val="21"/>
        </w:rPr>
        <w:t>Nadia Wassef</w:t>
      </w:r>
      <w:r w:rsidRPr="003B46EE">
        <w:rPr>
          <w:rFonts w:hint="eastAsia"/>
          <w:b/>
          <w:szCs w:val="21"/>
        </w:rPr>
        <w:t>）</w:t>
      </w:r>
      <w:r w:rsidRPr="003B46EE">
        <w:rPr>
          <w:rFonts w:hint="eastAsia"/>
          <w:szCs w:val="21"/>
        </w:rPr>
        <w:t>是埃及地湾连锁书店的联合创始人，这家书店目前已经</w:t>
      </w:r>
      <w:r w:rsidRPr="003B46EE">
        <w:rPr>
          <w:rFonts w:hint="eastAsia"/>
          <w:szCs w:val="21"/>
        </w:rPr>
        <w:lastRenderedPageBreak/>
        <w:t>在开罗开了</w:t>
      </w:r>
      <w:r w:rsidR="0088106F">
        <w:rPr>
          <w:rFonts w:hint="eastAsia"/>
          <w:szCs w:val="21"/>
        </w:rPr>
        <w:t>十</w:t>
      </w:r>
      <w:r w:rsidRPr="003B46EE">
        <w:rPr>
          <w:rFonts w:hint="eastAsia"/>
          <w:szCs w:val="21"/>
        </w:rPr>
        <w:t>家书店。</w:t>
      </w:r>
    </w:p>
    <w:p w:rsidR="00223A43" w:rsidRPr="003B46EE" w:rsidRDefault="00223A43" w:rsidP="00223A43">
      <w:pPr>
        <w:rPr>
          <w:bCs/>
          <w:szCs w:val="21"/>
        </w:rPr>
      </w:pPr>
    </w:p>
    <w:p w:rsidR="0006265E" w:rsidRDefault="0006265E" w:rsidP="00223A43">
      <w:pPr>
        <w:rPr>
          <w:bCs/>
          <w:szCs w:val="21"/>
        </w:rPr>
      </w:pPr>
    </w:p>
    <w:p w:rsidR="0006265E" w:rsidRPr="0006265E" w:rsidRDefault="0006265E" w:rsidP="00223A43">
      <w:pPr>
        <w:rPr>
          <w:bCs/>
          <w:szCs w:val="21"/>
        </w:rPr>
      </w:pPr>
    </w:p>
    <w:p w:rsidR="00773145" w:rsidRPr="0006265E" w:rsidRDefault="00773145" w:rsidP="00C624A2">
      <w:pPr>
        <w:rPr>
          <w:bCs/>
          <w:szCs w:val="21"/>
        </w:rPr>
      </w:pP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9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DB764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0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220A2D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722B98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108" w:rsidRDefault="00856108">
      <w:r>
        <w:separator/>
      </w:r>
    </w:p>
  </w:endnote>
  <w:endnote w:type="continuationSeparator" w:id="1">
    <w:p w:rsidR="00856108" w:rsidRDefault="0085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22B98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22B98">
      <w:rPr>
        <w:rFonts w:ascii="方正姚体" w:eastAsia="方正姚体"/>
        <w:kern w:val="0"/>
        <w:szCs w:val="21"/>
      </w:rPr>
      <w:fldChar w:fldCharType="separate"/>
    </w:r>
    <w:r w:rsidR="00EE0EDB">
      <w:rPr>
        <w:rFonts w:ascii="方正姚体" w:eastAsia="方正姚体"/>
        <w:noProof/>
        <w:kern w:val="0"/>
        <w:szCs w:val="21"/>
      </w:rPr>
      <w:t>1</w:t>
    </w:r>
    <w:r w:rsidR="00722B98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108" w:rsidRDefault="00856108">
      <w:r>
        <w:separator/>
      </w:r>
    </w:p>
  </w:footnote>
  <w:footnote w:type="continuationSeparator" w:id="1">
    <w:p w:rsidR="00856108" w:rsidRDefault="00856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0DE6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46EE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77F3C"/>
    <w:rsid w:val="00481889"/>
    <w:rsid w:val="00484EAC"/>
    <w:rsid w:val="00491229"/>
    <w:rsid w:val="004A18EB"/>
    <w:rsid w:val="004B0DD1"/>
    <w:rsid w:val="004B4C85"/>
    <w:rsid w:val="004B64D1"/>
    <w:rsid w:val="004C7A29"/>
    <w:rsid w:val="004E52F4"/>
    <w:rsid w:val="004E7135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3336"/>
    <w:rsid w:val="00602E6C"/>
    <w:rsid w:val="00610C62"/>
    <w:rsid w:val="006453B2"/>
    <w:rsid w:val="00653EE1"/>
    <w:rsid w:val="006600AF"/>
    <w:rsid w:val="006628D4"/>
    <w:rsid w:val="00677768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2B98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A4BED"/>
    <w:rsid w:val="007B0D11"/>
    <w:rsid w:val="007B543B"/>
    <w:rsid w:val="007D22D2"/>
    <w:rsid w:val="00805130"/>
    <w:rsid w:val="00805764"/>
    <w:rsid w:val="0082482A"/>
    <w:rsid w:val="008320E0"/>
    <w:rsid w:val="00833658"/>
    <w:rsid w:val="00843714"/>
    <w:rsid w:val="00853494"/>
    <w:rsid w:val="00856108"/>
    <w:rsid w:val="00856401"/>
    <w:rsid w:val="00861777"/>
    <w:rsid w:val="00862531"/>
    <w:rsid w:val="00862DBE"/>
    <w:rsid w:val="008648D3"/>
    <w:rsid w:val="00866B99"/>
    <w:rsid w:val="0087014B"/>
    <w:rsid w:val="00873EF3"/>
    <w:rsid w:val="0088106F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44B8C"/>
    <w:rsid w:val="00A602F6"/>
    <w:rsid w:val="00A6662F"/>
    <w:rsid w:val="00A71D38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B3810"/>
    <w:rsid w:val="00BB43B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0FAB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E0EDB"/>
    <w:rsid w:val="00EF51BA"/>
    <w:rsid w:val="00F02544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B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22B98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2B98"/>
    <w:pPr>
      <w:jc w:val="left"/>
    </w:pPr>
  </w:style>
  <w:style w:type="paragraph" w:styleId="a4">
    <w:name w:val="header"/>
    <w:basedOn w:val="a"/>
    <w:rsid w:val="00722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22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22B98"/>
    <w:rPr>
      <w:color w:val="0000FF"/>
      <w:u w:val="single"/>
    </w:rPr>
  </w:style>
  <w:style w:type="character" w:styleId="a7">
    <w:name w:val="FollowedHyperlink"/>
    <w:rsid w:val="00722B98"/>
    <w:rPr>
      <w:color w:val="800080"/>
      <w:u w:val="single"/>
    </w:rPr>
  </w:style>
  <w:style w:type="paragraph" w:styleId="a8">
    <w:name w:val="Normal (Web)"/>
    <w:basedOn w:val="a"/>
    <w:uiPriority w:val="99"/>
    <w:rsid w:val="00722B9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22B98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722B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722B98"/>
    <w:rPr>
      <w:i/>
      <w:iCs/>
    </w:rPr>
  </w:style>
  <w:style w:type="paragraph" w:customStyle="1" w:styleId="award">
    <w:name w:val="award"/>
    <w:basedOn w:val="a"/>
    <w:rsid w:val="00722B98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22B98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22B98"/>
    <w:rPr>
      <w:rFonts w:ascii="Verdana" w:hAnsi="Verdana" w:hint="default"/>
      <w:sz w:val="15"/>
      <w:szCs w:val="15"/>
    </w:rPr>
  </w:style>
  <w:style w:type="character" w:styleId="aa">
    <w:name w:val="Strong"/>
    <w:qFormat/>
    <w:rsid w:val="00722B98"/>
    <w:rPr>
      <w:b/>
      <w:bCs/>
    </w:rPr>
  </w:style>
  <w:style w:type="character" w:customStyle="1" w:styleId="smalltext1">
    <w:name w:val="smalltext1"/>
    <w:rsid w:val="00722B98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22B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22B98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22B98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22B98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22B98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22B98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22B98"/>
    <w:rPr>
      <w:color w:val="000000"/>
      <w:u w:val="single"/>
    </w:rPr>
  </w:style>
  <w:style w:type="character" w:customStyle="1" w:styleId="redsubtitle1">
    <w:name w:val="redsubtitle1"/>
    <w:rsid w:val="00722B98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22B9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22B98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22B98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22B98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22B98"/>
    <w:rPr>
      <w:i/>
      <w:iCs/>
    </w:rPr>
  </w:style>
  <w:style w:type="paragraph" w:customStyle="1" w:styleId="text">
    <w:name w:val="text"/>
    <w:basedOn w:val="a"/>
    <w:rsid w:val="00722B98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22B98"/>
  </w:style>
  <w:style w:type="paragraph" w:customStyle="1" w:styleId="book-text">
    <w:name w:val="book-text"/>
    <w:basedOn w:val="a"/>
    <w:rsid w:val="00722B98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22B98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188</Words>
  <Characters>1078</Characters>
  <Application>Microsoft Office Word</Application>
  <DocSecurity>0</DocSecurity>
  <Lines>8</Lines>
  <Paragraphs>2</Paragraphs>
  <ScaleCrop>false</ScaleCrop>
  <Company>2ndSpAcE</Company>
  <LinksUpToDate>false</LinksUpToDate>
  <CharactersWithSpaces>1264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8</cp:revision>
  <cp:lastPrinted>2004-04-23T07:06:00Z</cp:lastPrinted>
  <dcterms:created xsi:type="dcterms:W3CDTF">2019-05-09T07:35:00Z</dcterms:created>
  <dcterms:modified xsi:type="dcterms:W3CDTF">2019-07-08T12:15:00Z</dcterms:modified>
</cp:coreProperties>
</file>