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F0101" w14:textId="77777777" w:rsidR="000618D8" w:rsidRDefault="000618D8" w:rsidP="000618D8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bookmarkStart w:id="0" w:name="OLE_LINK1"/>
    </w:p>
    <w:p w14:paraId="02E659C2" w14:textId="77777777" w:rsidR="000618D8" w:rsidRPr="000C76D4" w:rsidRDefault="000618D8" w:rsidP="000618D8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171FE7" wp14:editId="612FB01E">
            <wp:simplePos x="0" y="0"/>
            <wp:positionH relativeFrom="margin">
              <wp:posOffset>3894455</wp:posOffset>
            </wp:positionH>
            <wp:positionV relativeFrom="paragraph">
              <wp:posOffset>53903</wp:posOffset>
            </wp:positionV>
            <wp:extent cx="1266825" cy="1864995"/>
            <wp:effectExtent l="0" t="0" r="9525" b="19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最好和最坏</w:t>
      </w:r>
      <w:r w:rsidRPr="000C76D4">
        <w:rPr>
          <w:rFonts w:ascii="宋体" w:eastAsia="宋体" w:hAnsi="宋体"/>
          <w:b/>
          <w:bCs/>
          <w:szCs w:val="21"/>
        </w:rPr>
        <w:t>》</w:t>
      </w:r>
    </w:p>
    <w:p w14:paraId="5A0E2B83" w14:textId="77777777" w:rsidR="000618D8" w:rsidRPr="00ED5CC9" w:rsidRDefault="000618D8" w:rsidP="000618D8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i/>
          <w:i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</w:t>
      </w:r>
      <w:r w:rsidRPr="0070728C">
        <w:rPr>
          <w:rFonts w:ascii="宋体" w:eastAsia="宋体" w:hAnsi="宋体"/>
          <w:b/>
          <w:bCs/>
          <w:iCs/>
          <w:szCs w:val="21"/>
        </w:rPr>
        <w:t>：</w:t>
      </w:r>
      <w:r w:rsidRPr="002D1E84">
        <w:rPr>
          <w:rFonts w:ascii="Times New Roman" w:eastAsia="宋体" w:hAnsi="Times New Roman" w:cs="Times New Roman"/>
          <w:b/>
          <w:iCs/>
          <w:color w:val="000000"/>
          <w:szCs w:val="21"/>
          <w:shd w:val="clear" w:color="auto" w:fill="FFFFFF"/>
        </w:rPr>
        <w:t>THE BEST WORST THING</w:t>
      </w:r>
    </w:p>
    <w:p w14:paraId="6CA817BB" w14:textId="77777777" w:rsidR="000618D8" w:rsidRPr="00E45FF8" w:rsidRDefault="000618D8" w:rsidP="000618D8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Pr="002D1E8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Kathleen Lane</w:t>
      </w:r>
    </w:p>
    <w:p w14:paraId="07A35B4C" w14:textId="77777777" w:rsidR="000618D8" w:rsidRPr="000C76D4" w:rsidRDefault="000618D8" w:rsidP="000618D8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Pr="002D1E84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Little, Brown Books for Young Readers</w:t>
      </w:r>
    </w:p>
    <w:p w14:paraId="20F2178D" w14:textId="77777777" w:rsidR="000618D8" w:rsidRPr="000C76D4" w:rsidRDefault="000618D8" w:rsidP="000618D8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14:paraId="027E44C2" w14:textId="77777777" w:rsidR="000618D8" w:rsidRPr="000C76D4" w:rsidRDefault="000618D8" w:rsidP="000618D8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2016年6月</w:t>
      </w:r>
    </w:p>
    <w:p w14:paraId="4120735C" w14:textId="77777777" w:rsidR="000618D8" w:rsidRPr="000C76D4" w:rsidRDefault="000618D8" w:rsidP="000618D8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14:paraId="14F662B3" w14:textId="77777777" w:rsidR="000618D8" w:rsidRPr="000C76D4" w:rsidRDefault="000618D8" w:rsidP="000618D8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>
        <w:rPr>
          <w:rFonts w:ascii="宋体" w:eastAsia="宋体" w:hAnsi="宋体" w:hint="eastAsia"/>
          <w:b/>
          <w:bCs/>
          <w:szCs w:val="21"/>
        </w:rPr>
        <w:t>208页</w:t>
      </w:r>
    </w:p>
    <w:p w14:paraId="4B352214" w14:textId="77777777" w:rsidR="000618D8" w:rsidRPr="000C76D4" w:rsidRDefault="000618D8" w:rsidP="000618D8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</w:p>
    <w:p w14:paraId="506923D2" w14:textId="77777777" w:rsidR="000618D8" w:rsidRPr="000C76D4" w:rsidRDefault="000618D8" w:rsidP="000618D8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>
        <w:rPr>
          <w:rFonts w:ascii="宋体" w:eastAsia="宋体" w:hAnsi="宋体" w:hint="eastAsia"/>
          <w:b/>
          <w:bCs/>
          <w:szCs w:val="21"/>
        </w:rPr>
        <w:t>7-12岁少年文学</w:t>
      </w:r>
    </w:p>
    <w:p w14:paraId="6C8FFEDC" w14:textId="77777777" w:rsidR="000618D8" w:rsidRDefault="000618D8" w:rsidP="000618D8">
      <w:pPr>
        <w:rPr>
          <w:rFonts w:ascii="宋体" w:eastAsia="宋体" w:hAnsi="宋体"/>
          <w:b/>
        </w:rPr>
      </w:pPr>
    </w:p>
    <w:p w14:paraId="6B313A60" w14:textId="77777777" w:rsidR="000618D8" w:rsidRDefault="000618D8" w:rsidP="000618D8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14:paraId="5A9969D6" w14:textId="77777777" w:rsidR="000618D8" w:rsidRPr="001D5352" w:rsidRDefault="000618D8" w:rsidP="000618D8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4A7E2569" w14:textId="77777777" w:rsidR="000618D8" w:rsidRPr="002D1E84" w:rsidRDefault="000618D8" w:rsidP="000618D8">
      <w:pPr>
        <w:ind w:firstLineChars="196" w:firstLine="413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 w:rsidRPr="002C6D93"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这部小说讲述了一个</w:t>
      </w:r>
      <w:r w:rsidRPr="002C6D93"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  <w:t>10</w:t>
      </w:r>
      <w:r w:rsidRPr="002C6D93"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  <w:t>岁的孩子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  <w:t>还没</w:t>
      </w:r>
      <w:r w:rsidRPr="002C6D93"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  <w:t>准备好长大，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就不得不</w:t>
      </w:r>
      <w: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  <w:t>把童年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生活</w:t>
      </w:r>
      <w: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  <w:t>抛在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身后</w:t>
      </w:r>
      <w:r w:rsidRPr="002C6D93"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  <w:t>的故事。</w:t>
      </w:r>
    </w:p>
    <w:p w14:paraId="646E11D9" w14:textId="77777777" w:rsidR="000618D8" w:rsidRDefault="000618D8" w:rsidP="000618D8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14:paraId="6DAF9077" w14:textId="77777777" w:rsidR="000618D8" w:rsidRPr="002D1E84" w:rsidRDefault="000618D8" w:rsidP="000618D8">
      <w:pPr>
        <w:ind w:firstLineChars="97" w:firstLine="204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·《最好和最坏》是一部涉及社交焦虑</w:t>
      </w:r>
      <w:r w:rsidRPr="002C6D93"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问题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的文学小说。</w:t>
      </w:r>
    </w:p>
    <w:p w14:paraId="03460EE2" w14:textId="77777777" w:rsidR="000618D8" w:rsidRPr="00D0476D" w:rsidRDefault="000618D8" w:rsidP="000618D8">
      <w:pPr>
        <w:ind w:firstLineChars="98" w:firstLine="207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 w:rsidRPr="00D0476D"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·这本书探讨了成长的挣扎这一主题，也对童年的焦虑进行了阐释。</w:t>
      </w:r>
    </w:p>
    <w:p w14:paraId="31B5AC13" w14:textId="77777777" w:rsidR="000618D8" w:rsidRPr="00D0476D" w:rsidRDefault="000618D8" w:rsidP="000618D8">
      <w:pPr>
        <w:ind w:firstLineChars="98" w:firstLine="207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·</w:t>
      </w:r>
      <w:r w:rsidRPr="00D0476D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这部作品引人入胜，富有洞察力，可以用来讨论青春期、成长和欺凌的话题。</w:t>
      </w:r>
    </w:p>
    <w:bookmarkEnd w:id="0"/>
    <w:p w14:paraId="219722AF" w14:textId="77777777" w:rsidR="000618D8" w:rsidRDefault="000618D8" w:rsidP="000618D8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14:paraId="3E1A4C85" w14:textId="77777777" w:rsidR="000618D8" w:rsidRPr="007D7DB9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《最好和最坏》发生在玛吉和她的家人看电视的时候，他们突然得知了一则消息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，一个谋杀了收银台职员的凶手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正在他们镇上逍遥法外。然后，玛吉和她的两个姐妹就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让她们的父亲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去仔细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检查房子的各个角落，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以确保凶手没有藏在她们家里的某个地方。她们和妈妈一起待在客厅里，当父亲在房子里四处寻找的时候，她们紧紧地挨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在一起。玛吉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显得十分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焦虑不安，偏执多疑，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脑海里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想象着最坏的情况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：父亲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花了这么长时间，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因为他已经死了。她认为她的父亲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矮小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瘦弱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，无法抵挡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那个凶杀犯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，她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误以为那个凶犯一定是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强壮高大的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男人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；而且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犯似乎无处不在，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在树后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在车库里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在屋顶上用枪指着他们的头。这种迫在眉睫的威胁迫使玛吉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一直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反复检查前门和后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院的门是否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已经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锁上了，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还有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厨房的窗户、地下室的门和客厅的窗户是否都关着。</w:t>
      </w:r>
    </w:p>
    <w:p w14:paraId="11F665F5" w14:textId="77777777" w:rsidR="000618D8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34B2211A" w14:textId="77777777" w:rsidR="000618D8" w:rsidRPr="007D7DB9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但她的偏执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和怀疑范围甚至扩大了到隔壁戈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·摩根家的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的身上，她觉得如果不是拴着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狗链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子，它可能会把她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吃掉。而且，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暑假过后，玛吉就要上中学了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，她的姐姐塔娜取笑她，因为她只有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那么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几个朋友。</w:t>
      </w:r>
    </w:p>
    <w:p w14:paraId="30ACA5A8" w14:textId="77777777" w:rsidR="000618D8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6A5BF53F" w14:textId="77777777" w:rsidR="000618D8" w:rsidRPr="007D7DB9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开学第一天，玛吉穿过拥挤的学校走廊，才勉强没有迟到。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老师警告全班同学，如果铃响时他们没有坐在座位上，就会被记缺席。更重要的是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：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她的朋友担心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们的裙子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过于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正式，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换成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牛仔裤会更合适。除了仍然逍遥法外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的凶手、不友好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的邻居和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那条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狂吠的狗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、还有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她的另一个神秘地把兔子关在笼子里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的邻居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，玛吉现在还要担心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学校里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的事。她开始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无休止地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把生活中的每一件事都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过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一遍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提醒自己要考虑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到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每一个危险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元素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14:paraId="64DC5C35" w14:textId="77777777" w:rsidR="000618D8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74CA53CA" w14:textId="77777777" w:rsidR="000618D8" w:rsidRPr="007D7DB9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一天，玛吉和她的姐妹波莉还有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塔娜隔着后院的篱笆偷看古力克先生的兔子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的时候，发现了一只小兔子。她们把它带回家给妈妈看，问妈妈能不能把它留下来。妈妈让她们把兔子还给古力克先生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这让她们很失望，因为古力克告诉她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们，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这只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兔子的妈妈不会再照顾它了，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lastRenderedPageBreak/>
        <w:t>它的爸爸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也可能会吃掉它。玛吉不知道小兔子会怎么样，现在她认为她们的邻居也是一个凶杀犯。后来，又一次去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古力克先生的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家的时候，他向女孩们透露，年长的兔子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卖给了当地一家高档餐厅，如果他们想买一只小兔子，就要花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30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美元。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玛吉对此感到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愤怒和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不公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她大声尖叫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，她的家人很快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平复了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她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的情绪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却不能消除她要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解决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这些问题的想法。</w:t>
      </w:r>
    </w:p>
    <w:p w14:paraId="10FD53DD" w14:textId="77777777" w:rsidR="000618D8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6186F2EA" w14:textId="77777777" w:rsidR="000618D8" w:rsidRPr="007D7DB9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就在玛吉认为事情已经糟糕透顶了的时候，一天，戈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迪·摩根在姐妹俩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在楼上的时候来到了她们的家。她们在楼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上偷听，听到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了他在哭，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母亲把他领进厨房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让他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吃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些东西。母亲后来告诉她们，戈迪的生活比她们还要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艰难，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而且他的母亲生病了。第二天，戈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迪在学校警告姐妹俩，最好不要把他的情况告诉任何人。</w:t>
      </w:r>
    </w:p>
    <w:p w14:paraId="1121EC9A" w14:textId="77777777" w:rsidR="000618D8" w:rsidRPr="007D7DB9" w:rsidRDefault="000618D8" w:rsidP="000618D8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</w:t>
      </w:r>
    </w:p>
    <w:p w14:paraId="5D7E9182" w14:textId="77777777" w:rsidR="000618D8" w:rsidRPr="007D7DB9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无论是和朋友在学校的浴室里偷偷地画眼线，还是和爸爸一起去海滩，玛吉一直都在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担心小兔子会死掉，爸爸会失踪，戈迪会朝她开枪。有一天，她爬上自家后院的苹果树，隔着篱笆看到戈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迪，无意中与他有了眼神交流。她没有告诉她的姐妹们，但是波莉和玛吉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仍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然在注意着他。她们把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自己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想象成是宇宙的保护者，而戈迪是一个枕头形状的罪犯；她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们用超能力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去袭击这个</w:t>
      </w:r>
      <w:r w:rsidRPr="002C6D93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枕头。</w:t>
      </w:r>
    </w:p>
    <w:p w14:paraId="5BA0FF97" w14:textId="77777777" w:rsidR="000618D8" w:rsidRPr="007D7DB9" w:rsidRDefault="000618D8" w:rsidP="000618D8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4A7A3C1D" w14:textId="77777777" w:rsidR="000618D8" w:rsidRPr="007D7DB9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玛吉和波莉这两个小妹妹一听到那些接连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不断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的关于凶杀犯的报道和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新闻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，就会吓得不知所措。一位记者报道了一个女孩试图拯救海牛的故事时，波莉非常沮丧，妈妈不得不安慰她。在学校里，玛吉的焦虑迫使她一遍又一遍地查数以保持情绪自控，而在家里，她不断地对自己说着那个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小小的愿望，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就是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希望坏事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千万</w:t>
      </w:r>
      <w:r w:rsidRPr="002C6D9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不要发生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14:paraId="4E6112D4" w14:textId="77777777" w:rsidR="000618D8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7D1C373D" w14:textId="77777777" w:rsidR="000618D8" w:rsidRPr="007D7DB9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因为戈迪在玛吉</w:t>
      </w:r>
      <w:r w:rsidRPr="009947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的脑海里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挥之不去，她估计戈迪在睡觉的时候，把一个苹果扔进了戈迪的后院。想到戈迪</w:t>
      </w:r>
      <w:r w:rsidRPr="009947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可能饿了，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玛吉有些为他</w:t>
      </w:r>
      <w:r w:rsidRPr="009947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难过。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但她很快发现戈迪并没有睡着，</w:t>
      </w:r>
      <w:r w:rsidRPr="009947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他站起来，把他的书摔下来，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又把苹果朝树上扔了回来。随后几天，在学校里，玛吉</w:t>
      </w:r>
      <w:r w:rsidRPr="009947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发现自己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总是忍不住盯着戈迪看。她的朋友们说，也许她对戈迪有好感，但尽管在</w:t>
      </w:r>
      <w:r w:rsidRPr="009947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心里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她对戈迪很好奇，她还是有点害怕他</w:t>
      </w:r>
      <w:r w:rsidRPr="009947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14:paraId="3E801266" w14:textId="77777777" w:rsidR="000618D8" w:rsidRPr="007D7DB9" w:rsidRDefault="000618D8" w:rsidP="000618D8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524EBAFB" w14:textId="77777777" w:rsidR="000618D8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在学校里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，玛吉更担心的是其他女孩对她的看法，以及她是否能融入学校生活，或者她是不是很奇怪。她抬头看了看姐姐塔娜，问姐姐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变老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会是什么样子，事情会如何变化。但是，塔纳似乎也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无法预测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这些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14:paraId="3168068D" w14:textId="77777777" w:rsidR="000618D8" w:rsidRPr="007D7DB9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7ED0211E" w14:textId="77777777" w:rsidR="000618D8" w:rsidRPr="007D7DB9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几天后，波莉唯一的朋友玛雅在家里举办了一个生日聚会。因为波莉是玛雅唯一的朋友，玛吉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和塔娜也被邀请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去参加了聚会。在后院，玛雅带着她们看了生活在高高的草丛中的野兔，玛吉认为这是释放古力克先生的那些兔子的绝佳地点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然后，她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想出了一个计划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，把那些小兔子放在鞋盒里，在鞋盒上扎几个通气孔，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告诉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她的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妈妈她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手镯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丢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玛雅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家的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后院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，开车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回家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把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鞋盒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放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在她妈妈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凌乱的物品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中，然后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偷偷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把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兔子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放到野外，再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把手镯从她的口袋里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拿出来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,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假装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找到了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14:paraId="11936A32" w14:textId="77777777" w:rsidR="000618D8" w:rsidRPr="007D7DB9" w:rsidRDefault="000618D8" w:rsidP="000618D8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7D7DB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.</w:t>
      </w:r>
    </w:p>
    <w:p w14:paraId="5F5DC206" w14:textId="77777777" w:rsidR="000618D8" w:rsidRPr="007D7DB9" w:rsidRDefault="000618D8" w:rsidP="000618D8">
      <w:pPr>
        <w:ind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玛吉早早地醒来，开始执行她的计划。她爬上延伸到了古力克家院子里的那棵树，她不停地告诉自己千万不要掉下去，但还是摔了下去，掉在了兔笼子上。她苏醒过来时，躺在医院里，旁边是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一对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断腿的夫妇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她的家人和戈迪都在医院里，当戈迪听到骚动时，毫不犹豫地跑去救她。他让玛吉放心，虽然她摔到了笼子上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但是小兔子都得救了。因为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笼子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坏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了，它们都逃走了。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而且只要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她回到家，古力克先生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就会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给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他们俩每人一只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小兔子。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古力克先生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告诉他们，他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已经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受够了照顾这么多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小兔子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，他把最后一个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小兔子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给了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他孙子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。玛吉和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戈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lastRenderedPageBreak/>
        <w:t>带着小兔子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一起玩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成为了朋友。但是玛吉的担心并没有结束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她问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迪，逃跑的兔子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在野外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会不会活下来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戈迪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它们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当然会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活下来。因为它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们不再被关在笼子里，所以可以做任何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它们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想做的事情，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它们终于重获自由了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</w:p>
    <w:p w14:paraId="2AE9536C" w14:textId="77777777" w:rsidR="000618D8" w:rsidRDefault="000618D8" w:rsidP="000618D8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14:paraId="543217A5" w14:textId="77777777" w:rsidR="000618D8" w:rsidRDefault="000618D8" w:rsidP="000618D8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媒体评价：</w:t>
      </w:r>
    </w:p>
    <w:p w14:paraId="20C204BD" w14:textId="77777777" w:rsidR="000618D8" w:rsidRPr="007D7DB9" w:rsidRDefault="000618D8" w:rsidP="000618D8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4E3C7A6F" w14:textId="77777777" w:rsidR="000618D8" w:rsidRPr="007D7DB9" w:rsidRDefault="000618D8" w:rsidP="000618D8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7D7DB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</w:t>
      </w:r>
    </w:p>
    <w:p w14:paraId="0131E1E0" w14:textId="77777777" w:rsidR="000618D8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“莱恩围绕一些人们的关注点塑造了一个生动的女孩形象，这个女孩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在面对一个复杂而不确定的世界时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的那些描写，很容易让</w:t>
      </w: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读者产生共鸣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。”</w:t>
      </w:r>
    </w:p>
    <w:p w14:paraId="71B2F0EA" w14:textId="77777777" w:rsidR="000618D8" w:rsidRPr="007D7DB9" w:rsidRDefault="000618D8" w:rsidP="000618D8">
      <w:pPr>
        <w:ind w:firstLineChars="2400" w:firstLine="504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7D7DB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---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《出版人周刊》星级评论</w:t>
      </w:r>
    </w:p>
    <w:p w14:paraId="78D13718" w14:textId="77777777" w:rsidR="000618D8" w:rsidRPr="007D7DB9" w:rsidRDefault="000618D8" w:rsidP="000618D8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7D7DB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</w:t>
      </w:r>
    </w:p>
    <w:p w14:paraId="0D3B834A" w14:textId="77777777" w:rsidR="000618D8" w:rsidRPr="00F82E6F" w:rsidRDefault="000618D8" w:rsidP="000618D8">
      <w:pPr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“</w:t>
      </w:r>
      <w:r w:rsidRPr="00F82E6F"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深思熟虑的人物塑造和相关的主题使这本书非买不可。</w:t>
      </w:r>
      <w:r>
        <w:rPr>
          <w:rFonts w:ascii="Times New Roman" w:eastAsia="宋体" w:hAnsi="Times New Roman" w:cs="Times New Roman" w:hint="eastAsia"/>
          <w:bCs/>
          <w:color w:val="000000"/>
          <w:szCs w:val="21"/>
          <w:shd w:val="clear" w:color="auto" w:fill="FFFFFF"/>
        </w:rPr>
        <w:t>”</w:t>
      </w:r>
    </w:p>
    <w:p w14:paraId="3F287331" w14:textId="77777777" w:rsidR="000618D8" w:rsidRDefault="000618D8" w:rsidP="000618D8">
      <w:pPr>
        <w:ind w:firstLineChars="2350" w:firstLine="493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7D7DB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</w:t>
      </w:r>
      <w:r w:rsidRPr="00D2509C">
        <w:rPr>
          <w:rFonts w:ascii="Times New Roman" w:eastAsia="宋体" w:hAnsi="Times New Roman" w:cs="Times New Roman" w:hint="eastAsia"/>
          <w:iCs/>
          <w:color w:val="000000"/>
          <w:szCs w:val="21"/>
          <w:shd w:val="clear" w:color="auto" w:fill="FFFFFF"/>
        </w:rPr>
        <w:t>《学校图书馆杂志》星级评论</w:t>
      </w:r>
      <w:r w:rsidRPr="00D2509C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</w:t>
      </w:r>
    </w:p>
    <w:p w14:paraId="0DD7F951" w14:textId="77777777" w:rsidR="000618D8" w:rsidRDefault="000618D8" w:rsidP="000618D8">
      <w:pPr>
        <w:ind w:firstLineChars="2350" w:firstLine="4954"/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</w:p>
    <w:p w14:paraId="31845C16" w14:textId="77777777" w:rsidR="000618D8" w:rsidRDefault="000618D8" w:rsidP="000618D8">
      <w:pPr>
        <w:rPr>
          <w:rFonts w:ascii="Times New Roman" w:eastAsia="宋体" w:hAnsi="Times New Roman" w:cs="Times New Roman"/>
          <w:b/>
          <w:bCs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作家评价：</w:t>
      </w:r>
    </w:p>
    <w:p w14:paraId="3DCD92A8" w14:textId="77777777" w:rsidR="000618D8" w:rsidRDefault="000618D8" w:rsidP="000618D8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7D7DB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</w:t>
      </w:r>
    </w:p>
    <w:p w14:paraId="128008A2" w14:textId="77777777" w:rsidR="000618D8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DD4BB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“堪称亮眼之作。读完《最好和最坏》之后良久</w:t>
      </w:r>
      <w:r w:rsidRPr="00DD4BB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，你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仍会记得凯瑟琳·莱恩塑造的勇敢善良的玛吉，以及她如何学会面对自己的恐惧。一个值得品读</w:t>
      </w:r>
      <w:r w:rsidRPr="00DD4BB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的作家，一个值得细细品味的声音，一本值得珍惜的小说。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”</w:t>
      </w:r>
    </w:p>
    <w:p w14:paraId="54D7DAE9" w14:textId="77777777" w:rsidR="000618D8" w:rsidRPr="007D7DB9" w:rsidRDefault="000618D8" w:rsidP="000618D8">
      <w:pPr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7D7DB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获奖图书《独一无二的伊万》的作者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凯瑟琳·阿普尔盖特·纽伯里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</w:t>
      </w:r>
    </w:p>
    <w:p w14:paraId="77F5EEFD" w14:textId="77777777" w:rsidR="000618D8" w:rsidRPr="001A5EE6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30DE51A7" w14:textId="77777777" w:rsidR="000618D8" w:rsidRPr="007D7DB9" w:rsidRDefault="000618D8" w:rsidP="000618D8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“我喜欢《最好和最坏》这本书。因为它简单、温柔、真实、充满爱心</w:t>
      </w:r>
      <w:r w:rsidRPr="00DD4BB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”</w:t>
      </w:r>
    </w:p>
    <w:p w14:paraId="5BEF4351" w14:textId="77777777" w:rsidR="000618D8" w:rsidRPr="007D7DB9" w:rsidRDefault="000618D8" w:rsidP="000618D8">
      <w:pPr>
        <w:wordWrap w:val="0"/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7D7DB9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      ---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提名美国国家图书奖的《关于水母的事》的作者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阿里·本杰明</w:t>
      </w:r>
    </w:p>
    <w:p w14:paraId="04F6577E" w14:textId="77777777" w:rsidR="000618D8" w:rsidRDefault="000618D8" w:rsidP="000618D8">
      <w:pPr>
        <w:rPr>
          <w:rFonts w:ascii="宋体" w:eastAsia="宋体" w:hAnsi="宋体"/>
          <w:b/>
        </w:rPr>
      </w:pPr>
    </w:p>
    <w:p w14:paraId="798720D0" w14:textId="77777777" w:rsidR="000618D8" w:rsidRDefault="000618D8" w:rsidP="000618D8">
      <w:pPr>
        <w:rPr>
          <w:rFonts w:ascii="宋体" w:eastAsia="宋体" w:hAnsi="宋体"/>
          <w:b/>
        </w:rPr>
      </w:pPr>
      <w:r w:rsidRPr="000E0AB1">
        <w:rPr>
          <w:rFonts w:ascii="宋体" w:eastAsia="宋体" w:hAnsi="宋体" w:hint="eastAsia"/>
          <w:b/>
        </w:rPr>
        <w:t>作者简介</w:t>
      </w:r>
      <w:r>
        <w:rPr>
          <w:rFonts w:ascii="宋体" w:eastAsia="宋体" w:hAnsi="宋体" w:hint="eastAsia"/>
          <w:b/>
        </w:rPr>
        <w:t>：</w:t>
      </w:r>
    </w:p>
    <w:p w14:paraId="5002B390" w14:textId="77777777" w:rsidR="000618D8" w:rsidRPr="00654162" w:rsidRDefault="000618D8" w:rsidP="000618D8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12AF79A6" w14:textId="77777777" w:rsidR="000618D8" w:rsidRPr="002C0137" w:rsidRDefault="000618D8" w:rsidP="000618D8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09753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凯瑟琳·莱恩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(</w:t>
      </w:r>
      <w:bookmarkStart w:id="1" w:name="OLE_LINK2"/>
      <w:bookmarkStart w:id="2" w:name="OLE_LINK3"/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Kathleen Lane</w:t>
      </w:r>
      <w:bookmarkEnd w:id="1"/>
      <w:bookmarkEnd w:id="2"/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)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住在俄勒冈州波特兰市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(Portland)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，她在那里写作、教书，并与人共同主持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名为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SHARE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”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的艺术与文学</w:t>
      </w:r>
      <w:r w:rsidRPr="00097532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系列活动。</w:t>
      </w:r>
    </w:p>
    <w:p w14:paraId="70DAA314" w14:textId="77777777" w:rsidR="000618D8" w:rsidRDefault="000618D8" w:rsidP="000618D8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0EAF24F0" w14:textId="77777777" w:rsidR="000618D8" w:rsidRDefault="000618D8" w:rsidP="000618D8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7028C99A" w14:textId="77777777" w:rsidR="000618D8" w:rsidRPr="00DF2725" w:rsidRDefault="000618D8" w:rsidP="000618D8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14:paraId="67CAFE8C" w14:textId="77777777" w:rsidR="000618D8" w:rsidRPr="006A63D4" w:rsidRDefault="000618D8" w:rsidP="000618D8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14:paraId="71942662" w14:textId="77777777" w:rsidR="000618D8" w:rsidRPr="006474C4" w:rsidRDefault="000618D8" w:rsidP="000618D8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14:paraId="5B918286" w14:textId="77777777" w:rsidR="000618D8" w:rsidRPr="006A63D4" w:rsidRDefault="000618D8" w:rsidP="000618D8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14:paraId="78493182" w14:textId="77777777" w:rsidR="000618D8" w:rsidRPr="006A63D4" w:rsidRDefault="000618D8" w:rsidP="000618D8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14:paraId="2AFD3879" w14:textId="77777777" w:rsidR="000618D8" w:rsidRPr="006A63D4" w:rsidRDefault="000618D8" w:rsidP="000618D8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14:paraId="4F6C3154" w14:textId="77777777" w:rsidR="000618D8" w:rsidRPr="006A63D4" w:rsidRDefault="000618D8" w:rsidP="000618D8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14:paraId="04AD4646" w14:textId="77777777" w:rsidR="000618D8" w:rsidRPr="006A63D4" w:rsidRDefault="000618D8" w:rsidP="000618D8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14:paraId="066DAE58" w14:textId="77777777" w:rsidR="000618D8" w:rsidRPr="00E171F3" w:rsidRDefault="000618D8" w:rsidP="000618D8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14:paraId="38C62150" w14:textId="77777777" w:rsidR="000618D8" w:rsidRPr="00D3328E" w:rsidRDefault="000618D8" w:rsidP="000618D8"/>
    <w:p w14:paraId="4AD5DC8B" w14:textId="77777777" w:rsidR="00301FE1" w:rsidRDefault="00301FE1">
      <w:pPr>
        <w:rPr>
          <w:rFonts w:hint="eastAsia"/>
        </w:rPr>
      </w:pPr>
      <w:bookmarkStart w:id="3" w:name="_GoBack"/>
      <w:bookmarkEnd w:id="3"/>
    </w:p>
    <w:sectPr w:rsidR="00301FE1" w:rsidSect="0022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31E7D" w14:textId="77777777" w:rsidR="00CD646A" w:rsidRDefault="00CD646A" w:rsidP="000618D8">
      <w:r>
        <w:separator/>
      </w:r>
    </w:p>
  </w:endnote>
  <w:endnote w:type="continuationSeparator" w:id="0">
    <w:p w14:paraId="496782A8" w14:textId="77777777" w:rsidR="00CD646A" w:rsidRDefault="00CD646A" w:rsidP="0006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3B40D" w14:textId="77777777" w:rsidR="00CD646A" w:rsidRDefault="00CD646A" w:rsidP="000618D8">
      <w:r>
        <w:separator/>
      </w:r>
    </w:p>
  </w:footnote>
  <w:footnote w:type="continuationSeparator" w:id="0">
    <w:p w14:paraId="25415876" w14:textId="77777777" w:rsidR="00CD646A" w:rsidRDefault="00CD646A" w:rsidP="0006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FA"/>
    <w:rsid w:val="000618D8"/>
    <w:rsid w:val="00301FE1"/>
    <w:rsid w:val="007A3FFA"/>
    <w:rsid w:val="00C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44882"/>
  <w15:chartTrackingRefBased/>
  <w15:docId w15:val="{45A817B3-6AD9-42DA-BFDA-4CDC0007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8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</dc:creator>
  <cp:keywords/>
  <dc:description/>
  <cp:lastModifiedBy>wu di</cp:lastModifiedBy>
  <cp:revision>2</cp:revision>
  <dcterms:created xsi:type="dcterms:W3CDTF">2019-07-15T13:59:00Z</dcterms:created>
  <dcterms:modified xsi:type="dcterms:W3CDTF">2019-07-15T13:59:00Z</dcterms:modified>
</cp:coreProperties>
</file>