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A62C1F" w:rsidP="00DB7648">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240E73" w:rsidP="00DB7648">
      <w:pPr>
        <w:rPr>
          <w:b/>
          <w:bCs/>
          <w:sz w:val="36"/>
        </w:rPr>
      </w:pPr>
      <w:r>
        <w:rPr>
          <w:b/>
          <w:bCs/>
          <w:noProof/>
          <w:sz w:val="36"/>
        </w:rPr>
        <w:drawing>
          <wp:anchor distT="0" distB="0" distL="114300" distR="114300" simplePos="0" relativeHeight="251659264" behindDoc="0" locked="0" layoutInCell="1" allowOverlap="1">
            <wp:simplePos x="0" y="0"/>
            <wp:positionH relativeFrom="margin">
              <wp:posOffset>3901440</wp:posOffset>
            </wp:positionH>
            <wp:positionV relativeFrom="margin">
              <wp:posOffset>631190</wp:posOffset>
            </wp:positionV>
            <wp:extent cx="1483360" cy="2219325"/>
            <wp:effectExtent l="19050" t="0" r="2540" b="0"/>
            <wp:wrapSquare wrapText="bothSides"/>
            <wp:docPr id="266"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8"/>
                    <a:srcRect/>
                    <a:stretch>
                      <a:fillRect/>
                    </a:stretch>
                  </pic:blipFill>
                  <pic:spPr bwMode="auto">
                    <a:xfrm>
                      <a:off x="0" y="0"/>
                      <a:ext cx="1483360" cy="2219325"/>
                    </a:xfrm>
                    <a:prstGeom prst="rect">
                      <a:avLst/>
                    </a:prstGeom>
                    <a:noFill/>
                    <a:ln w="9525">
                      <a:noFill/>
                      <a:miter lim="800000"/>
                      <a:headEnd/>
                      <a:tailEnd/>
                    </a:ln>
                  </pic:spPr>
                </pic:pic>
              </a:graphicData>
            </a:graphic>
          </wp:anchor>
        </w:drawing>
      </w:r>
    </w:p>
    <w:p w:rsidR="003C2DA6" w:rsidRPr="002A022A" w:rsidRDefault="003C2DA6" w:rsidP="00DB7648">
      <w:pPr>
        <w:rPr>
          <w:b/>
          <w:szCs w:val="21"/>
        </w:rPr>
      </w:pPr>
      <w:r w:rsidRPr="002A022A">
        <w:rPr>
          <w:rFonts w:hint="eastAsia"/>
          <w:b/>
          <w:szCs w:val="21"/>
        </w:rPr>
        <w:t>中文书名：《</w:t>
      </w:r>
      <w:r w:rsidR="00E456A1" w:rsidRPr="00E456A1">
        <w:rPr>
          <w:rFonts w:hint="eastAsia"/>
          <w:b/>
          <w:szCs w:val="21"/>
        </w:rPr>
        <w:t>蛇梯</w:t>
      </w:r>
      <w:r w:rsidR="00E456A1">
        <w:rPr>
          <w:rFonts w:hint="eastAsia"/>
          <w:b/>
          <w:szCs w:val="21"/>
        </w:rPr>
        <w:t>游戏</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240E73" w:rsidRPr="00240E73">
        <w:rPr>
          <w:b/>
          <w:szCs w:val="21"/>
        </w:rPr>
        <w:t>SNAKES AND LADDERS</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240E73" w:rsidRPr="00240E73">
        <w:rPr>
          <w:b/>
          <w:szCs w:val="21"/>
        </w:rPr>
        <w:t>Victoria Selman</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240E73" w:rsidRPr="00240E73">
        <w:rPr>
          <w:b/>
          <w:szCs w:val="21"/>
        </w:rPr>
        <w:t>Thomas &amp; Mercer</w:t>
      </w:r>
    </w:p>
    <w:p w:rsidR="003C2DA6" w:rsidRPr="003330B6" w:rsidRDefault="003C2DA6" w:rsidP="00DB7648">
      <w:pPr>
        <w:rPr>
          <w:b/>
          <w:szCs w:val="21"/>
        </w:rPr>
      </w:pPr>
      <w:r w:rsidRPr="003330B6">
        <w:rPr>
          <w:rFonts w:hint="eastAsia"/>
          <w:b/>
          <w:szCs w:val="21"/>
        </w:rPr>
        <w:t>代理公司：</w:t>
      </w:r>
      <w:r w:rsidR="00240E73" w:rsidRPr="00240E73">
        <w:rPr>
          <w:b/>
          <w:szCs w:val="21"/>
        </w:rPr>
        <w:t>Curtis Brown</w:t>
      </w:r>
      <w:r w:rsidR="000815BE">
        <w:rPr>
          <w:rFonts w:hint="eastAsia"/>
          <w:b/>
          <w:szCs w:val="21"/>
        </w:rPr>
        <w:t xml:space="preserve"> </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240E73">
        <w:rPr>
          <w:rFonts w:hint="eastAsia"/>
          <w:b/>
          <w:szCs w:val="21"/>
        </w:rPr>
        <w:t>待定</w:t>
      </w:r>
    </w:p>
    <w:p w:rsidR="003C2DA6" w:rsidRPr="003330B6" w:rsidRDefault="003C2DA6" w:rsidP="00DB7648">
      <w:pPr>
        <w:rPr>
          <w:b/>
          <w:szCs w:val="21"/>
        </w:rPr>
      </w:pPr>
      <w:r w:rsidRPr="003330B6">
        <w:rPr>
          <w:rFonts w:hint="eastAsia"/>
          <w:b/>
          <w:szCs w:val="21"/>
        </w:rPr>
        <w:t>出版时间：</w:t>
      </w:r>
      <w:r w:rsidR="00240E73">
        <w:rPr>
          <w:rFonts w:hint="eastAsia"/>
          <w:b/>
          <w:szCs w:val="21"/>
        </w:rPr>
        <w:t>2019</w:t>
      </w:r>
      <w:r w:rsidR="004F2AB3">
        <w:rPr>
          <w:rFonts w:hint="eastAsia"/>
          <w:b/>
          <w:szCs w:val="21"/>
        </w:rPr>
        <w:t>年</w:t>
      </w:r>
      <w:r w:rsidR="00240E73">
        <w:rPr>
          <w:rFonts w:hint="eastAsia"/>
          <w:b/>
          <w:szCs w:val="21"/>
        </w:rPr>
        <w:t>12</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240E73">
        <w:rPr>
          <w:rFonts w:hint="eastAsia"/>
          <w:b/>
          <w:szCs w:val="21"/>
        </w:rPr>
        <w:t>惊悚悬疑</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Default="00547E7E" w:rsidP="00240E73">
      <w:pPr>
        <w:rPr>
          <w:rFonts w:hint="eastAsia"/>
          <w:bCs/>
          <w:szCs w:val="21"/>
        </w:rPr>
      </w:pPr>
    </w:p>
    <w:p w:rsidR="00A74CC0" w:rsidRPr="00240E73" w:rsidRDefault="00A74CC0" w:rsidP="00A74CC0">
      <w:pPr>
        <w:ind w:firstLineChars="200" w:firstLine="420"/>
        <w:rPr>
          <w:bCs/>
          <w:szCs w:val="21"/>
        </w:rPr>
      </w:pPr>
      <w:r w:rsidRPr="00A74CC0">
        <w:rPr>
          <w:rFonts w:hint="eastAsia"/>
          <w:bCs/>
          <w:szCs w:val="21"/>
        </w:rPr>
        <w:t>奇芭</w:t>
      </w:r>
      <w:r>
        <w:rPr>
          <w:rFonts w:hint="eastAsia"/>
          <w:bCs/>
          <w:szCs w:val="21"/>
        </w:rPr>
        <w:t>（</w:t>
      </w:r>
      <w:r w:rsidRPr="00A74CC0">
        <w:rPr>
          <w:rFonts w:hint="eastAsia"/>
          <w:bCs/>
          <w:szCs w:val="21"/>
        </w:rPr>
        <w:t>Ziba</w:t>
      </w:r>
      <w:r>
        <w:rPr>
          <w:rFonts w:hint="eastAsia"/>
          <w:bCs/>
          <w:szCs w:val="21"/>
        </w:rPr>
        <w:t>）</w:t>
      </w:r>
      <w:r w:rsidRPr="00A74CC0">
        <w:rPr>
          <w:rFonts w:hint="eastAsia"/>
          <w:bCs/>
          <w:szCs w:val="21"/>
        </w:rPr>
        <w:t>正在弗吉尼亚州匡提科的联邦调查局学院做讲座</w:t>
      </w:r>
      <w:r>
        <w:rPr>
          <w:rFonts w:hint="eastAsia"/>
          <w:bCs/>
          <w:szCs w:val="21"/>
        </w:rPr>
        <w:t>时</w:t>
      </w:r>
      <w:r w:rsidRPr="00A74CC0">
        <w:rPr>
          <w:rFonts w:hint="eastAsia"/>
          <w:bCs/>
          <w:szCs w:val="21"/>
        </w:rPr>
        <w:t>，她的</w:t>
      </w:r>
      <w:r>
        <w:rPr>
          <w:rFonts w:hint="eastAsia"/>
          <w:bCs/>
          <w:szCs w:val="21"/>
        </w:rPr>
        <w:t>讲话突然</w:t>
      </w:r>
      <w:r w:rsidRPr="00A74CC0">
        <w:rPr>
          <w:rFonts w:hint="eastAsia"/>
          <w:bCs/>
          <w:szCs w:val="21"/>
        </w:rPr>
        <w:t>被一名需要帮助的苏格兰警探打断</w:t>
      </w:r>
      <w:r>
        <w:rPr>
          <w:rFonts w:hint="eastAsia"/>
          <w:bCs/>
          <w:szCs w:val="21"/>
        </w:rPr>
        <w:t>的</w:t>
      </w:r>
      <w:r w:rsidRPr="00A74CC0">
        <w:rPr>
          <w:rFonts w:hint="eastAsia"/>
          <w:bCs/>
          <w:szCs w:val="21"/>
        </w:rPr>
        <w:t>。</w:t>
      </w:r>
    </w:p>
    <w:p w:rsidR="00240E73" w:rsidRDefault="00240E73" w:rsidP="00240E73">
      <w:pPr>
        <w:widowControl/>
        <w:shd w:val="clear" w:color="auto" w:fill="FFFFFF"/>
        <w:rPr>
          <w:rFonts w:hint="eastAsia"/>
          <w:bCs/>
          <w:color w:val="000000"/>
          <w:kern w:val="0"/>
          <w:szCs w:val="21"/>
        </w:rPr>
      </w:pPr>
    </w:p>
    <w:p w:rsidR="00A74CC0" w:rsidRPr="00240E73" w:rsidRDefault="00A74CC0" w:rsidP="00240E73">
      <w:pPr>
        <w:widowControl/>
        <w:shd w:val="clear" w:color="auto" w:fill="FFFFFF"/>
        <w:rPr>
          <w:color w:val="000000"/>
          <w:kern w:val="0"/>
          <w:szCs w:val="21"/>
        </w:rPr>
      </w:pPr>
      <w:r>
        <w:rPr>
          <w:rFonts w:hint="eastAsia"/>
          <w:bCs/>
          <w:color w:val="000000"/>
          <w:kern w:val="0"/>
          <w:szCs w:val="21"/>
        </w:rPr>
        <w:t xml:space="preserve">    </w:t>
      </w:r>
      <w:r w:rsidRPr="00A74CC0">
        <w:rPr>
          <w:rFonts w:hint="eastAsia"/>
          <w:bCs/>
          <w:color w:val="000000"/>
          <w:kern w:val="0"/>
          <w:szCs w:val="21"/>
        </w:rPr>
        <w:t>伦敦</w:t>
      </w:r>
      <w:r>
        <w:rPr>
          <w:rFonts w:hint="eastAsia"/>
          <w:bCs/>
          <w:color w:val="000000"/>
          <w:kern w:val="0"/>
          <w:szCs w:val="21"/>
        </w:rPr>
        <w:t>正陷入</w:t>
      </w:r>
      <w:r w:rsidRPr="00A74CC0">
        <w:rPr>
          <w:rFonts w:hint="eastAsia"/>
          <w:bCs/>
          <w:color w:val="000000"/>
          <w:kern w:val="0"/>
          <w:szCs w:val="21"/>
        </w:rPr>
        <w:t>粉红玫瑰杀手</w:t>
      </w:r>
      <w:r>
        <w:rPr>
          <w:rFonts w:hint="eastAsia"/>
          <w:bCs/>
          <w:color w:val="000000"/>
          <w:kern w:val="0"/>
          <w:szCs w:val="21"/>
        </w:rPr>
        <w:t>（</w:t>
      </w:r>
      <w:r w:rsidRPr="00240E73">
        <w:rPr>
          <w:bCs/>
          <w:color w:val="000000"/>
          <w:kern w:val="0"/>
          <w:szCs w:val="21"/>
        </w:rPr>
        <w:t>The Pink Rose Killer</w:t>
      </w:r>
      <w:r>
        <w:rPr>
          <w:rFonts w:hint="eastAsia"/>
          <w:bCs/>
          <w:color w:val="000000"/>
          <w:kern w:val="0"/>
          <w:szCs w:val="21"/>
        </w:rPr>
        <w:t>）所带来的阴影之中，这</w:t>
      </w:r>
      <w:r w:rsidRPr="00A74CC0">
        <w:rPr>
          <w:rFonts w:hint="eastAsia"/>
          <w:bCs/>
          <w:color w:val="000000"/>
          <w:kern w:val="0"/>
          <w:szCs w:val="21"/>
        </w:rPr>
        <w:t>个连环杀人犯</w:t>
      </w:r>
      <w:r>
        <w:rPr>
          <w:rFonts w:hint="eastAsia"/>
          <w:bCs/>
          <w:color w:val="000000"/>
          <w:kern w:val="0"/>
          <w:szCs w:val="21"/>
        </w:rPr>
        <w:t>会</w:t>
      </w:r>
      <w:r w:rsidRPr="00A74CC0">
        <w:rPr>
          <w:rFonts w:hint="eastAsia"/>
          <w:bCs/>
          <w:color w:val="000000"/>
          <w:kern w:val="0"/>
          <w:szCs w:val="21"/>
        </w:rPr>
        <w:t>从每个受害者身上取下不同的身体部位，</w:t>
      </w:r>
      <w:r>
        <w:rPr>
          <w:rFonts w:hint="eastAsia"/>
          <w:bCs/>
          <w:color w:val="000000"/>
          <w:kern w:val="0"/>
          <w:szCs w:val="21"/>
        </w:rPr>
        <w:t>然后</w:t>
      </w:r>
      <w:r w:rsidRPr="00A74CC0">
        <w:rPr>
          <w:rFonts w:hint="eastAsia"/>
          <w:bCs/>
          <w:color w:val="000000"/>
          <w:kern w:val="0"/>
          <w:szCs w:val="21"/>
        </w:rPr>
        <w:t>留下一朵粉红玫瑰。</w:t>
      </w:r>
    </w:p>
    <w:p w:rsidR="00A74CC0" w:rsidRDefault="00A74CC0" w:rsidP="00240E73">
      <w:pPr>
        <w:widowControl/>
        <w:shd w:val="clear" w:color="auto" w:fill="FFFFFF"/>
        <w:rPr>
          <w:rFonts w:hint="eastAsia"/>
          <w:bCs/>
          <w:color w:val="000000"/>
          <w:kern w:val="0"/>
          <w:szCs w:val="21"/>
        </w:rPr>
      </w:pPr>
    </w:p>
    <w:p w:rsidR="00A74CC0" w:rsidRDefault="00A74CC0" w:rsidP="00240E73">
      <w:pPr>
        <w:widowControl/>
        <w:shd w:val="clear" w:color="auto" w:fill="FFFFFF"/>
        <w:rPr>
          <w:rFonts w:hint="eastAsia"/>
          <w:color w:val="000000"/>
          <w:kern w:val="0"/>
          <w:szCs w:val="21"/>
        </w:rPr>
      </w:pPr>
      <w:r>
        <w:rPr>
          <w:rFonts w:hint="eastAsia"/>
          <w:bCs/>
          <w:color w:val="000000"/>
          <w:kern w:val="0"/>
          <w:szCs w:val="21"/>
        </w:rPr>
        <w:t xml:space="preserve">    </w:t>
      </w:r>
      <w:r w:rsidR="00240E73" w:rsidRPr="00240E73">
        <w:rPr>
          <w:bCs/>
          <w:color w:val="000000"/>
          <w:kern w:val="0"/>
          <w:szCs w:val="21"/>
        </w:rPr>
        <w:t> </w:t>
      </w:r>
      <w:r>
        <w:rPr>
          <w:rFonts w:hint="eastAsia"/>
          <w:bCs/>
          <w:color w:val="000000"/>
          <w:kern w:val="0"/>
          <w:szCs w:val="21"/>
        </w:rPr>
        <w:t>随着四个女孩的死亡，杀手不断向媒体吹嘘自己的罪行，而调查组依然没有明确的线索，情况看上去十分糟糕。然而，有一个人知道杀手的身份，他愿意为调查组提供线索，但有一个交换条件。</w:t>
      </w:r>
    </w:p>
    <w:p w:rsidR="00A74CC0" w:rsidRPr="00A74CC0" w:rsidRDefault="00A74CC0" w:rsidP="00240E73">
      <w:pPr>
        <w:widowControl/>
        <w:shd w:val="clear" w:color="auto" w:fill="FFFFFF"/>
        <w:rPr>
          <w:rFonts w:hint="eastAsia"/>
          <w:color w:val="000000"/>
          <w:kern w:val="0"/>
          <w:szCs w:val="21"/>
        </w:rPr>
      </w:pPr>
    </w:p>
    <w:p w:rsidR="00A74CC0" w:rsidRDefault="00A74CC0" w:rsidP="00240E73">
      <w:pPr>
        <w:widowControl/>
        <w:shd w:val="clear" w:color="auto" w:fill="FFFFFF"/>
        <w:rPr>
          <w:rFonts w:hint="eastAsia"/>
          <w:bCs/>
          <w:color w:val="000000"/>
          <w:kern w:val="0"/>
          <w:szCs w:val="21"/>
        </w:rPr>
      </w:pPr>
      <w:r>
        <w:rPr>
          <w:rFonts w:hint="eastAsia"/>
          <w:bCs/>
          <w:color w:val="000000"/>
          <w:kern w:val="0"/>
          <w:szCs w:val="21"/>
        </w:rPr>
        <w:t xml:space="preserve">    </w:t>
      </w:r>
      <w:r w:rsidRPr="00A74CC0">
        <w:rPr>
          <w:rFonts w:hint="eastAsia"/>
          <w:bCs/>
          <w:color w:val="000000"/>
          <w:kern w:val="0"/>
          <w:szCs w:val="21"/>
        </w:rPr>
        <w:t>臭名昭著的弗农·桑格</w:t>
      </w:r>
      <w:r>
        <w:rPr>
          <w:rFonts w:hint="eastAsia"/>
          <w:bCs/>
          <w:color w:val="000000"/>
          <w:kern w:val="0"/>
          <w:szCs w:val="21"/>
        </w:rPr>
        <w:t>（</w:t>
      </w:r>
      <w:r w:rsidRPr="00A74CC0">
        <w:rPr>
          <w:rFonts w:hint="eastAsia"/>
          <w:bCs/>
          <w:color w:val="000000"/>
          <w:kern w:val="0"/>
          <w:szCs w:val="21"/>
        </w:rPr>
        <w:t>Vernon Sange</w:t>
      </w:r>
      <w:r>
        <w:rPr>
          <w:rFonts w:hint="eastAsia"/>
          <w:bCs/>
          <w:color w:val="000000"/>
          <w:kern w:val="0"/>
          <w:szCs w:val="21"/>
        </w:rPr>
        <w:t>）</w:t>
      </w:r>
      <w:r w:rsidRPr="00A74CC0">
        <w:rPr>
          <w:rFonts w:hint="eastAsia"/>
          <w:bCs/>
          <w:color w:val="000000"/>
          <w:kern w:val="0"/>
          <w:szCs w:val="21"/>
        </w:rPr>
        <w:t>被称为“巴利奥尔的屠夫”</w:t>
      </w:r>
      <w:r>
        <w:rPr>
          <w:rFonts w:hint="eastAsia"/>
          <w:bCs/>
          <w:color w:val="000000"/>
          <w:kern w:val="0"/>
          <w:szCs w:val="21"/>
        </w:rPr>
        <w:t>，</w:t>
      </w:r>
      <w:r w:rsidRPr="00A74CC0">
        <w:rPr>
          <w:rFonts w:hint="eastAsia"/>
          <w:bCs/>
          <w:color w:val="000000"/>
          <w:kern w:val="0"/>
          <w:szCs w:val="21"/>
        </w:rPr>
        <w:t>他曾是牛津大学古典文学</w:t>
      </w:r>
      <w:r>
        <w:rPr>
          <w:rFonts w:hint="eastAsia"/>
          <w:bCs/>
          <w:color w:val="000000"/>
          <w:kern w:val="0"/>
          <w:szCs w:val="21"/>
        </w:rPr>
        <w:t>系的</w:t>
      </w:r>
      <w:r w:rsidRPr="00A74CC0">
        <w:rPr>
          <w:rFonts w:hint="eastAsia"/>
          <w:bCs/>
          <w:color w:val="000000"/>
          <w:kern w:val="0"/>
          <w:szCs w:val="21"/>
        </w:rPr>
        <w:t>教授，因谋杀学生并</w:t>
      </w:r>
      <w:r>
        <w:rPr>
          <w:rFonts w:hint="eastAsia"/>
          <w:bCs/>
          <w:color w:val="000000"/>
          <w:kern w:val="0"/>
          <w:szCs w:val="21"/>
        </w:rPr>
        <w:t>喝下</w:t>
      </w:r>
      <w:r w:rsidRPr="00A74CC0">
        <w:rPr>
          <w:rFonts w:hint="eastAsia"/>
          <w:bCs/>
          <w:color w:val="000000"/>
          <w:kern w:val="0"/>
          <w:szCs w:val="21"/>
        </w:rPr>
        <w:t>学生的</w:t>
      </w:r>
      <w:r>
        <w:rPr>
          <w:rFonts w:hint="eastAsia"/>
          <w:bCs/>
          <w:color w:val="000000"/>
          <w:kern w:val="0"/>
          <w:szCs w:val="21"/>
        </w:rPr>
        <w:t>鲜血</w:t>
      </w:r>
      <w:r w:rsidRPr="00A74CC0">
        <w:rPr>
          <w:rFonts w:hint="eastAsia"/>
          <w:bCs/>
          <w:color w:val="000000"/>
          <w:kern w:val="0"/>
          <w:szCs w:val="21"/>
        </w:rPr>
        <w:t>而被关押在</w:t>
      </w:r>
      <w:r w:rsidRPr="00A74CC0">
        <w:rPr>
          <w:rFonts w:hint="eastAsia"/>
          <w:bCs/>
          <w:color w:val="000000"/>
          <w:kern w:val="0"/>
          <w:szCs w:val="21"/>
        </w:rPr>
        <w:t>HMP</w:t>
      </w:r>
      <w:r w:rsidRPr="00A74CC0">
        <w:rPr>
          <w:rFonts w:hint="eastAsia"/>
          <w:bCs/>
          <w:color w:val="000000"/>
          <w:kern w:val="0"/>
          <w:szCs w:val="21"/>
        </w:rPr>
        <w:t>韦克菲尔德监狱。</w:t>
      </w:r>
      <w:r w:rsidRPr="00A74CC0">
        <w:rPr>
          <w:bCs/>
          <w:color w:val="000000"/>
          <w:kern w:val="0"/>
          <w:szCs w:val="21"/>
        </w:rPr>
        <w:t>面临着即将被引渡到美国的</w:t>
      </w:r>
      <w:r>
        <w:rPr>
          <w:rFonts w:hint="eastAsia"/>
          <w:bCs/>
          <w:color w:val="000000"/>
          <w:kern w:val="0"/>
          <w:szCs w:val="21"/>
        </w:rPr>
        <w:t>危机</w:t>
      </w:r>
      <w:r w:rsidRPr="00A74CC0">
        <w:rPr>
          <w:bCs/>
          <w:color w:val="000000"/>
          <w:kern w:val="0"/>
          <w:szCs w:val="21"/>
        </w:rPr>
        <w:t>，他</w:t>
      </w:r>
      <w:r>
        <w:rPr>
          <w:rFonts w:hint="eastAsia"/>
          <w:bCs/>
          <w:color w:val="000000"/>
          <w:kern w:val="0"/>
          <w:szCs w:val="21"/>
        </w:rPr>
        <w:t>同意和</w:t>
      </w:r>
      <w:r w:rsidRPr="00A74CC0">
        <w:rPr>
          <w:rFonts w:hint="eastAsia"/>
          <w:bCs/>
          <w:szCs w:val="21"/>
        </w:rPr>
        <w:t>奇芭</w:t>
      </w:r>
      <w:r>
        <w:rPr>
          <w:rFonts w:hint="eastAsia"/>
          <w:bCs/>
          <w:szCs w:val="21"/>
        </w:rPr>
        <w:t>——这个帮助警方将其捉拿归案的女人——</w:t>
      </w:r>
      <w:r w:rsidRPr="00A74CC0">
        <w:rPr>
          <w:bCs/>
          <w:color w:val="000000"/>
          <w:kern w:val="0"/>
          <w:szCs w:val="21"/>
        </w:rPr>
        <w:t>交谈</w:t>
      </w:r>
      <w:r>
        <w:rPr>
          <w:rFonts w:hint="eastAsia"/>
          <w:bCs/>
          <w:color w:val="000000"/>
          <w:kern w:val="0"/>
          <w:szCs w:val="21"/>
        </w:rPr>
        <w:t>，</w:t>
      </w:r>
      <w:r>
        <w:rPr>
          <w:bCs/>
          <w:color w:val="000000"/>
          <w:kern w:val="0"/>
          <w:szCs w:val="21"/>
        </w:rPr>
        <w:t>但</w:t>
      </w:r>
      <w:r w:rsidRPr="00A74CC0">
        <w:rPr>
          <w:bCs/>
          <w:color w:val="000000"/>
          <w:kern w:val="0"/>
          <w:szCs w:val="21"/>
        </w:rPr>
        <w:t>作为回报，他</w:t>
      </w:r>
      <w:r>
        <w:rPr>
          <w:rFonts w:hint="eastAsia"/>
          <w:bCs/>
          <w:color w:val="000000"/>
          <w:kern w:val="0"/>
          <w:szCs w:val="21"/>
        </w:rPr>
        <w:t>也</w:t>
      </w:r>
      <w:r w:rsidRPr="00A74CC0">
        <w:rPr>
          <w:bCs/>
          <w:color w:val="000000"/>
          <w:kern w:val="0"/>
          <w:szCs w:val="21"/>
        </w:rPr>
        <w:t>想要得到一些东西。</w:t>
      </w:r>
    </w:p>
    <w:p w:rsidR="00223A43" w:rsidRPr="00240E73" w:rsidRDefault="00223A43" w:rsidP="00240E73">
      <w:pPr>
        <w:rPr>
          <w:kern w:val="0"/>
          <w:szCs w:val="21"/>
        </w:rPr>
      </w:pPr>
    </w:p>
    <w:p w:rsidR="008B3081" w:rsidRPr="00240E73" w:rsidRDefault="003C2DA6" w:rsidP="00240E73">
      <w:pPr>
        <w:rPr>
          <w:b/>
          <w:szCs w:val="21"/>
        </w:rPr>
      </w:pPr>
      <w:r w:rsidRPr="00240E73">
        <w:rPr>
          <w:b/>
          <w:szCs w:val="21"/>
        </w:rPr>
        <w:t>作者简介：</w:t>
      </w:r>
      <w:bookmarkStart w:id="0" w:name="productDetails"/>
      <w:bookmarkEnd w:id="0"/>
    </w:p>
    <w:p w:rsidR="005664AD" w:rsidRDefault="005664AD" w:rsidP="00240E73">
      <w:pPr>
        <w:rPr>
          <w:rFonts w:hint="eastAsia"/>
          <w:b/>
          <w:szCs w:val="21"/>
        </w:rPr>
      </w:pPr>
    </w:p>
    <w:p w:rsidR="00A74CC0" w:rsidRPr="00A74CC0" w:rsidRDefault="00A74CC0" w:rsidP="00240E73">
      <w:pPr>
        <w:rPr>
          <w:szCs w:val="21"/>
        </w:rPr>
      </w:pPr>
      <w:r>
        <w:rPr>
          <w:rFonts w:hint="eastAsia"/>
          <w:b/>
          <w:noProof/>
          <w:szCs w:val="21"/>
        </w:rPr>
        <w:drawing>
          <wp:anchor distT="0" distB="0" distL="114300" distR="114300" simplePos="0" relativeHeight="251660288" behindDoc="0" locked="0" layoutInCell="1" allowOverlap="1">
            <wp:simplePos x="0" y="0"/>
            <wp:positionH relativeFrom="column">
              <wp:posOffset>-3810</wp:posOffset>
            </wp:positionH>
            <wp:positionV relativeFrom="paragraph">
              <wp:posOffset>53340</wp:posOffset>
            </wp:positionV>
            <wp:extent cx="1132205" cy="1247775"/>
            <wp:effectExtent l="19050" t="0" r="0" b="0"/>
            <wp:wrapSquare wrapText="bothSides"/>
            <wp:docPr id="1" name="图片 0" descr="B1SQifEZghS._SY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SQifEZghS._SY200_.jpg"/>
                    <pic:cNvPicPr/>
                  </pic:nvPicPr>
                  <pic:blipFill>
                    <a:blip r:embed="rId9"/>
                    <a:stretch>
                      <a:fillRect/>
                    </a:stretch>
                  </pic:blipFill>
                  <pic:spPr>
                    <a:xfrm>
                      <a:off x="0" y="0"/>
                      <a:ext cx="1132205" cy="1247775"/>
                    </a:xfrm>
                    <a:prstGeom prst="rect">
                      <a:avLst/>
                    </a:prstGeom>
                  </pic:spPr>
                </pic:pic>
              </a:graphicData>
            </a:graphic>
          </wp:anchor>
        </w:drawing>
      </w:r>
      <w:r>
        <w:rPr>
          <w:rFonts w:hint="eastAsia"/>
          <w:b/>
          <w:szCs w:val="21"/>
        </w:rPr>
        <w:t xml:space="preserve">    </w:t>
      </w:r>
      <w:r>
        <w:rPr>
          <w:rFonts w:hint="eastAsia"/>
          <w:b/>
          <w:szCs w:val="21"/>
        </w:rPr>
        <w:t>维多利亚·</w:t>
      </w:r>
      <w:r w:rsidRPr="00A74CC0">
        <w:rPr>
          <w:rFonts w:hint="eastAsia"/>
          <w:b/>
          <w:szCs w:val="21"/>
        </w:rPr>
        <w:t>塞尔曼</w:t>
      </w:r>
      <w:r>
        <w:rPr>
          <w:rFonts w:hint="eastAsia"/>
          <w:b/>
          <w:szCs w:val="21"/>
        </w:rPr>
        <w:t>（</w:t>
      </w:r>
      <w:r w:rsidRPr="00240E73">
        <w:rPr>
          <w:b/>
          <w:szCs w:val="21"/>
        </w:rPr>
        <w:t>Victoria Selman</w:t>
      </w:r>
      <w:r>
        <w:rPr>
          <w:rFonts w:hint="eastAsia"/>
          <w:b/>
          <w:szCs w:val="21"/>
        </w:rPr>
        <w:t>）</w:t>
      </w:r>
      <w:r w:rsidRPr="00A74CC0">
        <w:rPr>
          <w:rFonts w:hint="eastAsia"/>
          <w:szCs w:val="21"/>
        </w:rPr>
        <w:t>的处女作小说</w:t>
      </w:r>
      <w:r>
        <w:rPr>
          <w:rFonts w:hint="eastAsia"/>
          <w:szCs w:val="21"/>
        </w:rPr>
        <w:t>《以血还血》（</w:t>
      </w:r>
      <w:r w:rsidRPr="00A74CC0">
        <w:rPr>
          <w:i/>
          <w:color w:val="111111"/>
          <w:kern w:val="0"/>
          <w:szCs w:val="21"/>
        </w:rPr>
        <w:t>Blood for Blood</w:t>
      </w:r>
      <w:r>
        <w:rPr>
          <w:rFonts w:hint="eastAsia"/>
          <w:szCs w:val="21"/>
        </w:rPr>
        <w:t>）入围</w:t>
      </w:r>
      <w:r>
        <w:rPr>
          <w:rFonts w:hint="eastAsia"/>
          <w:szCs w:val="21"/>
        </w:rPr>
        <w:t>2017</w:t>
      </w:r>
      <w:r>
        <w:rPr>
          <w:rFonts w:hint="eastAsia"/>
          <w:szCs w:val="21"/>
        </w:rPr>
        <w:t>年匕首奖处女作小说奖</w:t>
      </w:r>
      <w:r w:rsidR="002F5AEF">
        <w:rPr>
          <w:rFonts w:hint="eastAsia"/>
          <w:szCs w:val="21"/>
        </w:rPr>
        <w:t>短名单</w:t>
      </w:r>
      <w:r>
        <w:rPr>
          <w:rFonts w:hint="eastAsia"/>
          <w:szCs w:val="21"/>
        </w:rPr>
        <w:t>，</w:t>
      </w:r>
      <w:r w:rsidR="002F5AEF">
        <w:rPr>
          <w:rFonts w:hint="eastAsia"/>
          <w:szCs w:val="21"/>
        </w:rPr>
        <w:t>该书曾荣登亚马逊电子书畅销排行榜第一名。</w:t>
      </w:r>
    </w:p>
    <w:p w:rsidR="00240E73" w:rsidRPr="002F5AEF" w:rsidRDefault="00240E73" w:rsidP="00240E73">
      <w:pPr>
        <w:widowControl/>
        <w:shd w:val="clear" w:color="auto" w:fill="FFFFFF"/>
        <w:rPr>
          <w:rFonts w:hint="eastAsia"/>
          <w:szCs w:val="21"/>
        </w:rPr>
      </w:pPr>
    </w:p>
    <w:p w:rsidR="002F5AEF" w:rsidRDefault="002F5AEF" w:rsidP="002F5AEF">
      <w:pPr>
        <w:widowControl/>
        <w:shd w:val="clear" w:color="auto" w:fill="FFFFFF"/>
        <w:ind w:firstLine="435"/>
        <w:rPr>
          <w:rFonts w:hint="eastAsia"/>
          <w:szCs w:val="21"/>
        </w:rPr>
      </w:pPr>
      <w:r w:rsidRPr="002F5AEF">
        <w:rPr>
          <w:rFonts w:hint="eastAsia"/>
          <w:szCs w:val="21"/>
        </w:rPr>
        <w:t>该书</w:t>
      </w:r>
      <w:r w:rsidRPr="002F5AEF">
        <w:rPr>
          <w:szCs w:val="21"/>
        </w:rPr>
        <w:t>被《女性周刊》</w:t>
      </w:r>
      <w:r>
        <w:rPr>
          <w:rFonts w:hint="eastAsia"/>
          <w:szCs w:val="21"/>
        </w:rPr>
        <w:t>杂志（</w:t>
      </w:r>
      <w:r w:rsidRPr="002F5AEF">
        <w:rPr>
          <w:i/>
          <w:szCs w:val="21"/>
        </w:rPr>
        <w:t>Women's Weekly</w:t>
      </w:r>
      <w:r>
        <w:rPr>
          <w:rFonts w:hint="eastAsia"/>
          <w:szCs w:val="21"/>
        </w:rPr>
        <w:t>）</w:t>
      </w:r>
      <w:r w:rsidRPr="002F5AEF">
        <w:rPr>
          <w:szCs w:val="21"/>
        </w:rPr>
        <w:t>评为</w:t>
      </w:r>
      <w:r>
        <w:rPr>
          <w:rFonts w:hint="eastAsia"/>
          <w:szCs w:val="21"/>
        </w:rPr>
        <w:t>“</w:t>
      </w:r>
      <w:r w:rsidRPr="002F5AEF">
        <w:rPr>
          <w:szCs w:val="21"/>
        </w:rPr>
        <w:t>本周最佳书籍</w:t>
      </w:r>
      <w:r>
        <w:rPr>
          <w:rFonts w:hint="eastAsia"/>
          <w:szCs w:val="21"/>
        </w:rPr>
        <w:t>”</w:t>
      </w:r>
      <w:r>
        <w:rPr>
          <w:szCs w:val="21"/>
        </w:rPr>
        <w:t>，</w:t>
      </w:r>
      <w:r w:rsidRPr="002F5AEF">
        <w:rPr>
          <w:szCs w:val="21"/>
        </w:rPr>
        <w:t>《女性</w:t>
      </w:r>
      <w:r>
        <w:rPr>
          <w:rFonts w:hint="eastAsia"/>
          <w:szCs w:val="21"/>
        </w:rPr>
        <w:t>自身</w:t>
      </w:r>
      <w:r w:rsidRPr="002F5AEF">
        <w:rPr>
          <w:szCs w:val="21"/>
        </w:rPr>
        <w:t>》</w:t>
      </w:r>
      <w:r>
        <w:rPr>
          <w:rFonts w:hint="eastAsia"/>
          <w:szCs w:val="21"/>
        </w:rPr>
        <w:t>（</w:t>
      </w:r>
      <w:r w:rsidRPr="002F5AEF">
        <w:rPr>
          <w:i/>
          <w:szCs w:val="21"/>
        </w:rPr>
        <w:t>Women's Own</w:t>
      </w:r>
      <w:r>
        <w:rPr>
          <w:rFonts w:hint="eastAsia"/>
          <w:szCs w:val="21"/>
        </w:rPr>
        <w:t>）评论该书为“曲折离奇、</w:t>
      </w:r>
      <w:r w:rsidRPr="002F5AEF">
        <w:rPr>
          <w:szCs w:val="21"/>
        </w:rPr>
        <w:t>充满</w:t>
      </w:r>
      <w:r>
        <w:rPr>
          <w:rFonts w:hint="eastAsia"/>
          <w:szCs w:val="21"/>
        </w:rPr>
        <w:t>悬念</w:t>
      </w:r>
      <w:r w:rsidRPr="002F5AEF">
        <w:rPr>
          <w:szCs w:val="21"/>
        </w:rPr>
        <w:t>的惊悚</w:t>
      </w:r>
      <w:r w:rsidRPr="002F5AEF">
        <w:rPr>
          <w:szCs w:val="21"/>
        </w:rPr>
        <w:lastRenderedPageBreak/>
        <w:t>小说</w:t>
      </w:r>
      <w:r>
        <w:rPr>
          <w:rFonts w:hint="eastAsia"/>
          <w:szCs w:val="21"/>
        </w:rPr>
        <w:t>”</w:t>
      </w:r>
      <w:r w:rsidRPr="002F5AEF">
        <w:rPr>
          <w:szCs w:val="21"/>
        </w:rPr>
        <w:t>。</w:t>
      </w:r>
      <w:r>
        <w:rPr>
          <w:rFonts w:hint="eastAsia"/>
          <w:szCs w:val="21"/>
        </w:rPr>
        <w:t>她的第二部小说《一无所有》（</w:t>
      </w:r>
      <w:r w:rsidRPr="002F5AEF">
        <w:rPr>
          <w:i/>
          <w:color w:val="111111"/>
          <w:kern w:val="0"/>
          <w:szCs w:val="21"/>
        </w:rPr>
        <w:t>Nothing to Lose</w:t>
      </w:r>
      <w:r>
        <w:rPr>
          <w:rFonts w:hint="eastAsia"/>
          <w:szCs w:val="21"/>
        </w:rPr>
        <w:t>）被《玩偶之家》（</w:t>
      </w:r>
      <w:r w:rsidRPr="002F5AEF">
        <w:rPr>
          <w:i/>
          <w:color w:val="111111"/>
          <w:kern w:val="0"/>
          <w:szCs w:val="21"/>
        </w:rPr>
        <w:t>The Doll House</w:t>
      </w:r>
      <w:r>
        <w:rPr>
          <w:rFonts w:hint="eastAsia"/>
          <w:szCs w:val="21"/>
        </w:rPr>
        <w:t>）的作者菲比·摩根（</w:t>
      </w:r>
      <w:r w:rsidRPr="00240E73">
        <w:rPr>
          <w:color w:val="111111"/>
          <w:kern w:val="0"/>
          <w:szCs w:val="21"/>
        </w:rPr>
        <w:t>Phoebe Morgan</w:t>
      </w:r>
      <w:r>
        <w:rPr>
          <w:rFonts w:hint="eastAsia"/>
          <w:szCs w:val="21"/>
        </w:rPr>
        <w:t>）描述为“最好的犯罪小说”。</w:t>
      </w:r>
    </w:p>
    <w:p w:rsidR="002F5AEF" w:rsidRDefault="002F5AEF" w:rsidP="002F5AEF">
      <w:pPr>
        <w:widowControl/>
        <w:shd w:val="clear" w:color="auto" w:fill="FFFFFF"/>
        <w:rPr>
          <w:rFonts w:hint="eastAsia"/>
          <w:szCs w:val="21"/>
        </w:rPr>
      </w:pPr>
    </w:p>
    <w:p w:rsidR="002F5AEF" w:rsidRPr="002F5AEF" w:rsidRDefault="002F5AEF" w:rsidP="002F5AEF">
      <w:pPr>
        <w:widowControl/>
        <w:shd w:val="clear" w:color="auto" w:fill="FFFFFF"/>
        <w:rPr>
          <w:szCs w:val="21"/>
        </w:rPr>
      </w:pPr>
      <w:r>
        <w:rPr>
          <w:rFonts w:hint="eastAsia"/>
          <w:szCs w:val="21"/>
        </w:rPr>
        <w:t xml:space="preserve">    </w:t>
      </w:r>
      <w:r w:rsidRPr="002F5AEF">
        <w:rPr>
          <w:rFonts w:hint="eastAsia"/>
          <w:szCs w:val="21"/>
        </w:rPr>
        <w:t>维多利亚</w:t>
      </w:r>
      <w:r>
        <w:rPr>
          <w:rFonts w:hint="eastAsia"/>
          <w:szCs w:val="21"/>
        </w:rPr>
        <w:t>与其他人共同主持了名为“犯罪女孩帮”（</w:t>
      </w:r>
      <w:r w:rsidRPr="00240E73">
        <w:rPr>
          <w:color w:val="111111"/>
          <w:kern w:val="0"/>
          <w:szCs w:val="21"/>
        </w:rPr>
        <w:t>Crime Girl Gang</w:t>
      </w:r>
      <w:r>
        <w:rPr>
          <w:rFonts w:hint="eastAsia"/>
          <w:szCs w:val="21"/>
        </w:rPr>
        <w:t>）的播客节目。她还和另外两名犯罪小说作家在节目中研究在现实生活中未能破获的冷案，从虚构的角度解决这些案件。</w:t>
      </w:r>
    </w:p>
    <w:p w:rsidR="00240E73" w:rsidRDefault="00240E73" w:rsidP="00240E73">
      <w:pPr>
        <w:widowControl/>
        <w:shd w:val="clear" w:color="auto" w:fill="FFFFFF"/>
        <w:rPr>
          <w:color w:val="111111"/>
          <w:kern w:val="0"/>
          <w:szCs w:val="21"/>
        </w:rPr>
      </w:pPr>
    </w:p>
    <w:p w:rsidR="002F5AEF" w:rsidRDefault="002F5AEF" w:rsidP="002F5AEF">
      <w:pPr>
        <w:widowControl/>
        <w:shd w:val="clear" w:color="auto" w:fill="FFFFFF"/>
        <w:ind w:firstLine="420"/>
        <w:rPr>
          <w:rFonts w:hint="eastAsia"/>
          <w:color w:val="111111"/>
          <w:kern w:val="0"/>
          <w:szCs w:val="21"/>
        </w:rPr>
      </w:pPr>
      <w:r>
        <w:rPr>
          <w:rFonts w:hint="eastAsia"/>
          <w:color w:val="111111"/>
          <w:kern w:val="0"/>
          <w:szCs w:val="21"/>
        </w:rPr>
        <w:t>如果您想了解更多有关注作者的信息，请查看她的网站：</w:t>
      </w:r>
    </w:p>
    <w:p w:rsidR="002F5AEF" w:rsidRDefault="002F5AEF" w:rsidP="002F5AEF">
      <w:pPr>
        <w:widowControl/>
        <w:shd w:val="clear" w:color="auto" w:fill="FFFFFF"/>
        <w:ind w:firstLine="420"/>
        <w:rPr>
          <w:color w:val="111111"/>
          <w:kern w:val="0"/>
          <w:szCs w:val="21"/>
        </w:rPr>
      </w:pPr>
      <w:r w:rsidRPr="00240E73">
        <w:rPr>
          <w:color w:val="111111"/>
          <w:kern w:val="0"/>
          <w:szCs w:val="21"/>
        </w:rPr>
        <w:t>http://www.VictoriaSelmanAuthor.com</w:t>
      </w:r>
    </w:p>
    <w:p w:rsidR="00223A43" w:rsidRPr="00240E73" w:rsidRDefault="00223A43" w:rsidP="00240E73">
      <w:pPr>
        <w:rPr>
          <w:bCs/>
          <w:szCs w:val="21"/>
        </w:rPr>
      </w:pPr>
    </w:p>
    <w:p w:rsidR="0006265E" w:rsidRPr="00240E73" w:rsidRDefault="0006265E" w:rsidP="00240E73">
      <w:pPr>
        <w:rPr>
          <w:bCs/>
          <w:szCs w:val="21"/>
        </w:rPr>
      </w:pPr>
    </w:p>
    <w:p w:rsidR="0006265E" w:rsidRPr="0006265E" w:rsidRDefault="0006265E"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10"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1"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6C64F6">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C4E" w:rsidRDefault="00C32C4E">
      <w:r>
        <w:separator/>
      </w:r>
    </w:p>
  </w:endnote>
  <w:endnote w:type="continuationSeparator" w:id="1">
    <w:p w:rsidR="00C32C4E" w:rsidRDefault="00C32C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CE6C90">
      <w:rPr>
        <w:rFonts w:ascii="方正姚体" w:eastAsia="方正姚体"/>
        <w:kern w:val="0"/>
        <w:szCs w:val="21"/>
      </w:rPr>
      <w:fldChar w:fldCharType="begin"/>
    </w:r>
    <w:r>
      <w:rPr>
        <w:rFonts w:ascii="方正姚体" w:eastAsia="方正姚体"/>
        <w:kern w:val="0"/>
        <w:szCs w:val="21"/>
      </w:rPr>
      <w:instrText xml:space="preserve"> PAGE </w:instrText>
    </w:r>
    <w:r w:rsidR="00CE6C90">
      <w:rPr>
        <w:rFonts w:ascii="方正姚体" w:eastAsia="方正姚体"/>
        <w:kern w:val="0"/>
        <w:szCs w:val="21"/>
      </w:rPr>
      <w:fldChar w:fldCharType="separate"/>
    </w:r>
    <w:r w:rsidR="00A62C1F">
      <w:rPr>
        <w:rFonts w:ascii="方正姚体" w:eastAsia="方正姚体"/>
        <w:noProof/>
        <w:kern w:val="0"/>
        <w:szCs w:val="21"/>
      </w:rPr>
      <w:t>1</w:t>
    </w:r>
    <w:r w:rsidR="00CE6C9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C4E" w:rsidRDefault="00C32C4E">
      <w:r>
        <w:separator/>
      </w:r>
    </w:p>
  </w:footnote>
  <w:footnote w:type="continuationSeparator" w:id="1">
    <w:p w:rsidR="00C32C4E" w:rsidRDefault="00C32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40E73"/>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2F5AEF"/>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B4672"/>
    <w:rsid w:val="006C005B"/>
    <w:rsid w:val="006C64F6"/>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2C1F"/>
    <w:rsid w:val="00A6662F"/>
    <w:rsid w:val="00A71D38"/>
    <w:rsid w:val="00A74CC0"/>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6148"/>
    <w:rsid w:val="00BD5420"/>
    <w:rsid w:val="00BF4E7A"/>
    <w:rsid w:val="00BF5E63"/>
    <w:rsid w:val="00BF6386"/>
    <w:rsid w:val="00C06640"/>
    <w:rsid w:val="00C12C57"/>
    <w:rsid w:val="00C2257A"/>
    <w:rsid w:val="00C238EF"/>
    <w:rsid w:val="00C32C47"/>
    <w:rsid w:val="00C32C4E"/>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E6C90"/>
    <w:rsid w:val="00CF1D82"/>
    <w:rsid w:val="00CF2C8D"/>
    <w:rsid w:val="00CF5AFB"/>
    <w:rsid w:val="00CF6406"/>
    <w:rsid w:val="00D00C21"/>
    <w:rsid w:val="00D12FF5"/>
    <w:rsid w:val="00D177D2"/>
    <w:rsid w:val="00D24097"/>
    <w:rsid w:val="00D25D63"/>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7EE6"/>
    <w:rsid w:val="00E2561F"/>
    <w:rsid w:val="00E346E8"/>
    <w:rsid w:val="00E367D0"/>
    <w:rsid w:val="00E418A5"/>
    <w:rsid w:val="00E44F09"/>
    <w:rsid w:val="00E456A1"/>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4F6"/>
    <w:pPr>
      <w:widowControl w:val="0"/>
      <w:jc w:val="both"/>
    </w:pPr>
    <w:rPr>
      <w:kern w:val="2"/>
      <w:sz w:val="21"/>
      <w:szCs w:val="24"/>
    </w:rPr>
  </w:style>
  <w:style w:type="paragraph" w:styleId="1">
    <w:name w:val="heading 1"/>
    <w:basedOn w:val="a"/>
    <w:next w:val="a"/>
    <w:qFormat/>
    <w:rsid w:val="006C64F6"/>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C64F6"/>
    <w:pPr>
      <w:jc w:val="left"/>
    </w:pPr>
  </w:style>
  <w:style w:type="paragraph" w:styleId="a4">
    <w:name w:val="header"/>
    <w:basedOn w:val="a"/>
    <w:rsid w:val="006C64F6"/>
    <w:pPr>
      <w:pBdr>
        <w:bottom w:val="single" w:sz="6" w:space="1" w:color="auto"/>
      </w:pBdr>
      <w:tabs>
        <w:tab w:val="center" w:pos="4153"/>
        <w:tab w:val="right" w:pos="8306"/>
      </w:tabs>
      <w:snapToGrid w:val="0"/>
      <w:jc w:val="center"/>
    </w:pPr>
    <w:rPr>
      <w:sz w:val="18"/>
      <w:szCs w:val="18"/>
    </w:rPr>
  </w:style>
  <w:style w:type="paragraph" w:styleId="a5">
    <w:name w:val="footer"/>
    <w:basedOn w:val="a"/>
    <w:rsid w:val="006C64F6"/>
    <w:pPr>
      <w:tabs>
        <w:tab w:val="center" w:pos="4153"/>
        <w:tab w:val="right" w:pos="8306"/>
      </w:tabs>
      <w:snapToGrid w:val="0"/>
      <w:jc w:val="left"/>
    </w:pPr>
    <w:rPr>
      <w:sz w:val="18"/>
      <w:szCs w:val="18"/>
    </w:rPr>
  </w:style>
  <w:style w:type="character" w:styleId="a6">
    <w:name w:val="Hyperlink"/>
    <w:rsid w:val="006C64F6"/>
    <w:rPr>
      <w:color w:val="0000FF"/>
      <w:u w:val="single"/>
    </w:rPr>
  </w:style>
  <w:style w:type="character" w:styleId="a7">
    <w:name w:val="FollowedHyperlink"/>
    <w:rsid w:val="006C64F6"/>
    <w:rPr>
      <w:color w:val="800080"/>
      <w:u w:val="single"/>
    </w:rPr>
  </w:style>
  <w:style w:type="paragraph" w:styleId="a8">
    <w:name w:val="Normal (Web)"/>
    <w:basedOn w:val="a"/>
    <w:uiPriority w:val="99"/>
    <w:rsid w:val="006C64F6"/>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6C64F6"/>
    <w:rPr>
      <w:rFonts w:ascii="Times New Roman" w:hAnsi="Times New Roman" w:cs="Times New Roman" w:hint="default"/>
      <w:sz w:val="24"/>
      <w:szCs w:val="24"/>
    </w:rPr>
  </w:style>
  <w:style w:type="paragraph" w:styleId="HTML">
    <w:name w:val="HTML Preformatted"/>
    <w:basedOn w:val="a"/>
    <w:link w:val="HTMLChar"/>
    <w:uiPriority w:val="99"/>
    <w:rsid w:val="006C64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6C64F6"/>
    <w:rPr>
      <w:i/>
      <w:iCs/>
    </w:rPr>
  </w:style>
  <w:style w:type="paragraph" w:customStyle="1" w:styleId="award">
    <w:name w:val="award"/>
    <w:basedOn w:val="a"/>
    <w:rsid w:val="006C64F6"/>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6C64F6"/>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6C64F6"/>
    <w:rPr>
      <w:rFonts w:ascii="Verdana" w:hAnsi="Verdana" w:hint="default"/>
      <w:sz w:val="15"/>
      <w:szCs w:val="15"/>
    </w:rPr>
  </w:style>
  <w:style w:type="character" w:styleId="aa">
    <w:name w:val="Strong"/>
    <w:qFormat/>
    <w:rsid w:val="006C64F6"/>
    <w:rPr>
      <w:b/>
      <w:bCs/>
    </w:rPr>
  </w:style>
  <w:style w:type="character" w:customStyle="1" w:styleId="smalltext1">
    <w:name w:val="smalltext1"/>
    <w:rsid w:val="006C64F6"/>
    <w:rPr>
      <w:rFonts w:ascii="Arial" w:hAnsi="Arial" w:cs="Arial" w:hint="default"/>
      <w:color w:val="000000"/>
      <w:sz w:val="17"/>
      <w:szCs w:val="17"/>
    </w:rPr>
  </w:style>
  <w:style w:type="character" w:customStyle="1" w:styleId="regbold1">
    <w:name w:val="regbold1"/>
    <w:rsid w:val="006C64F6"/>
    <w:rPr>
      <w:rFonts w:ascii="Arial" w:hAnsi="Arial" w:cs="Arial" w:hint="default"/>
      <w:b/>
      <w:bCs/>
      <w:color w:val="000000"/>
      <w:sz w:val="18"/>
      <w:szCs w:val="18"/>
    </w:rPr>
  </w:style>
  <w:style w:type="character" w:customStyle="1" w:styleId="bookauthor1">
    <w:name w:val="bookauthor1"/>
    <w:rsid w:val="006C64F6"/>
    <w:rPr>
      <w:rFonts w:ascii="Arial" w:hAnsi="Arial" w:cs="Arial" w:hint="default"/>
      <w:b w:val="0"/>
      <w:bCs w:val="0"/>
      <w:i w:val="0"/>
      <w:iCs w:val="0"/>
      <w:color w:val="6699CC"/>
      <w:sz w:val="18"/>
      <w:szCs w:val="18"/>
      <w:u w:val="single"/>
    </w:rPr>
  </w:style>
  <w:style w:type="character" w:customStyle="1" w:styleId="title111">
    <w:name w:val="title111"/>
    <w:rsid w:val="006C64F6"/>
    <w:rPr>
      <w:rFonts w:ascii="Tahoma" w:hAnsi="Tahoma" w:cs="Tahoma" w:hint="default"/>
      <w:b/>
      <w:bCs/>
      <w:color w:val="000066"/>
      <w:sz w:val="22"/>
      <w:szCs w:val="22"/>
    </w:rPr>
  </w:style>
  <w:style w:type="character" w:customStyle="1" w:styleId="bstitle1">
    <w:name w:val="bstitle1"/>
    <w:rsid w:val="006C64F6"/>
    <w:rPr>
      <w:b/>
      <w:bCs/>
      <w:color w:val="000000"/>
      <w:sz w:val="24"/>
      <w:szCs w:val="24"/>
    </w:rPr>
  </w:style>
  <w:style w:type="character" w:customStyle="1" w:styleId="bssubtitle1">
    <w:name w:val="bssubtitle1"/>
    <w:rsid w:val="006C64F6"/>
    <w:rPr>
      <w:rFonts w:ascii="Arial" w:hAnsi="Arial" w:cs="Arial" w:hint="default"/>
      <w:b/>
      <w:bCs/>
      <w:color w:val="000000"/>
      <w:sz w:val="18"/>
      <w:szCs w:val="18"/>
    </w:rPr>
  </w:style>
  <w:style w:type="character" w:customStyle="1" w:styleId="bsauthor1">
    <w:name w:val="bsauthor1"/>
    <w:rsid w:val="006C64F6"/>
    <w:rPr>
      <w:b/>
      <w:bCs/>
      <w:color w:val="000000"/>
      <w:sz w:val="18"/>
      <w:szCs w:val="18"/>
    </w:rPr>
  </w:style>
  <w:style w:type="character" w:customStyle="1" w:styleId="bsauthorlink1">
    <w:name w:val="bsauthorlink1"/>
    <w:rsid w:val="006C64F6"/>
    <w:rPr>
      <w:color w:val="000000"/>
      <w:u w:val="single"/>
    </w:rPr>
  </w:style>
  <w:style w:type="character" w:customStyle="1" w:styleId="redsubtitle1">
    <w:name w:val="redsubtitle1"/>
    <w:rsid w:val="006C64F6"/>
    <w:rPr>
      <w:rFonts w:ascii="Trebuchet MS" w:hAnsi="Trebuchet MS" w:hint="default"/>
      <w:b/>
      <w:bCs/>
      <w:caps/>
      <w:color w:val="CC0000"/>
      <w:sz w:val="18"/>
      <w:szCs w:val="18"/>
    </w:rPr>
  </w:style>
  <w:style w:type="paragraph" w:customStyle="1" w:styleId="ar12-16red">
    <w:name w:val="ar12-16red"/>
    <w:basedOn w:val="a"/>
    <w:rsid w:val="006C64F6"/>
    <w:pPr>
      <w:widowControl/>
      <w:spacing w:before="100" w:beforeAutospacing="1" w:after="100" w:afterAutospacing="1"/>
      <w:jc w:val="left"/>
    </w:pPr>
    <w:rPr>
      <w:rFonts w:ascii="宋体" w:hAnsi="宋体" w:cs="宋体"/>
      <w:kern w:val="0"/>
      <w:sz w:val="24"/>
    </w:rPr>
  </w:style>
  <w:style w:type="character" w:customStyle="1" w:styleId="bold1">
    <w:name w:val="bold1"/>
    <w:rsid w:val="006C64F6"/>
    <w:rPr>
      <w:rFonts w:ascii="Verdana" w:hAnsi="Verdana" w:hint="default"/>
      <w:b/>
      <w:bCs/>
      <w:color w:val="000000"/>
      <w:spacing w:val="30"/>
      <w:sz w:val="15"/>
      <w:szCs w:val="15"/>
    </w:rPr>
  </w:style>
  <w:style w:type="paragraph" w:customStyle="1" w:styleId="bookstrapline">
    <w:name w:val="bookstrapline"/>
    <w:basedOn w:val="a"/>
    <w:rsid w:val="006C64F6"/>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6C64F6"/>
    <w:rPr>
      <w:b w:val="0"/>
      <w:bCs w:val="0"/>
      <w:i w:val="0"/>
      <w:iCs w:val="0"/>
      <w:smallCaps w:val="0"/>
      <w:color w:val="000000"/>
      <w:sz w:val="18"/>
      <w:szCs w:val="18"/>
    </w:rPr>
  </w:style>
  <w:style w:type="character" w:styleId="HTML0">
    <w:name w:val="HTML Cite"/>
    <w:rsid w:val="006C64F6"/>
    <w:rPr>
      <w:i/>
      <w:iCs/>
    </w:rPr>
  </w:style>
  <w:style w:type="paragraph" w:customStyle="1" w:styleId="text">
    <w:name w:val="text"/>
    <w:basedOn w:val="a"/>
    <w:rsid w:val="006C64F6"/>
    <w:pPr>
      <w:widowControl/>
    </w:pPr>
    <w:rPr>
      <w:rFonts w:ascii="Tahoma" w:hAnsi="Tahoma" w:cs="Tahoma"/>
      <w:color w:val="000000"/>
      <w:kern w:val="0"/>
      <w:sz w:val="16"/>
      <w:szCs w:val="16"/>
    </w:rPr>
  </w:style>
  <w:style w:type="character" w:customStyle="1" w:styleId="author">
    <w:name w:val="author"/>
    <w:basedOn w:val="a0"/>
    <w:rsid w:val="006C64F6"/>
  </w:style>
  <w:style w:type="paragraph" w:customStyle="1" w:styleId="book-text">
    <w:name w:val="book-text"/>
    <w:basedOn w:val="a"/>
    <w:rsid w:val="006C64F6"/>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6C64F6"/>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240E73"/>
    <w:rPr>
      <w:sz w:val="18"/>
      <w:szCs w:val="18"/>
    </w:rPr>
  </w:style>
  <w:style w:type="character" w:customStyle="1" w:styleId="Char">
    <w:name w:val="批注框文本 Char"/>
    <w:basedOn w:val="a0"/>
    <w:link w:val="ab"/>
    <w:rsid w:val="00240E73"/>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0816255">
      <w:bodyDiv w:val="1"/>
      <w:marLeft w:val="0"/>
      <w:marRight w:val="0"/>
      <w:marTop w:val="0"/>
      <w:marBottom w:val="0"/>
      <w:divBdr>
        <w:top w:val="none" w:sz="0" w:space="0" w:color="auto"/>
        <w:left w:val="none" w:sz="0" w:space="0" w:color="auto"/>
        <w:bottom w:val="none" w:sz="0" w:space="0" w:color="auto"/>
        <w:right w:val="none" w:sz="0" w:space="0" w:color="auto"/>
      </w:divBdr>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86854607">
      <w:bodyDiv w:val="1"/>
      <w:marLeft w:val="0"/>
      <w:marRight w:val="0"/>
      <w:marTop w:val="0"/>
      <w:marBottom w:val="0"/>
      <w:divBdr>
        <w:top w:val="none" w:sz="0" w:space="0" w:color="auto"/>
        <w:left w:val="none" w:sz="0" w:space="0" w:color="auto"/>
        <w:bottom w:val="none" w:sz="0" w:space="0" w:color="auto"/>
        <w:right w:val="none" w:sz="0" w:space="0" w:color="auto"/>
      </w:divBdr>
      <w:divsChild>
        <w:div w:id="922834531">
          <w:marLeft w:val="0"/>
          <w:marRight w:val="0"/>
          <w:marTop w:val="0"/>
          <w:marBottom w:val="0"/>
          <w:divBdr>
            <w:top w:val="none" w:sz="0" w:space="0" w:color="auto"/>
            <w:left w:val="none" w:sz="0" w:space="0" w:color="auto"/>
            <w:bottom w:val="none" w:sz="0" w:space="0" w:color="auto"/>
            <w:right w:val="none" w:sz="0" w:space="0" w:color="auto"/>
          </w:divBdr>
          <w:divsChild>
            <w:div w:id="1963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202</Words>
  <Characters>1155</Characters>
  <Application>Microsoft Office Word</Application>
  <DocSecurity>0</DocSecurity>
  <Lines>9</Lines>
  <Paragraphs>2</Paragraphs>
  <ScaleCrop>false</ScaleCrop>
  <Company>2ndSpAcE</Company>
  <LinksUpToDate>false</LinksUpToDate>
  <CharactersWithSpaces>1355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8</cp:revision>
  <cp:lastPrinted>2004-04-23T07:06:00Z</cp:lastPrinted>
  <dcterms:created xsi:type="dcterms:W3CDTF">2019-05-09T07:35:00Z</dcterms:created>
  <dcterms:modified xsi:type="dcterms:W3CDTF">2019-07-24T13:20:00Z</dcterms:modified>
</cp:coreProperties>
</file>