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文书名：《新药物：大麻和大麻二酚健康药物对日常生活的影响》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T</w:t>
      </w:r>
      <w:r>
        <w:rPr>
          <w:rFonts w:hint="eastAsia"/>
          <w:b/>
        </w:rPr>
        <w:t>HE NEW MEDICINE</w:t>
      </w:r>
      <w:r>
        <w:rPr>
          <w:b/>
        </w:rPr>
        <w:t>: Cannabis and CBD Wellness for Everyday Life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Dani Gordon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代理公司：RML/ANA/Cindy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审读资料：电子大纲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型：大众社科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bookmarkStart w:id="2" w:name="_GoBack"/>
      <w:bookmarkEnd w:id="2"/>
      <w:r>
        <w:rPr>
          <w:rFonts w:hint="eastAsia"/>
          <w:b w:val="0"/>
          <w:bCs w:val="0"/>
        </w:rPr>
        <w:t>大麻二酚</w:t>
      </w:r>
      <w:r>
        <w:rPr>
          <w:rFonts w:hint="eastAsia"/>
          <w:b w:val="0"/>
          <w:bCs w:val="0"/>
          <w:lang w:val="en-US" w:eastAsia="zh-CN"/>
        </w:rPr>
        <w:t>(</w:t>
      </w:r>
      <w:r>
        <w:rPr>
          <w:rFonts w:hint="eastAsia"/>
          <w:b w:val="0"/>
          <w:bCs w:val="0"/>
        </w:rPr>
        <w:t>CBD</w:t>
      </w:r>
      <w:r>
        <w:rPr>
          <w:rFonts w:hint="eastAsia"/>
          <w:b w:val="0"/>
          <w:bCs w:val="0"/>
          <w:lang w:val="en-US" w:eastAsia="zh-CN"/>
        </w:rPr>
        <w:t>)</w:t>
      </w:r>
      <w:r>
        <w:rPr>
          <w:rFonts w:hint="eastAsia"/>
        </w:rPr>
        <w:t>和基于大麻的健康</w:t>
      </w:r>
      <w:r>
        <w:rPr>
          <w:rFonts w:hint="eastAsia"/>
          <w:lang w:eastAsia="zh-CN"/>
        </w:rPr>
        <w:t>药物</w:t>
      </w:r>
      <w:r>
        <w:rPr>
          <w:rFonts w:hint="eastAsia"/>
        </w:rPr>
        <w:t>正成为</w:t>
      </w:r>
      <w:r>
        <w:rPr>
          <w:rFonts w:hint="eastAsia"/>
          <w:lang w:eastAsia="zh-CN"/>
        </w:rPr>
        <w:t>一股</w:t>
      </w:r>
      <w:r>
        <w:rPr>
          <w:rFonts w:hint="eastAsia"/>
        </w:rPr>
        <w:t>巨大的趋势，随着世界上越来越多的国家开始使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</w:rPr>
        <w:t>产品的销售合法化，并且</w:t>
      </w:r>
      <w:r>
        <w:rPr>
          <w:rFonts w:hint="eastAsia"/>
          <w:lang w:eastAsia="zh-CN"/>
        </w:rPr>
        <w:t>《</w:t>
      </w:r>
      <w:r>
        <w:rPr>
          <w:rFonts w:hint="eastAsia"/>
          <w:b/>
          <w:bCs/>
        </w:rPr>
        <w:t>新药物：大麻和大麻二酚健康药物对日常生活的影响</w:t>
      </w:r>
      <w:r>
        <w:rPr>
          <w:rFonts w:hint="eastAsia"/>
          <w:lang w:eastAsia="zh-CN"/>
        </w:rPr>
        <w:t>》（</w:t>
      </w:r>
      <w:r>
        <w:rPr>
          <w:b/>
        </w:rPr>
        <w:t>T</w:t>
      </w:r>
      <w:r>
        <w:rPr>
          <w:rFonts w:hint="eastAsia"/>
          <w:b/>
        </w:rPr>
        <w:t>HE NEW MEDICINE</w:t>
      </w:r>
      <w:r>
        <w:rPr>
          <w:b/>
        </w:rPr>
        <w:t>: Cannabis and CBD Wellness for Everyday Life</w:t>
      </w:r>
      <w:r>
        <w:rPr>
          <w:rFonts w:hint="eastAsia"/>
          <w:lang w:eastAsia="zh-CN"/>
        </w:rPr>
        <w:t>）</w:t>
      </w:r>
      <w:r>
        <w:rPr>
          <w:rFonts w:hint="eastAsia"/>
        </w:rPr>
        <w:t>将成为</w:t>
      </w:r>
      <w:r>
        <w:rPr>
          <w:rFonts w:hint="eastAsia"/>
          <w:lang w:eastAsia="zh-CN"/>
        </w:rPr>
        <w:t>探讨</w:t>
      </w:r>
      <w:r>
        <w:rPr>
          <w:rFonts w:hint="eastAsia"/>
        </w:rPr>
        <w:t>这一主题的</w:t>
      </w:r>
      <w:r>
        <w:rPr>
          <w:rFonts w:hint="eastAsia"/>
          <w:lang w:eastAsia="zh-CN"/>
        </w:rPr>
        <w:t>唯一作品——</w:t>
      </w:r>
      <w:r>
        <w:rPr>
          <w:rFonts w:hint="eastAsia"/>
        </w:rPr>
        <w:t>对于数以百万计</w:t>
      </w:r>
      <w:r>
        <w:rPr>
          <w:rFonts w:hint="eastAsia"/>
          <w:lang w:eastAsia="zh-CN"/>
        </w:rPr>
        <w:t>对这一植物及其多种用处感兴趣的</w:t>
      </w:r>
      <w:r>
        <w:rPr>
          <w:rFonts w:hint="eastAsia"/>
        </w:rPr>
        <w:t>人们来说，这</w:t>
      </w:r>
      <w:r>
        <w:rPr>
          <w:rFonts w:hint="eastAsia"/>
          <w:lang w:eastAsia="zh-CN"/>
        </w:rPr>
        <w:t>本书的参考价值巨大</w:t>
      </w:r>
      <w:r>
        <w:rPr>
          <w:rFonts w:hint="eastAsia"/>
        </w:rPr>
        <w:t>。</w:t>
      </w:r>
    </w:p>
    <w:p>
      <w:pPr>
        <w:jc w:val="left"/>
      </w:pPr>
    </w:p>
    <w:p>
      <w:pPr>
        <w:ind w:firstLine="420" w:firstLineChars="200"/>
        <w:jc w:val="left"/>
      </w:pPr>
      <w:r>
        <w:rPr>
          <w:rFonts w:hint="eastAsia"/>
        </w:rPr>
        <w:t>我们正在进行一场关于大麻</w:t>
      </w:r>
      <w:r>
        <w:rPr>
          <w:rFonts w:hint="eastAsia"/>
          <w:lang w:eastAsia="zh-CN"/>
        </w:rPr>
        <w:t>属</w:t>
      </w:r>
      <w:r>
        <w:rPr>
          <w:rFonts w:hint="eastAsia"/>
        </w:rPr>
        <w:t>植物及其用途的医学革命。目前，媒体上有无数关于医用大麻的医学益处的报道，</w:t>
      </w:r>
      <w:r>
        <w:rPr>
          <w:rFonts w:hint="eastAsia"/>
          <w:lang w:eastAsia="zh-CN"/>
        </w:rPr>
        <w:t>同时，也有</w:t>
      </w:r>
      <w:r>
        <w:rPr>
          <w:rFonts w:hint="eastAsia"/>
        </w:rPr>
        <w:t>令人心碎的</w:t>
      </w:r>
      <w:r>
        <w:rPr>
          <w:rFonts w:hint="eastAsia"/>
          <w:lang w:eastAsia="zh-CN"/>
        </w:rPr>
        <w:t>诉讼</w:t>
      </w:r>
      <w:r>
        <w:rPr>
          <w:rFonts w:hint="eastAsia"/>
        </w:rPr>
        <w:t>案，例如，父母迫切希望将医用大麻严格控制在极低水平。与此同时，随着医用大麻</w:t>
      </w:r>
      <w:r>
        <w:rPr>
          <w:rFonts w:hint="eastAsia"/>
          <w:lang w:eastAsia="zh-CN"/>
        </w:rPr>
        <w:t>对其他</w:t>
      </w:r>
      <w:r>
        <w:rPr>
          <w:rFonts w:hint="eastAsia"/>
        </w:rPr>
        <w:t>药物</w:t>
      </w:r>
      <w:r>
        <w:rPr>
          <w:rFonts w:hint="eastAsia"/>
          <w:lang w:eastAsia="zh-CN"/>
        </w:rPr>
        <w:t>无法治愈的</w:t>
      </w:r>
      <w:r>
        <w:rPr>
          <w:rFonts w:hint="eastAsia"/>
        </w:rPr>
        <w:t>严重疾病的</w:t>
      </w:r>
      <w:r>
        <w:rPr>
          <w:rFonts w:hint="eastAsia"/>
          <w:lang w:eastAsia="zh-CN"/>
        </w:rPr>
        <w:t>功效的</w:t>
      </w:r>
      <w:r>
        <w:rPr>
          <w:rFonts w:hint="eastAsia"/>
        </w:rPr>
        <w:t>知名度不断提高，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</w:rPr>
        <w:t>油作为一种保健品已经非常受欢迎，</w:t>
      </w:r>
      <w:r>
        <w:rPr>
          <w:rFonts w:hint="eastAsia"/>
          <w:lang w:eastAsia="zh-CN"/>
        </w:rPr>
        <w:t>取代市场上</w:t>
      </w:r>
      <w:r>
        <w:rPr>
          <w:rFonts w:hint="eastAsia"/>
        </w:rPr>
        <w:t>数百个品牌</w:t>
      </w:r>
      <w:r>
        <w:rPr>
          <w:rFonts w:hint="eastAsia"/>
          <w:lang w:eastAsia="zh-CN"/>
        </w:rPr>
        <w:t>的保健品</w:t>
      </w:r>
      <w:r>
        <w:rPr>
          <w:rFonts w:hint="eastAsia"/>
        </w:rPr>
        <w:t>。</w:t>
      </w:r>
      <w:r>
        <w:br w:type="textWrapping"/>
      </w:r>
    </w:p>
    <w:p>
      <w:pPr>
        <w:ind w:firstLine="420" w:firstLineChars="200"/>
        <w:jc w:val="left"/>
      </w:pPr>
      <w:r>
        <w:rPr>
          <w:rFonts w:hint="eastAsia"/>
        </w:rPr>
        <w:t>然而，</w:t>
      </w:r>
      <w:r>
        <w:rPr>
          <w:rFonts w:hint="eastAsia"/>
          <w:lang w:eastAsia="zh-CN"/>
        </w:rPr>
        <w:t>人们对</w:t>
      </w:r>
      <w:r>
        <w:rPr>
          <w:rFonts w:hint="eastAsia"/>
        </w:rPr>
        <w:t>大麻</w:t>
      </w:r>
      <w:r>
        <w:rPr>
          <w:rFonts w:hint="eastAsia"/>
          <w:lang w:eastAsia="zh-CN"/>
        </w:rPr>
        <w:t>属</w:t>
      </w:r>
      <w:r>
        <w:rPr>
          <w:rFonts w:hint="eastAsia"/>
        </w:rPr>
        <w:t>植物</w:t>
      </w:r>
      <w:r>
        <w:rPr>
          <w:rFonts w:hint="eastAsia"/>
          <w:lang w:eastAsia="zh-CN"/>
        </w:rPr>
        <w:t>这种植物</w:t>
      </w:r>
      <w:r>
        <w:rPr>
          <w:rFonts w:hint="eastAsia"/>
        </w:rPr>
        <w:t>仍然存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不信任和</w:t>
      </w:r>
      <w:r>
        <w:rPr>
          <w:rFonts w:hint="eastAsia"/>
          <w:lang w:eastAsia="zh-CN"/>
        </w:rPr>
        <w:t>误解：它能够起到什么作用？</w:t>
      </w:r>
      <w:r>
        <w:rPr>
          <w:rFonts w:hint="eastAsia"/>
        </w:rPr>
        <w:t>如何利用它</w:t>
      </w:r>
      <w:r>
        <w:rPr>
          <w:rFonts w:hint="eastAsia"/>
          <w:lang w:eastAsia="zh-CN"/>
        </w:rPr>
        <w:t>达到</w:t>
      </w:r>
      <w:r>
        <w:rPr>
          <w:rFonts w:hint="eastAsia"/>
        </w:rPr>
        <w:t>健康</w:t>
      </w:r>
      <w:r>
        <w:rPr>
          <w:rFonts w:hint="eastAsia"/>
          <w:lang w:eastAsia="zh-CN"/>
        </w:rPr>
        <w:t>和</w:t>
      </w:r>
      <w:r>
        <w:rPr>
          <w:rFonts w:hint="eastAsia"/>
        </w:rPr>
        <w:t>自我保健</w:t>
      </w:r>
      <w:r>
        <w:rPr>
          <w:rFonts w:hint="eastAsia"/>
          <w:lang w:eastAsia="zh-CN"/>
        </w:rPr>
        <w:t>的双重作用？如何利用它治疗疾病？它的消遣</w:t>
      </w:r>
      <w:r>
        <w:rPr>
          <w:rFonts w:hint="eastAsia"/>
        </w:rPr>
        <w:t>用途</w:t>
      </w:r>
      <w:r>
        <w:rPr>
          <w:rFonts w:hint="eastAsia"/>
          <w:lang w:eastAsia="zh-CN"/>
        </w:rPr>
        <w:t>怎么办</w:t>
      </w:r>
      <w:r>
        <w:rPr>
          <w:rFonts w:hint="eastAsia"/>
        </w:rPr>
        <w:t>？酒</w:t>
      </w:r>
      <w:r>
        <w:rPr>
          <w:rFonts w:hint="eastAsia"/>
          <w:lang w:eastAsia="zh-CN"/>
        </w:rPr>
        <w:t>的</w:t>
      </w:r>
      <w:r>
        <w:rPr>
          <w:rFonts w:hint="eastAsia"/>
        </w:rPr>
        <w:t>消费量下降时，</w:t>
      </w:r>
      <w:r>
        <w:rPr>
          <w:rFonts w:hint="eastAsia"/>
          <w:lang w:eastAsia="zh-CN"/>
        </w:rPr>
        <w:t>该植物</w:t>
      </w:r>
      <w:r>
        <w:rPr>
          <w:rFonts w:hint="eastAsia"/>
        </w:rPr>
        <w:t>对社会和文化的潜在影响</w:t>
      </w:r>
      <w:r>
        <w:rPr>
          <w:rFonts w:hint="eastAsia"/>
          <w:lang w:eastAsia="zh-CN"/>
        </w:rPr>
        <w:t>怎么样呢</w:t>
      </w:r>
      <w:r>
        <w:rPr>
          <w:rFonts w:hint="eastAsia"/>
        </w:rPr>
        <w:t>？精神</w:t>
      </w:r>
      <w:r>
        <w:rPr>
          <w:rFonts w:hint="eastAsia"/>
          <w:lang w:eastAsia="zh-CN"/>
        </w:rPr>
        <w:t>失常</w:t>
      </w:r>
      <w:r>
        <w:rPr>
          <w:rFonts w:hint="eastAsia"/>
        </w:rPr>
        <w:t>和上瘾</w:t>
      </w:r>
      <w:r>
        <w:rPr>
          <w:rFonts w:hint="eastAsia"/>
          <w:lang w:eastAsia="zh-CN"/>
        </w:rPr>
        <w:t>的情况</w:t>
      </w:r>
      <w:r>
        <w:rPr>
          <w:rFonts w:hint="eastAsia"/>
        </w:rPr>
        <w:t>怎么办？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</w:rPr>
        <w:t>和四氢大麻酚</w:t>
      </w:r>
      <w:r>
        <w:rPr>
          <w:rFonts w:hint="eastAsia"/>
          <w:lang w:eastAsia="zh-CN"/>
        </w:rPr>
        <w:t>（</w:t>
      </w:r>
      <w:r>
        <w:rPr>
          <w:rFonts w:hint="eastAsia"/>
        </w:rPr>
        <w:t>THC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有什么区别？</w:t>
      </w:r>
      <w:r>
        <w:rPr>
          <w:rFonts w:hint="eastAsia"/>
          <w:lang w:eastAsia="zh-CN"/>
        </w:rPr>
        <w:t>“</w:t>
      </w:r>
      <w:r>
        <w:rPr>
          <w:rFonts w:hint="eastAsia"/>
        </w:rPr>
        <w:t>大麻</w:t>
      </w:r>
      <w:r>
        <w:rPr>
          <w:rFonts w:hint="eastAsia"/>
          <w:lang w:eastAsia="zh-CN"/>
        </w:rPr>
        <w:t>”</w:t>
      </w:r>
      <w:r>
        <w:rPr>
          <w:rFonts w:hint="eastAsia"/>
        </w:rPr>
        <w:t>和</w:t>
      </w:r>
      <w:r>
        <w:rPr>
          <w:rFonts w:hint="eastAsia"/>
          <w:lang w:eastAsia="zh-CN"/>
        </w:rPr>
        <w:t>“</w:t>
      </w:r>
      <w:r>
        <w:rPr>
          <w:rFonts w:hint="eastAsia"/>
        </w:rPr>
        <w:t>大麻</w:t>
      </w:r>
      <w:r>
        <w:rPr>
          <w:rFonts w:hint="eastAsia"/>
          <w:lang w:eastAsia="zh-CN"/>
        </w:rPr>
        <w:t>制品”</w:t>
      </w:r>
      <w:r>
        <w:rPr>
          <w:rFonts w:hint="eastAsia"/>
        </w:rPr>
        <w:t>有什么区别？</w:t>
      </w:r>
      <w:r>
        <w:rPr>
          <w:rFonts w:hint="eastAsia"/>
          <w:lang w:eastAsia="zh-CN"/>
        </w:rPr>
        <w:t>非处方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</w:rPr>
        <w:t>油和医用大麻</w:t>
      </w:r>
      <w:r>
        <w:rPr>
          <w:rFonts w:hint="eastAsia"/>
          <w:lang w:eastAsia="zh-CN"/>
        </w:rPr>
        <w:t>制品</w:t>
      </w:r>
      <w:r>
        <w:rPr>
          <w:rFonts w:hint="eastAsia"/>
        </w:rPr>
        <w:t>油有什么区别？科学</w:t>
      </w:r>
      <w:r>
        <w:rPr>
          <w:rFonts w:hint="eastAsia"/>
          <w:lang w:eastAsia="zh-CN"/>
        </w:rPr>
        <w:t>依据</w:t>
      </w:r>
      <w:r>
        <w:rPr>
          <w:rFonts w:hint="eastAsia"/>
        </w:rPr>
        <w:t>是什么？它真的有效吗？</w:t>
      </w:r>
      <w:r>
        <w:rPr>
          <w:rFonts w:hint="eastAsia"/>
          <w:lang w:eastAsia="zh-CN"/>
        </w:rPr>
        <w:t>其效用怎么样</w:t>
      </w:r>
      <w:r>
        <w:rPr>
          <w:rFonts w:hint="eastAsia"/>
        </w:rPr>
        <w:t>？我们中的许多人</w:t>
      </w:r>
      <w:r>
        <w:rPr>
          <w:rFonts w:hint="eastAsia"/>
          <w:lang w:eastAsia="zh-CN"/>
        </w:rPr>
        <w:t>对于上述一系列问题一无所知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甚至</w:t>
      </w:r>
      <w:r>
        <w:rPr>
          <w:rFonts w:hint="eastAsia"/>
        </w:rPr>
        <w:t>大多数医生也</w:t>
      </w:r>
      <w:r>
        <w:rPr>
          <w:rFonts w:hint="eastAsia"/>
          <w:lang w:eastAsia="zh-CN"/>
        </w:rPr>
        <w:t>不避讳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谈</w:t>
      </w:r>
      <w:r>
        <w:rPr>
          <w:rFonts w:hint="eastAsia"/>
        </w:rPr>
        <w:t>非科学</w:t>
      </w:r>
      <w:r>
        <w:rPr>
          <w:rFonts w:hint="eastAsia"/>
          <w:lang w:eastAsia="zh-CN"/>
        </w:rPr>
        <w:t>的说法</w:t>
      </w:r>
      <w:r>
        <w:rPr>
          <w:rFonts w:hint="eastAsia"/>
        </w:rPr>
        <w:t>。</w:t>
      </w:r>
      <w:r>
        <w:br w:type="textWrapping"/>
      </w:r>
    </w:p>
    <w:p>
      <w:pPr>
        <w:ind w:firstLine="420" w:firstLineChars="2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在这</w:t>
      </w:r>
      <w:r>
        <w:rPr>
          <w:rFonts w:hint="eastAsia"/>
          <w:b w:val="0"/>
          <w:bCs w:val="0"/>
          <w:szCs w:val="21"/>
          <w:lang w:eastAsia="zh-CN"/>
        </w:rPr>
        <w:t>部读者</w:t>
      </w:r>
      <w:r>
        <w:rPr>
          <w:rFonts w:hint="eastAsia"/>
          <w:b w:val="0"/>
          <w:bCs w:val="0"/>
          <w:szCs w:val="21"/>
        </w:rPr>
        <w:t>急需的</w:t>
      </w:r>
      <w:r>
        <w:rPr>
          <w:rFonts w:hint="eastAsia"/>
          <w:b w:val="0"/>
          <w:bCs w:val="0"/>
          <w:szCs w:val="21"/>
          <w:lang w:eastAsia="zh-CN"/>
        </w:rPr>
        <w:t>作品</w:t>
      </w:r>
      <w:r>
        <w:rPr>
          <w:rFonts w:hint="eastAsia"/>
          <w:b w:val="0"/>
          <w:bCs w:val="0"/>
          <w:szCs w:val="21"/>
        </w:rPr>
        <w:t>中，医学博士和国际公认的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  <w:b w:val="0"/>
          <w:bCs w:val="0"/>
          <w:szCs w:val="21"/>
        </w:rPr>
        <w:t>、大麻</w:t>
      </w:r>
      <w:r>
        <w:rPr>
          <w:rFonts w:hint="eastAsia"/>
          <w:b w:val="0"/>
          <w:bCs w:val="0"/>
          <w:szCs w:val="21"/>
          <w:lang w:eastAsia="zh-CN"/>
        </w:rPr>
        <w:t>制品</w:t>
      </w:r>
      <w:r>
        <w:rPr>
          <w:rFonts w:hint="eastAsia"/>
          <w:b w:val="0"/>
          <w:bCs w:val="0"/>
          <w:szCs w:val="21"/>
        </w:rPr>
        <w:t>和天然药物专家丹妮·戈登博士带领读者</w:t>
      </w:r>
      <w:r>
        <w:rPr>
          <w:rFonts w:hint="eastAsia"/>
          <w:b w:val="0"/>
          <w:bCs w:val="0"/>
          <w:szCs w:val="21"/>
          <w:lang w:eastAsia="zh-CN"/>
        </w:rPr>
        <w:t>踏上欣赏</w:t>
      </w:r>
      <w:r>
        <w:rPr>
          <w:rFonts w:hint="eastAsia"/>
          <w:b w:val="0"/>
          <w:bCs w:val="0"/>
          <w:szCs w:val="21"/>
        </w:rPr>
        <w:t>这株迷人的植物及其</w:t>
      </w:r>
      <w:r>
        <w:rPr>
          <w:rFonts w:hint="eastAsia"/>
          <w:b w:val="0"/>
          <w:bCs w:val="0"/>
          <w:szCs w:val="21"/>
          <w:lang w:eastAsia="zh-CN"/>
        </w:rPr>
        <w:t>功效的趣味</w:t>
      </w:r>
      <w:r>
        <w:rPr>
          <w:rFonts w:hint="eastAsia"/>
          <w:b w:val="0"/>
          <w:bCs w:val="0"/>
          <w:szCs w:val="21"/>
        </w:rPr>
        <w:t>之旅</w:t>
      </w:r>
      <w:r>
        <w:rPr>
          <w:rFonts w:hint="eastAsia"/>
          <w:b w:val="0"/>
          <w:bCs w:val="0"/>
          <w:szCs w:val="21"/>
          <w:lang w:eastAsia="zh-CN"/>
        </w:rPr>
        <w:t>，给读者以启蒙教育</w:t>
      </w:r>
      <w:r>
        <w:rPr>
          <w:rFonts w:hint="eastAsia"/>
          <w:b w:val="0"/>
          <w:bCs w:val="0"/>
          <w:szCs w:val="21"/>
        </w:rPr>
        <w:t>。她将消除</w:t>
      </w:r>
      <w:r>
        <w:rPr>
          <w:rFonts w:hint="eastAsia"/>
          <w:b w:val="0"/>
          <w:bCs w:val="0"/>
          <w:szCs w:val="21"/>
          <w:lang w:eastAsia="zh-CN"/>
        </w:rPr>
        <w:t>有关这种植物药用的杂音</w:t>
      </w:r>
      <w:r>
        <w:rPr>
          <w:rFonts w:hint="eastAsia"/>
          <w:b w:val="0"/>
          <w:bCs w:val="0"/>
          <w:szCs w:val="21"/>
        </w:rPr>
        <w:t>，驱散</w:t>
      </w:r>
      <w:r>
        <w:rPr>
          <w:rFonts w:hint="eastAsia"/>
          <w:b w:val="0"/>
          <w:bCs w:val="0"/>
          <w:szCs w:val="21"/>
          <w:lang w:eastAsia="zh-CN"/>
        </w:rPr>
        <w:t>人们种种误解</w:t>
      </w:r>
      <w:r>
        <w:rPr>
          <w:rFonts w:hint="eastAsia"/>
          <w:b w:val="0"/>
          <w:bCs w:val="0"/>
          <w:szCs w:val="21"/>
        </w:rPr>
        <w:t>，并</w:t>
      </w:r>
      <w:r>
        <w:rPr>
          <w:rFonts w:hint="eastAsia"/>
          <w:b w:val="0"/>
          <w:bCs w:val="0"/>
          <w:szCs w:val="21"/>
          <w:lang w:eastAsia="zh-CN"/>
        </w:rPr>
        <w:t>让</w:t>
      </w:r>
      <w:r>
        <w:rPr>
          <w:rFonts w:hint="eastAsia"/>
          <w:b w:val="0"/>
          <w:bCs w:val="0"/>
          <w:szCs w:val="21"/>
        </w:rPr>
        <w:t>我们</w:t>
      </w:r>
      <w:r>
        <w:rPr>
          <w:rFonts w:hint="eastAsia"/>
          <w:b w:val="0"/>
          <w:bCs w:val="0"/>
          <w:szCs w:val="21"/>
          <w:lang w:eastAsia="zh-CN"/>
        </w:rPr>
        <w:t>认识到</w:t>
      </w:r>
      <w:r>
        <w:rPr>
          <w:rFonts w:hint="eastAsia"/>
          <w:b w:val="0"/>
          <w:bCs w:val="0"/>
          <w:szCs w:val="21"/>
        </w:rPr>
        <w:t>我们体内迷人的内源性大麻素系统。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</w:pPr>
      <w:bookmarkStart w:id="1" w:name="awards"/>
      <w:bookmarkEnd w:id="1"/>
      <w:r>
        <w:rPr>
          <w:rFonts w:hint="eastAsia"/>
          <w:b/>
          <w:bCs/>
        </w:rPr>
        <w:t>丹</w:t>
      </w:r>
      <w:r>
        <w:rPr>
          <w:rFonts w:hint="eastAsia"/>
          <w:b/>
          <w:bCs/>
          <w:lang w:eastAsia="zh-CN"/>
        </w:rPr>
        <w:t>妮</w:t>
      </w:r>
      <w:r>
        <w:rPr>
          <w:rFonts w:hint="eastAsia" w:ascii="宋体" w:hAnsi="宋体" w:eastAsia="宋体" w:cs="宋体"/>
          <w:b/>
          <w:bCs/>
        </w:rPr>
        <w:t>·</w:t>
      </w:r>
      <w:r>
        <w:rPr>
          <w:rFonts w:hint="eastAsia"/>
          <w:b/>
          <w:bCs/>
        </w:rPr>
        <w:t>戈登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Dani Gordon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博士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是一名执业</w:t>
      </w:r>
      <w:r>
        <w:rPr>
          <w:rFonts w:hint="eastAsia"/>
          <w:lang w:eastAsia="zh-CN"/>
        </w:rPr>
        <w:t>全科医生，</w:t>
      </w:r>
      <w:r>
        <w:rPr>
          <w:rFonts w:hint="eastAsia"/>
        </w:rPr>
        <w:t>加拿大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，现</w:t>
      </w:r>
      <w:r>
        <w:rPr>
          <w:rFonts w:hint="eastAsia"/>
          <w:lang w:eastAsia="zh-CN"/>
        </w:rPr>
        <w:t>居住</w:t>
      </w:r>
      <w:r>
        <w:rPr>
          <w:rFonts w:hint="eastAsia"/>
        </w:rPr>
        <w:t>伦敦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她</w:t>
      </w:r>
      <w:r>
        <w:rPr>
          <w:rFonts w:hint="eastAsia"/>
          <w:lang w:eastAsia="zh-CN"/>
        </w:rPr>
        <w:t>起初对</w:t>
      </w:r>
      <w:r>
        <w:rPr>
          <w:rFonts w:hint="eastAsia"/>
          <w:b w:val="0"/>
          <w:bCs w:val="0"/>
        </w:rPr>
        <w:t>大麻二酚</w:t>
      </w:r>
      <w:r>
        <w:rPr>
          <w:rFonts w:hint="eastAsia"/>
          <w:b w:val="0"/>
          <w:bCs w:val="0"/>
          <w:lang w:eastAsia="zh-CN"/>
        </w:rPr>
        <w:t>和</w:t>
      </w:r>
      <w:r>
        <w:rPr>
          <w:rFonts w:hint="eastAsia"/>
        </w:rPr>
        <w:t>大麻药物持怀疑态度，</w:t>
      </w:r>
      <w:r>
        <w:rPr>
          <w:rFonts w:hint="eastAsia"/>
          <w:lang w:eastAsia="zh-CN"/>
        </w:rPr>
        <w:t>于是就</w:t>
      </w:r>
      <w:r>
        <w:rPr>
          <w:rFonts w:hint="eastAsia"/>
        </w:rPr>
        <w:t>开始研究。她是一个罕见的家庭医生，也是一个</w:t>
      </w:r>
      <w:r>
        <w:rPr>
          <w:rFonts w:hint="eastAsia"/>
          <w:lang w:eastAsia="zh-CN"/>
        </w:rPr>
        <w:t>执证药物互补理疗</w:t>
      </w:r>
      <w:r>
        <w:rPr>
          <w:rFonts w:hint="eastAsia"/>
        </w:rPr>
        <w:t>师</w:t>
      </w:r>
      <w:r>
        <w:rPr>
          <w:rFonts w:hint="eastAsia"/>
          <w:lang w:eastAsia="zh-CN"/>
        </w:rPr>
        <w:t>。她</w:t>
      </w:r>
      <w:r>
        <w:rPr>
          <w:rFonts w:hint="eastAsia"/>
        </w:rPr>
        <w:t>多年旅行和</w:t>
      </w:r>
      <w:r>
        <w:rPr>
          <w:rFonts w:hint="eastAsia"/>
          <w:lang w:eastAsia="zh-CN"/>
        </w:rPr>
        <w:t>研究</w:t>
      </w:r>
      <w:r>
        <w:rPr>
          <w:rFonts w:hint="eastAsia"/>
        </w:rPr>
        <w:t>印度和中医。目前</w:t>
      </w:r>
      <w:r>
        <w:rPr>
          <w:rFonts w:hint="eastAsia"/>
          <w:lang w:eastAsia="zh-CN"/>
        </w:rPr>
        <w:t>，她</w:t>
      </w:r>
      <w:r>
        <w:rPr>
          <w:rFonts w:hint="eastAsia"/>
        </w:rPr>
        <w:t>为唐宁街10号</w:t>
      </w:r>
      <w:r>
        <w:rPr>
          <w:rFonts w:hint="eastAsia"/>
          <w:lang w:eastAsia="zh-CN"/>
        </w:rPr>
        <w:t>（</w:t>
      </w:r>
      <w:r>
        <w:t>10 Downing Street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</w:t>
      </w:r>
      <w:r>
        <w:rPr>
          <w:rFonts w:hint="eastAsia"/>
          <w:lang w:eastAsia="zh-CN"/>
        </w:rPr>
        <w:t>英国</w:t>
      </w:r>
      <w:r>
        <w:rPr>
          <w:rFonts w:hint="eastAsia"/>
        </w:rPr>
        <w:t>卫生部</w:t>
      </w:r>
      <w:r>
        <w:rPr>
          <w:rFonts w:hint="eastAsia"/>
          <w:lang w:eastAsia="zh-CN"/>
        </w:rPr>
        <w:t>（</w:t>
      </w:r>
      <w:r>
        <w:t>Health Secretary</w:t>
      </w:r>
      <w:r>
        <w:rPr>
          <w:rFonts w:hint="eastAsia"/>
          <w:lang w:eastAsia="zh-CN"/>
        </w:rPr>
        <w:t>）</w:t>
      </w:r>
      <w:r>
        <w:rPr>
          <w:rFonts w:hint="eastAsia"/>
        </w:rPr>
        <w:t>长</w:t>
      </w:r>
      <w:r>
        <w:rPr>
          <w:rFonts w:hint="eastAsia"/>
          <w:lang w:eastAsia="zh-CN"/>
        </w:rPr>
        <w:t>做</w:t>
      </w:r>
      <w:r>
        <w:rPr>
          <w:rFonts w:hint="eastAsia"/>
        </w:rPr>
        <w:t>大麻</w:t>
      </w:r>
      <w:r>
        <w:rPr>
          <w:rFonts w:hint="eastAsia"/>
          <w:lang w:eastAsia="zh-CN"/>
        </w:rPr>
        <w:t>制品</w:t>
      </w:r>
      <w:r>
        <w:rPr>
          <w:rFonts w:hint="eastAsia"/>
        </w:rPr>
        <w:t>方面的</w:t>
      </w:r>
      <w:r>
        <w:rPr>
          <w:rFonts w:hint="eastAsia"/>
          <w:lang w:eastAsia="zh-CN"/>
        </w:rPr>
        <w:t>顾问</w:t>
      </w:r>
      <w:r>
        <w:rPr>
          <w:rFonts w:hint="eastAsia"/>
        </w:rPr>
        <w:t>，并担任大麻医学临床医</w:t>
      </w:r>
      <w:r>
        <w:rPr>
          <w:rFonts w:hint="eastAsia"/>
          <w:lang w:eastAsia="zh-CN"/>
        </w:rPr>
        <w:t>师</w:t>
      </w:r>
      <w:r>
        <w:rPr>
          <w:rFonts w:hint="eastAsia"/>
        </w:rPr>
        <w:t>协会</w:t>
      </w:r>
      <w:r>
        <w:rPr>
          <w:rFonts w:hint="eastAsia"/>
          <w:lang w:eastAsia="zh-CN"/>
        </w:rPr>
        <w:t>（</w:t>
      </w:r>
      <w:r>
        <w:t>Medical Cannabis Clinicians Society</w:t>
      </w:r>
      <w:r>
        <w:rPr>
          <w:rFonts w:hint="eastAsia"/>
          <w:lang w:eastAsia="zh-CN"/>
        </w:rPr>
        <w:t>）</w:t>
      </w:r>
      <w:r>
        <w:rPr>
          <w:rFonts w:hint="eastAsia"/>
        </w:rPr>
        <w:t>副主席，该协会是大麻医学临床领域的领导机构。媒体广泛报道</w:t>
      </w:r>
      <w:r>
        <w:rPr>
          <w:rFonts w:hint="eastAsia"/>
          <w:lang w:eastAsia="zh-CN"/>
        </w:rPr>
        <w:t>她的工作，包括有关</w:t>
      </w:r>
      <w:r>
        <w:rPr>
          <w:rFonts w:hint="eastAsia"/>
        </w:rPr>
        <w:t>提案中</w:t>
      </w:r>
      <w:r>
        <w:rPr>
          <w:rFonts w:hint="eastAsia"/>
          <w:lang w:eastAsia="zh-CN"/>
        </w:rPr>
        <w:t>的</w:t>
      </w:r>
      <w:r>
        <w:rPr>
          <w:rFonts w:hint="eastAsia"/>
        </w:rPr>
        <w:t>详细内容</w:t>
      </w:r>
      <w:r>
        <w:rPr>
          <w:rFonts w:hint="eastAsia"/>
          <w:lang w:eastAsia="zh-CN"/>
        </w:rPr>
        <w:t>。她的</w:t>
      </w:r>
      <w:r>
        <w:rPr>
          <w:rFonts w:hint="eastAsia"/>
        </w:rPr>
        <w:t>文章</w:t>
      </w:r>
      <w:r>
        <w:rPr>
          <w:rFonts w:hint="eastAsia"/>
          <w:lang w:eastAsia="zh-CN"/>
        </w:rPr>
        <w:t>出现在在</w:t>
      </w:r>
      <w:r>
        <w:rPr>
          <w:rFonts w:hint="eastAsia"/>
        </w:rPr>
        <w:t>BBC电台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《星期日泰晤士报》</w:t>
      </w:r>
      <w:r>
        <w:rPr>
          <w:rFonts w:hint="eastAsia"/>
          <w:lang w:eastAsia="zh-CN"/>
        </w:rPr>
        <w:t>（</w:t>
      </w:r>
      <w:r>
        <w:t>Sunday Times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、《地铁</w:t>
      </w:r>
      <w:r>
        <w:rPr>
          <w:rFonts w:hint="eastAsia"/>
          <w:lang w:eastAsia="zh-CN"/>
        </w:rPr>
        <w:t>报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i/>
          <w:iCs/>
        </w:rPr>
        <w:t>Metro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到《魅力》</w:t>
      </w:r>
      <w:r>
        <w:rPr>
          <w:rFonts w:hint="eastAsia"/>
          <w:lang w:eastAsia="zh-CN"/>
        </w:rPr>
        <w:t>（</w:t>
      </w:r>
      <w:r>
        <w:rPr>
          <w:i/>
          <w:iCs/>
        </w:rPr>
        <w:t>Glamour</w:t>
      </w:r>
      <w:r>
        <w:rPr>
          <w:rFonts w:hint="eastAsia"/>
          <w:lang w:eastAsia="zh-CN"/>
        </w:rPr>
        <w:t>）等广泛媒体杂志上</w:t>
      </w:r>
      <w:r>
        <w:rPr>
          <w:rFonts w:hint="eastAsia"/>
        </w:rPr>
        <w:t>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4"/>
          <w:rFonts w:hint="eastAsia"/>
        </w:rPr>
        <w:t>Cindy@nurnberg.com.cn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rFonts w:hint="eastAsia"/>
          <w:color w:val="auto"/>
        </w:rPr>
        <w:t>http://www.nurnberg.com.cn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rFonts w:hint="eastAsia"/>
          <w:color w:val="auto"/>
        </w:rPr>
        <w:t>http://weibo.com/nurnberg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rFonts w:hint="eastAsia"/>
          <w:color w:val="auto"/>
        </w:rPr>
        <w:t>http://site.douban.com/110577/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11E40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1416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2868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94EE5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F3A7DDE"/>
    <w:rsid w:val="23DE654D"/>
    <w:rsid w:val="2C5A759A"/>
    <w:rsid w:val="375F56D0"/>
    <w:rsid w:val="4FA652D8"/>
    <w:rsid w:val="57B874B5"/>
    <w:rsid w:val="59BD189D"/>
    <w:rsid w:val="6401030E"/>
    <w:rsid w:val="666B3FC8"/>
    <w:rsid w:val="68057783"/>
    <w:rsid w:val="79BD1A62"/>
    <w:rsid w:val="7B8F40BC"/>
    <w:rsid w:val="7F1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gmail-m_-5603214224254460731m_263902372278693551m_-5259129781475013825gmail-m_-2586443361546539807gmaildefault"/>
    <w:basedOn w:val="10"/>
    <w:qFormat/>
    <w:uiPriority w:val="0"/>
  </w:style>
  <w:style w:type="character" w:customStyle="1" w:styleId="41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2705</Characters>
  <Lines>22</Lines>
  <Paragraphs>6</Paragraphs>
  <TotalTime>4</TotalTime>
  <ScaleCrop>false</ScaleCrop>
  <LinksUpToDate>false</LinksUpToDate>
  <CharactersWithSpaces>3173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2019-07-24T04:13:00Z</dcterms:created>
  <dc:creator>Image</dc:creator>
  <cp:lastModifiedBy>Administrator</cp:lastModifiedBy>
  <cp:lastPrinted>2004-04-23T07:06:00Z</cp:lastPrinted>
  <dcterms:modified xsi:type="dcterms:W3CDTF">2019-07-31T01:02:50Z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