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60" w:rsidRDefault="00FB1160">
      <w:pPr>
        <w:jc w:val="center"/>
        <w:rPr>
          <w:b/>
          <w:bCs/>
          <w:sz w:val="36"/>
          <w:shd w:val="pct10" w:color="auto" w:fill="FFFFFF"/>
        </w:rPr>
      </w:pPr>
      <w:r>
        <w:rPr>
          <w:rFonts w:hint="eastAsia"/>
          <w:b/>
          <w:bCs/>
          <w:sz w:val="36"/>
          <w:shd w:val="pct10" w:color="auto" w:fill="FFFFFF"/>
        </w:rPr>
        <w:t>系</w:t>
      </w:r>
      <w:r>
        <w:rPr>
          <w:rFonts w:hint="eastAsia"/>
          <w:b/>
          <w:bCs/>
          <w:sz w:val="36"/>
          <w:shd w:val="pct10" w:color="auto" w:fill="FFFFFF"/>
        </w:rPr>
        <w:t xml:space="preserve"> </w:t>
      </w:r>
      <w:r>
        <w:rPr>
          <w:rFonts w:hint="eastAsia"/>
          <w:b/>
          <w:bCs/>
          <w:sz w:val="36"/>
          <w:shd w:val="pct10" w:color="auto" w:fill="FFFFFF"/>
        </w:rPr>
        <w:t>列</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FB1160" w:rsidRDefault="00FB1160">
      <w:pPr>
        <w:jc w:val="center"/>
        <w:rPr>
          <w:b/>
          <w:bCs/>
          <w:sz w:val="36"/>
          <w:shd w:val="pct10" w:color="auto" w:fill="FFFFFF"/>
        </w:rPr>
      </w:pPr>
      <w:r>
        <w:rPr>
          <w:rFonts w:hint="eastAsia"/>
          <w:b/>
          <w:bCs/>
          <w:sz w:val="36"/>
          <w:shd w:val="pct10" w:color="auto" w:fill="FFFFFF"/>
        </w:rPr>
        <w:t>杀手“灰色人”系列——</w:t>
      </w:r>
      <w:r>
        <w:rPr>
          <w:b/>
          <w:bCs/>
          <w:sz w:val="36"/>
          <w:shd w:val="pct10" w:color="auto" w:fill="FFFFFF"/>
        </w:rPr>
        <w:t>The Gray Man</w:t>
      </w:r>
      <w:r>
        <w:rPr>
          <w:rFonts w:hint="eastAsia"/>
          <w:b/>
          <w:bCs/>
          <w:sz w:val="36"/>
          <w:shd w:val="pct10" w:color="auto" w:fill="FFFFFF"/>
        </w:rPr>
        <w:t xml:space="preserve"> series</w:t>
      </w:r>
    </w:p>
    <w:p w:rsidR="00FB1160" w:rsidRDefault="00FB1160">
      <w:pPr>
        <w:rPr>
          <w:b/>
          <w:bCs/>
          <w:sz w:val="36"/>
        </w:rPr>
      </w:pPr>
    </w:p>
    <w:p w:rsidR="00FB1160" w:rsidRDefault="00FB1160">
      <w:pPr>
        <w:rPr>
          <w:b/>
          <w:szCs w:val="21"/>
        </w:rPr>
      </w:pPr>
      <w:r>
        <w:rPr>
          <w:b/>
          <w:szCs w:val="21"/>
        </w:rPr>
        <w:t>作者简介：</w:t>
      </w:r>
      <w:bookmarkStart w:id="0" w:name="productDetails"/>
      <w:bookmarkEnd w:id="0"/>
    </w:p>
    <w:p w:rsidR="00FB1160" w:rsidRDefault="00FB1160">
      <w:pPr>
        <w:widowControl/>
        <w:jc w:val="left"/>
        <w:rPr>
          <w:color w:val="000000"/>
          <w:kern w:val="0"/>
          <w:szCs w:val="21"/>
        </w:rPr>
      </w:pPr>
    </w:p>
    <w:p w:rsidR="00FB1160" w:rsidRDefault="005F215F">
      <w:pPr>
        <w:widowControl/>
        <w:ind w:firstLineChars="200" w:firstLine="422"/>
        <w:jc w:val="left"/>
        <w:rPr>
          <w:color w:val="000000"/>
          <w:kern w:val="0"/>
          <w:szCs w:val="21"/>
        </w:rPr>
      </w:pPr>
      <w:r>
        <w:rPr>
          <w:rFonts w:hint="eastAsia"/>
          <w:b/>
          <w:noProof/>
          <w:color w:val="000000"/>
          <w:kern w:val="0"/>
          <w:szCs w:val="21"/>
        </w:rPr>
        <w:drawing>
          <wp:anchor distT="0" distB="0" distL="114300" distR="114300" simplePos="0" relativeHeight="251655168" behindDoc="0" locked="0" layoutInCell="1" allowOverlap="1">
            <wp:simplePos x="0" y="0"/>
            <wp:positionH relativeFrom="column">
              <wp:posOffset>-3810</wp:posOffset>
            </wp:positionH>
            <wp:positionV relativeFrom="paragraph">
              <wp:posOffset>53975</wp:posOffset>
            </wp:positionV>
            <wp:extent cx="1832610" cy="1372870"/>
            <wp:effectExtent l="19050" t="0" r="0" b="0"/>
            <wp:wrapSquare wrapText="bothSides"/>
            <wp:docPr id="8" name="Picture 3" descr="Mark Grea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Greaney"/>
                    <pic:cNvPicPr>
                      <a:picLocks noChangeAspect="1" noChangeArrowheads="1"/>
                    </pic:cNvPicPr>
                  </pic:nvPicPr>
                  <pic:blipFill>
                    <a:blip r:embed="rId7"/>
                    <a:srcRect/>
                    <a:stretch>
                      <a:fillRect/>
                    </a:stretch>
                  </pic:blipFill>
                  <pic:spPr bwMode="auto">
                    <a:xfrm>
                      <a:off x="0" y="0"/>
                      <a:ext cx="1832610" cy="1372870"/>
                    </a:xfrm>
                    <a:prstGeom prst="rect">
                      <a:avLst/>
                    </a:prstGeom>
                    <a:noFill/>
                    <a:ln w="9525">
                      <a:noFill/>
                      <a:miter lim="800000"/>
                      <a:headEnd/>
                      <a:tailEnd/>
                    </a:ln>
                  </pic:spPr>
                </pic:pic>
              </a:graphicData>
            </a:graphic>
          </wp:anchor>
        </w:drawing>
      </w:r>
      <w:r w:rsidR="00FB1160">
        <w:rPr>
          <w:rFonts w:hint="eastAsia"/>
          <w:b/>
          <w:color w:val="000000"/>
          <w:kern w:val="0"/>
          <w:szCs w:val="21"/>
        </w:rPr>
        <w:t>马克</w:t>
      </w:r>
      <w:r w:rsidR="00FC19C9">
        <w:rPr>
          <w:rFonts w:hint="eastAsia"/>
          <w:b/>
          <w:color w:val="000000"/>
          <w:kern w:val="0"/>
          <w:szCs w:val="21"/>
        </w:rPr>
        <w:t>·</w:t>
      </w:r>
      <w:r w:rsidR="00FB1160">
        <w:rPr>
          <w:rFonts w:hint="eastAsia"/>
          <w:b/>
          <w:color w:val="000000"/>
          <w:kern w:val="0"/>
          <w:szCs w:val="21"/>
        </w:rPr>
        <w:t>格里尼（</w:t>
      </w:r>
      <w:r w:rsidR="00FB1160">
        <w:rPr>
          <w:rFonts w:eastAsia="Times New Roman"/>
          <w:b/>
          <w:bCs/>
          <w:color w:val="000000"/>
          <w:kern w:val="0"/>
          <w:szCs w:val="21"/>
        </w:rPr>
        <w:t>Mark Greaney</w:t>
      </w:r>
      <w:r w:rsidR="00FB1160">
        <w:rPr>
          <w:rFonts w:hint="eastAsia"/>
          <w:b/>
          <w:color w:val="000000"/>
          <w:kern w:val="0"/>
          <w:szCs w:val="21"/>
        </w:rPr>
        <w:t>）</w:t>
      </w:r>
      <w:r w:rsidR="00FB1160">
        <w:rPr>
          <w:rFonts w:hint="eastAsia"/>
          <w:color w:val="000000"/>
          <w:kern w:val="0"/>
          <w:szCs w:val="21"/>
        </w:rPr>
        <w:t>拥有国际关系和政治（</w:t>
      </w:r>
      <w:r w:rsidR="00FB1160">
        <w:rPr>
          <w:rFonts w:eastAsia="Times New Roman"/>
          <w:color w:val="000000"/>
          <w:kern w:val="0"/>
          <w:szCs w:val="21"/>
        </w:rPr>
        <w:t>International Relations and Political Science</w:t>
      </w:r>
      <w:r w:rsidR="00FB1160">
        <w:rPr>
          <w:rFonts w:hint="eastAsia"/>
          <w:color w:val="000000"/>
          <w:kern w:val="0"/>
          <w:szCs w:val="21"/>
        </w:rPr>
        <w:t>）学士学位，并正在攻读情报学（</w:t>
      </w:r>
      <w:r w:rsidR="00FB1160">
        <w:rPr>
          <w:rFonts w:eastAsia="Times New Roman"/>
          <w:color w:val="000000"/>
          <w:kern w:val="0"/>
          <w:szCs w:val="21"/>
        </w:rPr>
        <w:t>Intelligence Studies</w:t>
      </w:r>
      <w:r w:rsidR="00FB1160">
        <w:rPr>
          <w:rFonts w:hint="eastAsia"/>
          <w:color w:val="000000"/>
          <w:kern w:val="0"/>
          <w:szCs w:val="21"/>
        </w:rPr>
        <w:t>）硕士学位，以刑事犯罪学（</w:t>
      </w:r>
      <w:r w:rsidR="00FB1160">
        <w:rPr>
          <w:rFonts w:eastAsia="Times New Roman"/>
          <w:color w:val="000000"/>
          <w:kern w:val="0"/>
          <w:szCs w:val="21"/>
        </w:rPr>
        <w:t>Criminal Intelligence</w:t>
      </w:r>
      <w:r w:rsidR="00FB1160">
        <w:rPr>
          <w:rFonts w:hint="eastAsia"/>
          <w:color w:val="000000"/>
          <w:kern w:val="0"/>
          <w:szCs w:val="21"/>
        </w:rPr>
        <w:t>）为主要研究方向。</w:t>
      </w:r>
      <w:r w:rsidR="00976B85">
        <w:rPr>
          <w:rFonts w:hAnsi="宋体" w:hint="eastAsia"/>
          <w:color w:val="000000"/>
          <w:szCs w:val="21"/>
        </w:rPr>
        <w:t>曾与美国著名军事小说家汤姆</w:t>
      </w:r>
      <w:r w:rsidR="00260BDA">
        <w:rPr>
          <w:rFonts w:hAnsi="宋体" w:hint="eastAsia"/>
          <w:color w:val="000000"/>
          <w:szCs w:val="21"/>
        </w:rPr>
        <w:t>·</w:t>
      </w:r>
      <w:r w:rsidR="00976B85">
        <w:rPr>
          <w:rFonts w:hAnsi="宋体" w:hint="eastAsia"/>
          <w:color w:val="000000"/>
          <w:szCs w:val="21"/>
        </w:rPr>
        <w:t>克兰西合著《纽约时报》畅销书</w:t>
      </w:r>
      <w:r w:rsidR="00976B85" w:rsidRPr="00976B85">
        <w:rPr>
          <w:rFonts w:hAnsi="宋体"/>
          <w:color w:val="000000"/>
          <w:szCs w:val="21"/>
        </w:rPr>
        <w:t>LOCKED ON</w:t>
      </w:r>
      <w:r w:rsidR="00976B85">
        <w:rPr>
          <w:rFonts w:hAnsi="宋体" w:hint="eastAsia"/>
          <w:color w:val="000000"/>
          <w:szCs w:val="21"/>
        </w:rPr>
        <w:t>及</w:t>
      </w:r>
      <w:r w:rsidR="00976B85" w:rsidRPr="00976B85">
        <w:rPr>
          <w:rFonts w:hAnsi="宋体"/>
          <w:color w:val="000000"/>
          <w:szCs w:val="21"/>
        </w:rPr>
        <w:t>THREAT VECTOR</w:t>
      </w:r>
      <w:r w:rsidR="00976B85">
        <w:rPr>
          <w:rFonts w:hAnsi="宋体" w:hint="eastAsia"/>
          <w:color w:val="000000"/>
          <w:szCs w:val="21"/>
        </w:rPr>
        <w:t>，并于克兰西去世后继续单独创作这个系列，出版了</w:t>
      </w:r>
      <w:r w:rsidR="00976B85" w:rsidRPr="00976B85">
        <w:rPr>
          <w:rFonts w:hAnsi="宋体"/>
          <w:color w:val="000000"/>
          <w:szCs w:val="21"/>
        </w:rPr>
        <w:t>FULL FORCE AND EFFECT</w:t>
      </w:r>
      <w:r w:rsidR="00976B85">
        <w:rPr>
          <w:rFonts w:hAnsi="宋体" w:hint="eastAsia"/>
          <w:color w:val="000000"/>
          <w:szCs w:val="21"/>
        </w:rPr>
        <w:t>和</w:t>
      </w:r>
      <w:r w:rsidR="00976B85" w:rsidRPr="00976B85">
        <w:rPr>
          <w:rFonts w:hAnsi="宋体"/>
          <w:color w:val="000000"/>
          <w:szCs w:val="21"/>
        </w:rPr>
        <w:t>SUPPORT AND DEFEND</w:t>
      </w:r>
      <w:r w:rsidR="00976B85">
        <w:rPr>
          <w:rFonts w:hAnsi="宋体" w:hint="eastAsia"/>
          <w:color w:val="000000"/>
          <w:szCs w:val="21"/>
        </w:rPr>
        <w:t>。</w:t>
      </w:r>
    </w:p>
    <w:p w:rsidR="00FB1160" w:rsidRDefault="00FB1160">
      <w:pPr>
        <w:widowControl/>
        <w:ind w:firstLineChars="200" w:firstLine="420"/>
        <w:jc w:val="left"/>
        <w:rPr>
          <w:color w:val="000000"/>
          <w:kern w:val="0"/>
          <w:szCs w:val="21"/>
        </w:rPr>
      </w:pPr>
    </w:p>
    <w:p w:rsidR="00976B85" w:rsidRDefault="00FB1160" w:rsidP="00976B85">
      <w:pPr>
        <w:widowControl/>
        <w:ind w:firstLineChars="200" w:firstLine="420"/>
        <w:jc w:val="left"/>
        <w:rPr>
          <w:rFonts w:hAnsi="宋体"/>
          <w:color w:val="000000"/>
          <w:szCs w:val="21"/>
        </w:rPr>
      </w:pPr>
      <w:r>
        <w:rPr>
          <w:rFonts w:hint="eastAsia"/>
          <w:color w:val="000000"/>
          <w:kern w:val="0"/>
          <w:szCs w:val="21"/>
        </w:rPr>
        <w:t>他在</w:t>
      </w:r>
      <w:r>
        <w:rPr>
          <w:rFonts w:hAnsi="宋体" w:hint="eastAsia"/>
          <w:color w:val="000000"/>
          <w:szCs w:val="21"/>
        </w:rPr>
        <w:t>与私人保安承包商、特警队军官、现役军械操作员交往中接受过很多轻武器训练。他在为写作《灰色人》而进行取材时曾去过六个国家。</w:t>
      </w:r>
    </w:p>
    <w:p w:rsidR="00C374F3" w:rsidRPr="00C374F3" w:rsidRDefault="00C374F3" w:rsidP="00C374F3">
      <w:pPr>
        <w:widowControl/>
        <w:ind w:firstLineChars="200" w:firstLine="420"/>
        <w:jc w:val="left"/>
        <w:rPr>
          <w:color w:val="000000"/>
          <w:szCs w:val="21"/>
        </w:rPr>
      </w:pPr>
    </w:p>
    <w:p w:rsidR="00C374F3" w:rsidRPr="00260BDA" w:rsidRDefault="00C374F3" w:rsidP="00C374F3">
      <w:pPr>
        <w:widowControl/>
        <w:jc w:val="center"/>
        <w:rPr>
          <w:b/>
          <w:kern w:val="0"/>
          <w:szCs w:val="21"/>
        </w:rPr>
      </w:pPr>
      <w:r w:rsidRPr="00260BDA">
        <w:rPr>
          <w:b/>
          <w:kern w:val="0"/>
          <w:szCs w:val="21"/>
        </w:rPr>
        <w:t>**</w:t>
      </w:r>
      <w:r w:rsidR="002F65AB" w:rsidRPr="00260BDA">
        <w:rPr>
          <w:rFonts w:hint="eastAsia"/>
          <w:b/>
          <w:kern w:val="0"/>
          <w:szCs w:val="21"/>
        </w:rPr>
        <w:t>电影版权以七位数的价格</w:t>
      </w:r>
      <w:r w:rsidR="00260BDA">
        <w:rPr>
          <w:rFonts w:hint="eastAsia"/>
          <w:b/>
          <w:kern w:val="0"/>
          <w:szCs w:val="21"/>
        </w:rPr>
        <w:t>授权</w:t>
      </w:r>
      <w:r w:rsidR="002F65AB" w:rsidRPr="00260BDA">
        <w:rPr>
          <w:rFonts w:hint="eastAsia"/>
          <w:b/>
          <w:kern w:val="0"/>
          <w:szCs w:val="21"/>
        </w:rPr>
        <w:t>索尼</w:t>
      </w:r>
      <w:r w:rsidRPr="00260BDA">
        <w:rPr>
          <w:b/>
          <w:kern w:val="0"/>
          <w:szCs w:val="21"/>
        </w:rPr>
        <w:t>**</w:t>
      </w:r>
    </w:p>
    <w:p w:rsidR="002F65AB" w:rsidRPr="00260BDA" w:rsidRDefault="002F65AB" w:rsidP="00260BDA">
      <w:pPr>
        <w:widowControl/>
        <w:jc w:val="left"/>
        <w:rPr>
          <w:kern w:val="0"/>
          <w:szCs w:val="21"/>
        </w:rPr>
      </w:pPr>
      <w:r w:rsidRPr="00260BDA">
        <w:rPr>
          <w:rFonts w:hint="eastAsia"/>
          <w:kern w:val="0"/>
          <w:szCs w:val="21"/>
        </w:rPr>
        <w:t>乔·罗斯（</w:t>
      </w:r>
      <w:r w:rsidRPr="00260BDA">
        <w:rPr>
          <w:kern w:val="0"/>
          <w:szCs w:val="21"/>
        </w:rPr>
        <w:t>Joe Roth</w:t>
      </w:r>
      <w:r w:rsidRPr="00260BDA">
        <w:rPr>
          <w:rFonts w:hint="eastAsia"/>
          <w:kern w:val="0"/>
          <w:szCs w:val="21"/>
        </w:rPr>
        <w:t>）和帕拉克·帕特尔（</w:t>
      </w:r>
      <w:r w:rsidRPr="00260BDA">
        <w:rPr>
          <w:kern w:val="0"/>
          <w:szCs w:val="21"/>
        </w:rPr>
        <w:t>Palak Patel</w:t>
      </w:r>
      <w:r w:rsidRPr="00260BDA">
        <w:rPr>
          <w:rFonts w:hint="eastAsia"/>
          <w:kern w:val="0"/>
          <w:szCs w:val="21"/>
        </w:rPr>
        <w:t>）</w:t>
      </w:r>
      <w:r w:rsidR="00260BDA">
        <w:rPr>
          <w:rFonts w:hint="eastAsia"/>
          <w:kern w:val="0"/>
          <w:szCs w:val="21"/>
        </w:rPr>
        <w:t>，</w:t>
      </w:r>
      <w:r w:rsidRPr="00260BDA">
        <w:rPr>
          <w:rFonts w:hint="eastAsia"/>
          <w:kern w:val="0"/>
          <w:szCs w:val="21"/>
        </w:rPr>
        <w:t>《白雪公主和猎人》（</w:t>
      </w:r>
      <w:r w:rsidRPr="00260BDA">
        <w:rPr>
          <w:i/>
          <w:iCs/>
          <w:kern w:val="0"/>
          <w:szCs w:val="21"/>
        </w:rPr>
        <w:t>Snow White and the Huntsman</w:t>
      </w:r>
      <w:r w:rsidRPr="00260BDA">
        <w:rPr>
          <w:rFonts w:hint="eastAsia"/>
          <w:kern w:val="0"/>
          <w:szCs w:val="21"/>
        </w:rPr>
        <w:t>）和《魔境仙踪》（</w:t>
      </w:r>
      <w:r w:rsidRPr="00260BDA">
        <w:rPr>
          <w:i/>
          <w:iCs/>
          <w:kern w:val="0"/>
          <w:szCs w:val="21"/>
        </w:rPr>
        <w:t>Oz the Great and Powerful</w:t>
      </w:r>
      <w:r w:rsidRPr="00260BDA">
        <w:rPr>
          <w:rFonts w:hint="eastAsia"/>
          <w:kern w:val="0"/>
          <w:szCs w:val="21"/>
        </w:rPr>
        <w:t>）</w:t>
      </w:r>
      <w:r w:rsidR="00260BDA">
        <w:rPr>
          <w:rFonts w:hint="eastAsia"/>
          <w:kern w:val="0"/>
          <w:szCs w:val="21"/>
        </w:rPr>
        <w:t>的</w:t>
      </w:r>
      <w:r w:rsidRPr="00260BDA">
        <w:rPr>
          <w:rFonts w:hint="eastAsia"/>
          <w:kern w:val="0"/>
          <w:szCs w:val="21"/>
        </w:rPr>
        <w:t>制作</w:t>
      </w:r>
      <w:r w:rsidR="00260BDA">
        <w:rPr>
          <w:rFonts w:hint="eastAsia"/>
          <w:kern w:val="0"/>
          <w:szCs w:val="21"/>
        </w:rPr>
        <w:t>人；</w:t>
      </w:r>
      <w:r w:rsidRPr="00260BDA">
        <w:rPr>
          <w:rFonts w:hint="eastAsia"/>
          <w:kern w:val="0"/>
          <w:szCs w:val="21"/>
        </w:rPr>
        <w:t>安东尼（</w:t>
      </w:r>
      <w:r w:rsidRPr="00260BDA">
        <w:rPr>
          <w:kern w:val="0"/>
          <w:szCs w:val="21"/>
        </w:rPr>
        <w:t>Anthony</w:t>
      </w:r>
      <w:r w:rsidRPr="00260BDA">
        <w:rPr>
          <w:rFonts w:hint="eastAsia"/>
          <w:kern w:val="0"/>
          <w:szCs w:val="21"/>
        </w:rPr>
        <w:t>）和乔·拉索（</w:t>
      </w:r>
      <w:r w:rsidRPr="00260BDA">
        <w:rPr>
          <w:kern w:val="0"/>
          <w:szCs w:val="21"/>
        </w:rPr>
        <w:t>Joe Russo</w:t>
      </w:r>
      <w:r w:rsidRPr="00260BDA">
        <w:rPr>
          <w:rFonts w:hint="eastAsia"/>
          <w:kern w:val="0"/>
          <w:szCs w:val="21"/>
        </w:rPr>
        <w:t>）</w:t>
      </w:r>
      <w:r w:rsidR="00260BDA">
        <w:rPr>
          <w:rFonts w:hint="eastAsia"/>
          <w:kern w:val="0"/>
          <w:szCs w:val="21"/>
        </w:rPr>
        <w:t>，</w:t>
      </w:r>
      <w:r w:rsidR="00534374" w:rsidRPr="00260BDA">
        <w:rPr>
          <w:rFonts w:hint="eastAsia"/>
          <w:kern w:val="0"/>
          <w:szCs w:val="21"/>
        </w:rPr>
        <w:t>《美国队长》（</w:t>
      </w:r>
      <w:r w:rsidR="00534374" w:rsidRPr="00260BDA">
        <w:rPr>
          <w:i/>
          <w:iCs/>
          <w:kern w:val="0"/>
          <w:szCs w:val="21"/>
        </w:rPr>
        <w:t>Captain America</w:t>
      </w:r>
      <w:r w:rsidR="00534374" w:rsidRPr="00260BDA">
        <w:rPr>
          <w:rFonts w:hint="eastAsia"/>
          <w:kern w:val="0"/>
          <w:szCs w:val="21"/>
        </w:rPr>
        <w:t>）</w:t>
      </w:r>
      <w:r w:rsidR="00260BDA">
        <w:rPr>
          <w:rFonts w:hint="eastAsia"/>
          <w:kern w:val="0"/>
          <w:szCs w:val="21"/>
        </w:rPr>
        <w:t>的</w:t>
      </w:r>
      <w:r w:rsidR="00534374" w:rsidRPr="00260BDA">
        <w:rPr>
          <w:rFonts w:hint="eastAsia"/>
          <w:kern w:val="0"/>
          <w:szCs w:val="21"/>
        </w:rPr>
        <w:t>编剧和</w:t>
      </w:r>
      <w:r w:rsidR="00260BDA">
        <w:rPr>
          <w:rFonts w:hint="eastAsia"/>
          <w:kern w:val="0"/>
          <w:szCs w:val="21"/>
        </w:rPr>
        <w:t>导演</w:t>
      </w:r>
    </w:p>
    <w:p w:rsidR="00260BDA" w:rsidRDefault="00260BDA" w:rsidP="00260BDA">
      <w:pPr>
        <w:widowControl/>
        <w:jc w:val="left"/>
        <w:rPr>
          <w:kern w:val="0"/>
          <w:szCs w:val="21"/>
        </w:rPr>
      </w:pPr>
      <w:r>
        <w:rPr>
          <w:rFonts w:hint="eastAsia"/>
          <w:kern w:val="0"/>
          <w:szCs w:val="21"/>
        </w:rPr>
        <w:t>系列授权以下国家：</w:t>
      </w:r>
    </w:p>
    <w:p w:rsidR="00C374F3" w:rsidRPr="00260BDA" w:rsidRDefault="008D1DE9" w:rsidP="00260BDA">
      <w:pPr>
        <w:widowControl/>
        <w:jc w:val="left"/>
        <w:rPr>
          <w:kern w:val="0"/>
          <w:szCs w:val="21"/>
        </w:rPr>
      </w:pPr>
      <w:r w:rsidRPr="00260BDA">
        <w:rPr>
          <w:rFonts w:hint="eastAsia"/>
          <w:kern w:val="0"/>
          <w:szCs w:val="21"/>
        </w:rPr>
        <w:t>德国—</w:t>
      </w:r>
      <w:r w:rsidRPr="00260BDA">
        <w:rPr>
          <w:kern w:val="0"/>
          <w:szCs w:val="21"/>
        </w:rPr>
        <w:t>Festa Verlag</w:t>
      </w:r>
      <w:r w:rsidRPr="00260BDA">
        <w:rPr>
          <w:rFonts w:hint="eastAsia"/>
          <w:kern w:val="0"/>
          <w:szCs w:val="21"/>
        </w:rPr>
        <w:t>；以色列—</w:t>
      </w:r>
      <w:r w:rsidRPr="00260BDA">
        <w:rPr>
          <w:kern w:val="0"/>
          <w:szCs w:val="21"/>
        </w:rPr>
        <w:t>Kor’im</w:t>
      </w:r>
      <w:r w:rsidRPr="00260BDA">
        <w:rPr>
          <w:rFonts w:hint="eastAsia"/>
          <w:kern w:val="0"/>
          <w:szCs w:val="21"/>
        </w:rPr>
        <w:t>；意大利—</w:t>
      </w:r>
      <w:r w:rsidR="00C374F3" w:rsidRPr="00260BDA">
        <w:rPr>
          <w:kern w:val="0"/>
          <w:szCs w:val="21"/>
        </w:rPr>
        <w:t>Newton Compton</w:t>
      </w:r>
      <w:r w:rsidRPr="00260BDA">
        <w:rPr>
          <w:rFonts w:hint="eastAsia"/>
          <w:kern w:val="0"/>
          <w:szCs w:val="21"/>
        </w:rPr>
        <w:t>；日本—</w:t>
      </w:r>
      <w:r w:rsidR="00C374F3" w:rsidRPr="00260BDA">
        <w:rPr>
          <w:kern w:val="0"/>
          <w:szCs w:val="21"/>
        </w:rPr>
        <w:t>Hayakawa</w:t>
      </w:r>
      <w:r w:rsidRPr="00260BDA">
        <w:rPr>
          <w:rFonts w:hint="eastAsia"/>
          <w:kern w:val="0"/>
          <w:szCs w:val="21"/>
        </w:rPr>
        <w:t>；韩国—</w:t>
      </w:r>
      <w:r w:rsidR="00C374F3" w:rsidRPr="00260BDA">
        <w:rPr>
          <w:kern w:val="0"/>
          <w:szCs w:val="21"/>
        </w:rPr>
        <w:t>Pulse</w:t>
      </w:r>
      <w:r w:rsidRPr="00260BDA">
        <w:rPr>
          <w:rFonts w:hint="eastAsia"/>
          <w:kern w:val="0"/>
          <w:szCs w:val="21"/>
        </w:rPr>
        <w:t>；波兰—</w:t>
      </w:r>
      <w:r w:rsidR="00C374F3" w:rsidRPr="00260BDA">
        <w:rPr>
          <w:kern w:val="0"/>
          <w:szCs w:val="21"/>
        </w:rPr>
        <w:t>Nasza Ksiegarnia</w:t>
      </w:r>
      <w:r w:rsidRPr="00260BDA">
        <w:rPr>
          <w:rFonts w:hint="eastAsia"/>
          <w:kern w:val="0"/>
          <w:szCs w:val="21"/>
        </w:rPr>
        <w:t>；泰国—</w:t>
      </w:r>
      <w:r w:rsidR="00C374F3" w:rsidRPr="00260BDA">
        <w:rPr>
          <w:kern w:val="0"/>
          <w:szCs w:val="21"/>
        </w:rPr>
        <w:t>Amarin</w:t>
      </w:r>
      <w:r w:rsidRPr="00260BDA">
        <w:rPr>
          <w:rFonts w:hint="eastAsia"/>
          <w:kern w:val="0"/>
          <w:szCs w:val="21"/>
        </w:rPr>
        <w:t>；英国—</w:t>
      </w:r>
      <w:r w:rsidR="00C374F3" w:rsidRPr="00260BDA">
        <w:rPr>
          <w:kern w:val="0"/>
          <w:szCs w:val="21"/>
        </w:rPr>
        <w:t>Little, Brown</w:t>
      </w:r>
      <w:r w:rsidR="00260BDA">
        <w:rPr>
          <w:rFonts w:hint="eastAsia"/>
          <w:kern w:val="0"/>
          <w:szCs w:val="21"/>
        </w:rPr>
        <w:t>。</w:t>
      </w:r>
    </w:p>
    <w:p w:rsidR="00FB1160" w:rsidRDefault="00FB1160">
      <w:pPr>
        <w:rPr>
          <w:rFonts w:hAnsi="宋体"/>
          <w:b/>
          <w:color w:val="000000"/>
          <w:szCs w:val="21"/>
        </w:rPr>
      </w:pPr>
    </w:p>
    <w:p w:rsidR="00FB1160" w:rsidRDefault="005F215F">
      <w:pPr>
        <w:rPr>
          <w:b/>
          <w:bCs/>
          <w:szCs w:val="21"/>
        </w:rPr>
      </w:pPr>
      <w:r>
        <w:rPr>
          <w:noProof/>
          <w:szCs w:val="21"/>
        </w:rPr>
        <w:drawing>
          <wp:anchor distT="0" distB="0" distL="114300" distR="114300" simplePos="0" relativeHeight="251656192" behindDoc="0" locked="0" layoutInCell="1" allowOverlap="1">
            <wp:simplePos x="0" y="0"/>
            <wp:positionH relativeFrom="column">
              <wp:posOffset>3476625</wp:posOffset>
            </wp:positionH>
            <wp:positionV relativeFrom="paragraph">
              <wp:posOffset>175260</wp:posOffset>
            </wp:positionV>
            <wp:extent cx="2286000" cy="1992630"/>
            <wp:effectExtent l="19050" t="0" r="0" b="0"/>
            <wp:wrapSquare wrapText="bothSides"/>
            <wp:docPr id="6" name="Picture 4" descr="51GeA3CmuVL__SL500_AA3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1GeA3CmuVL__SL500_AA300_"/>
                    <pic:cNvPicPr>
                      <a:picLocks noChangeAspect="1" noChangeArrowheads="1"/>
                    </pic:cNvPicPr>
                  </pic:nvPicPr>
                  <pic:blipFill>
                    <a:blip r:embed="rId8"/>
                    <a:srcRect/>
                    <a:stretch>
                      <a:fillRect/>
                    </a:stretch>
                  </pic:blipFill>
                  <pic:spPr bwMode="auto">
                    <a:xfrm>
                      <a:off x="0" y="0"/>
                      <a:ext cx="2286000" cy="1992630"/>
                    </a:xfrm>
                    <a:prstGeom prst="rect">
                      <a:avLst/>
                    </a:prstGeom>
                    <a:noFill/>
                    <a:ln w="9525">
                      <a:noFill/>
                      <a:miter lim="800000"/>
                      <a:headEnd/>
                      <a:tailEnd/>
                    </a:ln>
                  </pic:spPr>
                </pic:pic>
              </a:graphicData>
            </a:graphic>
          </wp:anchor>
        </w:drawing>
      </w:r>
    </w:p>
    <w:p w:rsidR="00FB1160" w:rsidRDefault="00FB1160">
      <w:pPr>
        <w:rPr>
          <w:b/>
          <w:bCs/>
          <w:szCs w:val="21"/>
        </w:rPr>
      </w:pPr>
      <w:r>
        <w:rPr>
          <w:rFonts w:hAnsi="宋体"/>
          <w:b/>
          <w:bCs/>
          <w:szCs w:val="21"/>
        </w:rPr>
        <w:t>中文书名：《灰色人》</w:t>
      </w:r>
    </w:p>
    <w:p w:rsidR="00FB1160" w:rsidRDefault="00FB1160">
      <w:pPr>
        <w:rPr>
          <w:b/>
          <w:szCs w:val="21"/>
        </w:rPr>
      </w:pPr>
      <w:r>
        <w:rPr>
          <w:rFonts w:hAnsi="宋体"/>
          <w:b/>
          <w:szCs w:val="21"/>
        </w:rPr>
        <w:t>英文书名：</w:t>
      </w:r>
      <w:r>
        <w:rPr>
          <w:b/>
          <w:szCs w:val="21"/>
        </w:rPr>
        <w:t>THE GRAY MAN</w:t>
      </w:r>
    </w:p>
    <w:p w:rsidR="00FB1160" w:rsidRDefault="00FB1160">
      <w:pPr>
        <w:rPr>
          <w:b/>
          <w:bCs/>
          <w:szCs w:val="21"/>
        </w:rPr>
      </w:pPr>
      <w:r>
        <w:rPr>
          <w:rFonts w:hAnsi="宋体"/>
          <w:b/>
          <w:bCs/>
          <w:szCs w:val="21"/>
        </w:rPr>
        <w:t>作</w:t>
      </w:r>
      <w:r>
        <w:rPr>
          <w:b/>
          <w:bCs/>
          <w:szCs w:val="21"/>
        </w:rPr>
        <w:t xml:space="preserve">    </w:t>
      </w:r>
      <w:r>
        <w:rPr>
          <w:rFonts w:hAnsi="宋体"/>
          <w:b/>
          <w:bCs/>
          <w:szCs w:val="21"/>
        </w:rPr>
        <w:t>者：</w:t>
      </w:r>
      <w:r>
        <w:rPr>
          <w:b/>
          <w:bCs/>
          <w:color w:val="000000"/>
          <w:szCs w:val="21"/>
        </w:rPr>
        <w:t>Mark Greaney</w:t>
      </w:r>
    </w:p>
    <w:p w:rsidR="00FB1160" w:rsidRDefault="00FB1160">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 xml:space="preserve">Penguin Putnam, </w:t>
      </w:r>
      <w:r>
        <w:rPr>
          <w:b/>
        </w:rPr>
        <w:t>Berkley</w:t>
      </w:r>
    </w:p>
    <w:p w:rsidR="00FB1160" w:rsidRDefault="00FB1160">
      <w:pPr>
        <w:rPr>
          <w:b/>
          <w:bCs/>
          <w:color w:val="FF0000"/>
          <w:szCs w:val="21"/>
          <w:lang w:val="it-IT"/>
        </w:rPr>
      </w:pPr>
      <w:r>
        <w:rPr>
          <w:rFonts w:hAnsi="宋体" w:hint="eastAsia"/>
          <w:b/>
          <w:bCs/>
          <w:szCs w:val="21"/>
        </w:rPr>
        <w:t>代理公司</w:t>
      </w:r>
      <w:r>
        <w:rPr>
          <w:rFonts w:hAnsi="宋体"/>
          <w:b/>
          <w:bCs/>
          <w:szCs w:val="21"/>
          <w:lang w:val="it-IT"/>
        </w:rPr>
        <w:t>：</w:t>
      </w:r>
      <w:r>
        <w:rPr>
          <w:rFonts w:hint="eastAsia"/>
          <w:b/>
          <w:lang w:val="sv-SE"/>
        </w:rPr>
        <w:t>Trident Media/</w:t>
      </w:r>
      <w:r>
        <w:rPr>
          <w:b/>
          <w:lang w:val="sv-SE"/>
        </w:rPr>
        <w:t>A</w:t>
      </w:r>
      <w:r w:rsidR="004261CC">
        <w:rPr>
          <w:rFonts w:hint="eastAsia"/>
          <w:b/>
        </w:rPr>
        <w:t>NA/</w:t>
      </w:r>
      <w:r w:rsidR="001B4D8F" w:rsidRPr="001B4D8F">
        <w:rPr>
          <w:b/>
        </w:rPr>
        <w:t>Cindy Zhang</w:t>
      </w:r>
    </w:p>
    <w:p w:rsidR="00FB1160" w:rsidRDefault="00FB1160">
      <w:pPr>
        <w:rPr>
          <w:b/>
          <w:bCs/>
          <w:szCs w:val="21"/>
        </w:rPr>
      </w:pPr>
      <w:r>
        <w:rPr>
          <w:rFonts w:hAnsi="宋体"/>
          <w:b/>
          <w:bCs/>
          <w:szCs w:val="21"/>
        </w:rPr>
        <w:t>页</w:t>
      </w:r>
      <w:r>
        <w:rPr>
          <w:b/>
          <w:bCs/>
          <w:szCs w:val="21"/>
        </w:rPr>
        <w:t xml:space="preserve">    </w:t>
      </w:r>
      <w:r>
        <w:rPr>
          <w:rFonts w:hAnsi="宋体"/>
          <w:b/>
          <w:bCs/>
          <w:szCs w:val="21"/>
        </w:rPr>
        <w:t>数：</w:t>
      </w:r>
      <w:r>
        <w:rPr>
          <w:b/>
          <w:bCs/>
          <w:szCs w:val="21"/>
        </w:rPr>
        <w:t>464</w:t>
      </w:r>
      <w:r>
        <w:rPr>
          <w:rFonts w:hint="eastAsia"/>
          <w:b/>
          <w:bCs/>
          <w:szCs w:val="21"/>
        </w:rPr>
        <w:t>页</w:t>
      </w:r>
    </w:p>
    <w:p w:rsidR="00FB1160" w:rsidRDefault="00FB1160">
      <w:pPr>
        <w:rPr>
          <w:b/>
          <w:szCs w:val="21"/>
        </w:rPr>
      </w:pPr>
      <w:r>
        <w:rPr>
          <w:rFonts w:hAnsi="宋体"/>
          <w:b/>
          <w:bCs/>
          <w:szCs w:val="21"/>
        </w:rPr>
        <w:t>出版时间：</w:t>
      </w:r>
      <w:r>
        <w:rPr>
          <w:b/>
          <w:szCs w:val="21"/>
        </w:rPr>
        <w:t>2009</w:t>
      </w:r>
      <w:r>
        <w:rPr>
          <w:rFonts w:hint="eastAsia"/>
          <w:b/>
          <w:szCs w:val="21"/>
        </w:rPr>
        <w:t>年</w:t>
      </w:r>
    </w:p>
    <w:p w:rsidR="00FB1160" w:rsidRDefault="00FB1160">
      <w:pPr>
        <w:rPr>
          <w:b/>
          <w:bCs/>
          <w:szCs w:val="21"/>
        </w:rPr>
      </w:pPr>
      <w:r>
        <w:rPr>
          <w:rFonts w:hAnsi="宋体"/>
          <w:b/>
          <w:bCs/>
          <w:szCs w:val="21"/>
        </w:rPr>
        <w:t>代理地区：中国大陆、台湾</w:t>
      </w:r>
    </w:p>
    <w:p w:rsidR="00FB1160" w:rsidRDefault="00FB1160">
      <w:pPr>
        <w:rPr>
          <w:b/>
          <w:bCs/>
          <w:szCs w:val="21"/>
        </w:rPr>
      </w:pPr>
      <w:r>
        <w:rPr>
          <w:rFonts w:hAnsi="宋体"/>
          <w:b/>
          <w:bCs/>
          <w:szCs w:val="21"/>
        </w:rPr>
        <w:t>审读资料：电子稿</w:t>
      </w:r>
    </w:p>
    <w:p w:rsidR="00FB1160" w:rsidRDefault="00FB1160">
      <w:pPr>
        <w:rPr>
          <w:rFonts w:hAnsi="宋体"/>
          <w:b/>
          <w:bCs/>
          <w:szCs w:val="21"/>
        </w:rPr>
      </w:pPr>
      <w:r>
        <w:rPr>
          <w:rFonts w:hAnsi="宋体"/>
          <w:b/>
          <w:bCs/>
          <w:szCs w:val="21"/>
        </w:rPr>
        <w:t>类</w:t>
      </w:r>
      <w:r>
        <w:rPr>
          <w:b/>
          <w:bCs/>
          <w:szCs w:val="21"/>
        </w:rPr>
        <w:t xml:space="preserve">  </w:t>
      </w:r>
      <w:r>
        <w:rPr>
          <w:rFonts w:hint="eastAsia"/>
          <w:b/>
          <w:bCs/>
          <w:szCs w:val="21"/>
        </w:rPr>
        <w:t xml:space="preserve"> </w:t>
      </w:r>
      <w:r>
        <w:rPr>
          <w:b/>
          <w:bCs/>
          <w:szCs w:val="21"/>
        </w:rPr>
        <w:t xml:space="preserve"> </w:t>
      </w:r>
      <w:r>
        <w:rPr>
          <w:rFonts w:hAnsi="宋体"/>
          <w:b/>
          <w:bCs/>
          <w:szCs w:val="21"/>
        </w:rPr>
        <w:t>型：惊悚悬疑</w:t>
      </w:r>
    </w:p>
    <w:p w:rsidR="00FB1160" w:rsidRDefault="00FB1160">
      <w:pPr>
        <w:rPr>
          <w:b/>
          <w:bCs/>
          <w:color w:val="FF0000"/>
          <w:szCs w:val="21"/>
        </w:rPr>
      </w:pPr>
      <w:r>
        <w:rPr>
          <w:rFonts w:hAnsi="宋体"/>
          <w:b/>
          <w:bCs/>
          <w:color w:val="FF0000"/>
          <w:szCs w:val="21"/>
        </w:rPr>
        <w:t>系列版权已授</w:t>
      </w:r>
      <w:r>
        <w:rPr>
          <w:rFonts w:hAnsi="宋体" w:hint="eastAsia"/>
          <w:b/>
          <w:bCs/>
          <w:color w:val="FF0000"/>
          <w:szCs w:val="21"/>
        </w:rPr>
        <w:t>：德国、意大利、以色列、泰国、英国、韩国、波兰、日本。</w:t>
      </w:r>
    </w:p>
    <w:p w:rsidR="00FB1160" w:rsidRDefault="00FB1160">
      <w:pPr>
        <w:rPr>
          <w:b/>
          <w:bCs/>
          <w:szCs w:val="21"/>
        </w:rPr>
      </w:pPr>
    </w:p>
    <w:p w:rsidR="00FB1160" w:rsidRDefault="00FB1160">
      <w:pPr>
        <w:numPr>
          <w:ilvl w:val="0"/>
          <w:numId w:val="1"/>
        </w:numPr>
        <w:rPr>
          <w:b/>
          <w:color w:val="FF0000"/>
          <w:szCs w:val="21"/>
        </w:rPr>
      </w:pPr>
      <w:r>
        <w:rPr>
          <w:rFonts w:hAnsi="宋体"/>
          <w:b/>
          <w:color w:val="FF0000"/>
          <w:szCs w:val="21"/>
        </w:rPr>
        <w:t>《灰色人》电影改编期权已卖给闪亮</w:t>
      </w:r>
      <w:r>
        <w:rPr>
          <w:b/>
          <w:color w:val="FF0000"/>
          <w:szCs w:val="21"/>
        </w:rPr>
        <w:t>/</w:t>
      </w:r>
      <w:r>
        <w:rPr>
          <w:rFonts w:hAnsi="宋体"/>
          <w:b/>
          <w:color w:val="FF0000"/>
          <w:szCs w:val="21"/>
        </w:rPr>
        <w:t>新摄政影业公司。该公司曾拍摄过</w:t>
      </w:r>
      <w:r>
        <w:rPr>
          <w:rStyle w:val="osl1"/>
          <w:rFonts w:hAnsi="宋体"/>
          <w:b/>
          <w:color w:val="FF0000"/>
          <w:szCs w:val="21"/>
        </w:rPr>
        <w:t>《傲慢与偏见》、</w:t>
      </w:r>
      <w:r>
        <w:rPr>
          <w:rFonts w:hAnsi="宋体"/>
          <w:b/>
          <w:color w:val="FF0000"/>
          <w:szCs w:val="21"/>
        </w:rPr>
        <w:t>《赎罪》、《史密斯夫妇》、《搏击俱乐部》和《洛城机密》。</w:t>
      </w:r>
    </w:p>
    <w:p w:rsidR="00FB1160" w:rsidRDefault="00FB1160">
      <w:pPr>
        <w:rPr>
          <w:b/>
          <w:bCs/>
          <w:szCs w:val="21"/>
        </w:rPr>
      </w:pPr>
    </w:p>
    <w:p w:rsidR="00FB1160" w:rsidRDefault="00FB1160">
      <w:pPr>
        <w:rPr>
          <w:rFonts w:hAnsi="宋体"/>
          <w:b/>
          <w:bCs/>
          <w:szCs w:val="21"/>
        </w:rPr>
      </w:pPr>
      <w:r>
        <w:rPr>
          <w:rFonts w:hAnsi="宋体"/>
          <w:b/>
          <w:bCs/>
          <w:szCs w:val="21"/>
        </w:rPr>
        <w:t>内容简介：</w:t>
      </w:r>
    </w:p>
    <w:p w:rsidR="00FB1160" w:rsidRDefault="00FB1160">
      <w:pPr>
        <w:rPr>
          <w:b/>
          <w:bCs/>
          <w:szCs w:val="21"/>
        </w:rPr>
      </w:pPr>
    </w:p>
    <w:p w:rsidR="00FB1160" w:rsidRDefault="00FB1160">
      <w:pPr>
        <w:ind w:firstLineChars="200" w:firstLine="420"/>
        <w:rPr>
          <w:color w:val="000000"/>
          <w:szCs w:val="21"/>
        </w:rPr>
      </w:pPr>
      <w:r>
        <w:rPr>
          <w:rFonts w:hAnsi="宋体"/>
          <w:color w:val="000000"/>
          <w:szCs w:val="21"/>
        </w:rPr>
        <w:t>科特</w:t>
      </w:r>
      <w:r>
        <w:rPr>
          <w:rFonts w:hint="eastAsia"/>
          <w:color w:val="000000"/>
          <w:szCs w:val="21"/>
        </w:rPr>
        <w:t>·</w:t>
      </w:r>
      <w:r>
        <w:rPr>
          <w:rFonts w:hAnsi="宋体"/>
          <w:color w:val="000000"/>
          <w:szCs w:val="21"/>
        </w:rPr>
        <w:t>金特里</w:t>
      </w:r>
      <w:r>
        <w:rPr>
          <w:rFonts w:hint="eastAsia"/>
          <w:color w:val="000000"/>
          <w:kern w:val="0"/>
          <w:szCs w:val="21"/>
        </w:rPr>
        <w:t>（</w:t>
      </w:r>
      <w:r>
        <w:rPr>
          <w:color w:val="000000"/>
          <w:kern w:val="0"/>
          <w:szCs w:val="21"/>
        </w:rPr>
        <w:t>Court Gentry</w:t>
      </w:r>
      <w:r>
        <w:rPr>
          <w:rFonts w:hint="eastAsia"/>
          <w:color w:val="000000"/>
          <w:kern w:val="0"/>
          <w:szCs w:val="21"/>
        </w:rPr>
        <w:t>）</w:t>
      </w:r>
      <w:r>
        <w:rPr>
          <w:rFonts w:hAnsi="宋体"/>
          <w:color w:val="000000"/>
          <w:szCs w:val="21"/>
        </w:rPr>
        <w:t>以</w:t>
      </w:r>
      <w:r>
        <w:rPr>
          <w:rFonts w:hint="eastAsia"/>
          <w:color w:val="000000"/>
          <w:szCs w:val="21"/>
        </w:rPr>
        <w:t>“</w:t>
      </w:r>
      <w:r>
        <w:rPr>
          <w:rFonts w:hAnsi="宋体"/>
          <w:color w:val="000000"/>
          <w:szCs w:val="21"/>
        </w:rPr>
        <w:t>灰色人</w:t>
      </w:r>
      <w:r>
        <w:rPr>
          <w:rFonts w:hint="eastAsia"/>
          <w:color w:val="000000"/>
          <w:szCs w:val="21"/>
        </w:rPr>
        <w:t>”</w:t>
      </w:r>
      <w:r>
        <w:rPr>
          <w:rFonts w:hAnsi="宋体"/>
          <w:color w:val="000000"/>
          <w:szCs w:val="21"/>
        </w:rPr>
        <w:t>闻名，这是秘密王国中的一个传奇人物</w:t>
      </w:r>
      <w:r>
        <w:rPr>
          <w:rFonts w:hint="eastAsia"/>
          <w:color w:val="000000"/>
          <w:szCs w:val="21"/>
        </w:rPr>
        <w:t>——</w:t>
      </w:r>
      <w:r w:rsidR="002F3F0D">
        <w:rPr>
          <w:rFonts w:hAnsi="宋体" w:hint="eastAsia"/>
          <w:color w:val="000000"/>
          <w:szCs w:val="21"/>
        </w:rPr>
        <w:t>悄</w:t>
      </w:r>
      <w:r>
        <w:rPr>
          <w:rFonts w:hAnsi="宋体"/>
          <w:color w:val="000000"/>
          <w:szCs w:val="21"/>
        </w:rPr>
        <w:t>无声息地执行着一个又一个难以完成的任务，然后便销声匿迹。他从未失过手。然而，这世界上比科特更强大的势力，已经</w:t>
      </w:r>
      <w:r w:rsidR="002F3F0D">
        <w:rPr>
          <w:rFonts w:hAnsi="宋体" w:hint="eastAsia"/>
          <w:color w:val="000000"/>
          <w:szCs w:val="21"/>
        </w:rPr>
        <w:t>把</w:t>
      </w:r>
      <w:r w:rsidR="002F3F0D">
        <w:rPr>
          <w:rFonts w:hAnsi="宋体"/>
          <w:color w:val="000000"/>
          <w:szCs w:val="21"/>
        </w:rPr>
        <w:t>他当成了眼中钉</w:t>
      </w:r>
      <w:r>
        <w:rPr>
          <w:rFonts w:hAnsi="宋体"/>
          <w:color w:val="000000"/>
          <w:szCs w:val="21"/>
        </w:rPr>
        <w:t>。</w:t>
      </w:r>
    </w:p>
    <w:p w:rsidR="00FB1160" w:rsidRDefault="00FB1160">
      <w:pPr>
        <w:rPr>
          <w:color w:val="000000"/>
          <w:szCs w:val="21"/>
        </w:rPr>
      </w:pPr>
    </w:p>
    <w:p w:rsidR="00FB1160" w:rsidRDefault="00FB1160">
      <w:pPr>
        <w:ind w:firstLineChars="200" w:firstLine="420"/>
        <w:rPr>
          <w:color w:val="000000"/>
          <w:szCs w:val="21"/>
        </w:rPr>
      </w:pPr>
      <w:r>
        <w:rPr>
          <w:rFonts w:hAnsi="宋体"/>
          <w:color w:val="000000"/>
          <w:szCs w:val="21"/>
        </w:rPr>
        <w:t>为</w:t>
      </w:r>
      <w:r>
        <w:rPr>
          <w:rFonts w:hAnsi="宋体" w:hint="eastAsia"/>
          <w:color w:val="000000"/>
          <w:szCs w:val="21"/>
        </w:rPr>
        <w:t>别人</w:t>
      </w:r>
      <w:r>
        <w:rPr>
          <w:rFonts w:hAnsi="宋体"/>
          <w:color w:val="000000"/>
          <w:szCs w:val="21"/>
        </w:rPr>
        <w:t>杀人？还是</w:t>
      </w:r>
      <w:r>
        <w:rPr>
          <w:rFonts w:hAnsi="宋体" w:hint="eastAsia"/>
          <w:color w:val="000000"/>
          <w:szCs w:val="21"/>
        </w:rPr>
        <w:t>为了让自己活下去而杀人</w:t>
      </w:r>
      <w:r>
        <w:rPr>
          <w:rFonts w:hAnsi="宋体"/>
          <w:color w:val="000000"/>
          <w:szCs w:val="21"/>
        </w:rPr>
        <w:t>？他要为自己证明两者之间已没有区别。</w:t>
      </w:r>
    </w:p>
    <w:p w:rsidR="00FB1160" w:rsidRDefault="00FB1160">
      <w:pPr>
        <w:rPr>
          <w:color w:val="000000"/>
          <w:szCs w:val="21"/>
        </w:rPr>
      </w:pPr>
    </w:p>
    <w:p w:rsidR="00FB1160" w:rsidRDefault="00FB1160">
      <w:pPr>
        <w:rPr>
          <w:rFonts w:hAnsi="宋体"/>
          <w:b/>
          <w:color w:val="000000"/>
          <w:szCs w:val="21"/>
        </w:rPr>
      </w:pPr>
      <w:r>
        <w:rPr>
          <w:rFonts w:hAnsi="宋体"/>
          <w:b/>
          <w:color w:val="000000"/>
          <w:szCs w:val="21"/>
        </w:rPr>
        <w:t>媒体评价：</w:t>
      </w:r>
    </w:p>
    <w:p w:rsidR="00FB1160" w:rsidRDefault="00FB1160">
      <w:pPr>
        <w:rPr>
          <w:b/>
          <w:color w:val="000000"/>
          <w:szCs w:val="21"/>
        </w:rPr>
      </w:pPr>
    </w:p>
    <w:p w:rsidR="00FB1160" w:rsidRDefault="00FB1160">
      <w:pPr>
        <w:ind w:firstLineChars="200" w:firstLine="420"/>
        <w:rPr>
          <w:color w:val="000000"/>
          <w:szCs w:val="21"/>
        </w:rPr>
      </w:pPr>
      <w:r>
        <w:rPr>
          <w:rFonts w:hint="eastAsia"/>
          <w:color w:val="000000"/>
          <w:szCs w:val="21"/>
        </w:rPr>
        <w:t>“</w:t>
      </w:r>
      <w:r>
        <w:rPr>
          <w:rFonts w:hAnsi="宋体"/>
          <w:color w:val="000000"/>
          <w:szCs w:val="21"/>
        </w:rPr>
        <w:t>格里尼惊险小说节奏鲜明，生动有趣。主人公</w:t>
      </w:r>
      <w:r>
        <w:rPr>
          <w:rFonts w:hint="eastAsia"/>
          <w:color w:val="000000"/>
          <w:szCs w:val="21"/>
        </w:rPr>
        <w:t>‘</w:t>
      </w:r>
      <w:r>
        <w:rPr>
          <w:rFonts w:hAnsi="宋体"/>
          <w:color w:val="000000"/>
          <w:szCs w:val="21"/>
        </w:rPr>
        <w:t>灰色人</w:t>
      </w:r>
      <w:r>
        <w:rPr>
          <w:rFonts w:hint="eastAsia"/>
          <w:color w:val="000000"/>
          <w:szCs w:val="21"/>
        </w:rPr>
        <w:t>’</w:t>
      </w:r>
      <w:r>
        <w:rPr>
          <w:rFonts w:hAnsi="宋体"/>
          <w:color w:val="000000"/>
          <w:szCs w:val="21"/>
        </w:rPr>
        <w:t>科特</w:t>
      </w:r>
      <w:r>
        <w:rPr>
          <w:rFonts w:hint="eastAsia"/>
          <w:color w:val="000000"/>
          <w:szCs w:val="21"/>
        </w:rPr>
        <w:t>·</w:t>
      </w:r>
      <w:r>
        <w:rPr>
          <w:rFonts w:hAnsi="宋体"/>
          <w:color w:val="000000"/>
          <w:szCs w:val="21"/>
        </w:rPr>
        <w:t>金特里曾当过中情局间谍，却以雇佣杀手闻名遐迩。他此时正在叙利亚和伊拉克执行任务。有件事他听了很震惊，援救他的一个小组如今以他为目标，必欲除之而后快。金特里只好东躲西藏。他渐渐醒悟到，多股巨大力量正在向他逼近，其中有他曾经效命的政府，还有英国那个他十分信赖的人。出于生存本能，灰色人躲过了杀手追击和死亡陷阱，此时读者开始为他喝彩。情节虽有过分简略之嫌，但是却让读者非常满意，只因电影中的那种战斗与逃亡场面充斥其中。格里尼有一个地方甚是成功，那就是通过细微描写，让金特里的人性尽显无遗，从而让对手动辄争斗以及内心的贪婪表现相形见绌。</w:t>
      </w:r>
      <w:r>
        <w:rPr>
          <w:rFonts w:hint="eastAsia"/>
          <w:color w:val="000000"/>
          <w:szCs w:val="21"/>
        </w:rPr>
        <w:t>”</w:t>
      </w:r>
    </w:p>
    <w:p w:rsidR="00FB1160" w:rsidRDefault="00FB1160">
      <w:pPr>
        <w:jc w:val="right"/>
        <w:rPr>
          <w:color w:val="000000"/>
          <w:szCs w:val="21"/>
        </w:rPr>
      </w:pPr>
      <w:r>
        <w:rPr>
          <w:rFonts w:hint="eastAsia"/>
          <w:color w:val="000000"/>
          <w:szCs w:val="21"/>
        </w:rPr>
        <w:t>----</w:t>
      </w:r>
      <w:r>
        <w:rPr>
          <w:rFonts w:hAnsi="宋体"/>
          <w:color w:val="000000"/>
          <w:szCs w:val="21"/>
        </w:rPr>
        <w:t>《出版者周刊》</w:t>
      </w:r>
      <w:r w:rsidR="00FC19C9">
        <w:rPr>
          <w:rFonts w:hAnsi="宋体" w:hint="eastAsia"/>
          <w:color w:val="000000"/>
          <w:szCs w:val="21"/>
        </w:rPr>
        <w:t>（</w:t>
      </w:r>
      <w:r w:rsidR="00FC19C9">
        <w:rPr>
          <w:rFonts w:eastAsia="Times New Roman"/>
          <w:i/>
          <w:iCs/>
          <w:color w:val="000000"/>
          <w:kern w:val="0"/>
          <w:szCs w:val="21"/>
        </w:rPr>
        <w:t>Publishers Weekly</w:t>
      </w:r>
      <w:r w:rsidR="00FC19C9">
        <w:rPr>
          <w:rFonts w:hAnsi="宋体" w:hint="eastAsia"/>
          <w:color w:val="000000"/>
          <w:szCs w:val="21"/>
        </w:rPr>
        <w:t>）</w:t>
      </w:r>
    </w:p>
    <w:p w:rsidR="00FB1160" w:rsidRDefault="00FB1160">
      <w:pPr>
        <w:rPr>
          <w:color w:val="000000"/>
          <w:szCs w:val="21"/>
        </w:rPr>
      </w:pPr>
    </w:p>
    <w:p w:rsidR="00FB1160" w:rsidRDefault="00FB1160">
      <w:pPr>
        <w:ind w:firstLineChars="200" w:firstLine="420"/>
        <w:rPr>
          <w:color w:val="000000"/>
          <w:szCs w:val="21"/>
        </w:rPr>
      </w:pPr>
      <w:r>
        <w:rPr>
          <w:rFonts w:hint="eastAsia"/>
          <w:color w:val="000000"/>
          <w:szCs w:val="21"/>
        </w:rPr>
        <w:t>“</w:t>
      </w:r>
      <w:r>
        <w:rPr>
          <w:rFonts w:hAnsi="宋体"/>
          <w:color w:val="000000"/>
          <w:szCs w:val="21"/>
        </w:rPr>
        <w:t>打杀虽多，灰色人却依然是令人着迷的主角，因为他有自己的道德准则。可以将其比作《谍影重重》中的贾森</w:t>
      </w:r>
      <w:r>
        <w:rPr>
          <w:rFonts w:hint="eastAsia"/>
          <w:color w:val="000000"/>
          <w:szCs w:val="21"/>
        </w:rPr>
        <w:t>·</w:t>
      </w:r>
      <w:r w:rsidR="002F3F0D">
        <w:rPr>
          <w:rFonts w:hAnsi="宋体"/>
          <w:color w:val="000000"/>
          <w:szCs w:val="21"/>
        </w:rPr>
        <w:t>伯恩，但是作者心中的主角依然是灰色人</w:t>
      </w:r>
      <w:r>
        <w:rPr>
          <w:rFonts w:hAnsi="宋体"/>
          <w:color w:val="000000"/>
          <w:szCs w:val="21"/>
        </w:rPr>
        <w:t>。</w:t>
      </w:r>
      <w:r>
        <w:rPr>
          <w:rFonts w:hint="eastAsia"/>
          <w:color w:val="000000"/>
          <w:szCs w:val="21"/>
        </w:rPr>
        <w:t>”</w:t>
      </w:r>
    </w:p>
    <w:p w:rsidR="00FB1160" w:rsidRDefault="00FB1160">
      <w:pPr>
        <w:jc w:val="right"/>
        <w:rPr>
          <w:color w:val="000000"/>
          <w:szCs w:val="21"/>
        </w:rPr>
      </w:pPr>
      <w:r>
        <w:rPr>
          <w:rFonts w:hint="eastAsia"/>
          <w:color w:val="000000"/>
          <w:szCs w:val="21"/>
        </w:rPr>
        <w:t>----</w:t>
      </w:r>
      <w:r>
        <w:rPr>
          <w:rFonts w:hAnsi="宋体"/>
          <w:color w:val="000000"/>
          <w:szCs w:val="21"/>
        </w:rPr>
        <w:t>《书单》</w:t>
      </w:r>
      <w:r w:rsidR="00FC19C9">
        <w:rPr>
          <w:rFonts w:hAnsi="宋体" w:hint="eastAsia"/>
          <w:color w:val="000000"/>
          <w:szCs w:val="21"/>
        </w:rPr>
        <w:t>（</w:t>
      </w:r>
      <w:r w:rsidR="00FC19C9" w:rsidRPr="00FC19C9">
        <w:rPr>
          <w:rFonts w:hAnsi="宋体" w:hint="eastAsia"/>
          <w:i/>
          <w:color w:val="000000"/>
          <w:szCs w:val="21"/>
        </w:rPr>
        <w:t>Booklist</w:t>
      </w:r>
      <w:r w:rsidR="00FC19C9">
        <w:rPr>
          <w:rFonts w:hAnsi="宋体" w:hint="eastAsia"/>
          <w:color w:val="000000"/>
          <w:szCs w:val="21"/>
        </w:rPr>
        <w:t>）</w:t>
      </w:r>
    </w:p>
    <w:p w:rsidR="00FB1160" w:rsidRDefault="00FB1160">
      <w:pPr>
        <w:rPr>
          <w:b/>
        </w:rPr>
      </w:pPr>
    </w:p>
    <w:p w:rsidR="00FB1160" w:rsidRDefault="005F215F">
      <w:pPr>
        <w:rPr>
          <w:color w:val="000000"/>
          <w:szCs w:val="21"/>
        </w:rPr>
      </w:pPr>
      <w:r>
        <w:rPr>
          <w:noProof/>
          <w:szCs w:val="21"/>
        </w:rPr>
        <w:drawing>
          <wp:anchor distT="0" distB="0" distL="114300" distR="114300" simplePos="0" relativeHeight="251657216" behindDoc="0" locked="0" layoutInCell="1" allowOverlap="1">
            <wp:simplePos x="0" y="0"/>
            <wp:positionH relativeFrom="column">
              <wp:posOffset>3882390</wp:posOffset>
            </wp:positionH>
            <wp:positionV relativeFrom="paragraph">
              <wp:posOffset>142875</wp:posOffset>
            </wp:positionV>
            <wp:extent cx="1375410" cy="2047875"/>
            <wp:effectExtent l="19050" t="0" r="0" b="0"/>
            <wp:wrapSquare wrapText="bothSides"/>
            <wp:docPr id="3" name="Picture 5" descr="6549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5492162"/>
                    <pic:cNvPicPr>
                      <a:picLocks noChangeAspect="1" noChangeArrowheads="1"/>
                    </pic:cNvPicPr>
                  </pic:nvPicPr>
                  <pic:blipFill>
                    <a:blip r:embed="rId9"/>
                    <a:srcRect/>
                    <a:stretch>
                      <a:fillRect/>
                    </a:stretch>
                  </pic:blipFill>
                  <pic:spPr bwMode="auto">
                    <a:xfrm>
                      <a:off x="0" y="0"/>
                      <a:ext cx="1375410" cy="2047875"/>
                    </a:xfrm>
                    <a:prstGeom prst="rect">
                      <a:avLst/>
                    </a:prstGeom>
                    <a:noFill/>
                    <a:ln w="9525">
                      <a:noFill/>
                      <a:miter lim="800000"/>
                      <a:headEnd/>
                      <a:tailEnd/>
                    </a:ln>
                  </pic:spPr>
                </pic:pic>
              </a:graphicData>
            </a:graphic>
          </wp:anchor>
        </w:drawing>
      </w:r>
    </w:p>
    <w:p w:rsidR="00FB1160" w:rsidRDefault="00FB1160">
      <w:pPr>
        <w:rPr>
          <w:b/>
          <w:bCs/>
          <w:szCs w:val="21"/>
        </w:rPr>
      </w:pPr>
      <w:r>
        <w:rPr>
          <w:rFonts w:hAnsi="宋体"/>
          <w:b/>
          <w:bCs/>
          <w:szCs w:val="21"/>
        </w:rPr>
        <w:t>中文书名：《锁定目标》</w:t>
      </w:r>
    </w:p>
    <w:p w:rsidR="00FB1160" w:rsidRDefault="00FB1160">
      <w:pPr>
        <w:rPr>
          <w:b/>
          <w:szCs w:val="21"/>
        </w:rPr>
      </w:pPr>
      <w:r>
        <w:rPr>
          <w:rFonts w:hAnsi="宋体"/>
          <w:b/>
          <w:szCs w:val="21"/>
        </w:rPr>
        <w:t>英文书名：</w:t>
      </w:r>
      <w:r>
        <w:rPr>
          <w:b/>
          <w:szCs w:val="21"/>
        </w:rPr>
        <w:t>ON TARGET</w:t>
      </w:r>
    </w:p>
    <w:p w:rsidR="00FB1160" w:rsidRDefault="00FB1160">
      <w:pPr>
        <w:rPr>
          <w:b/>
          <w:bCs/>
          <w:szCs w:val="21"/>
        </w:rPr>
      </w:pPr>
      <w:r>
        <w:rPr>
          <w:rFonts w:hAnsi="宋体"/>
          <w:b/>
          <w:bCs/>
          <w:szCs w:val="21"/>
        </w:rPr>
        <w:t>作</w:t>
      </w:r>
      <w:r>
        <w:rPr>
          <w:b/>
          <w:bCs/>
          <w:szCs w:val="21"/>
        </w:rPr>
        <w:t xml:space="preserve">    </w:t>
      </w:r>
      <w:r>
        <w:rPr>
          <w:rFonts w:hAnsi="宋体"/>
          <w:b/>
          <w:bCs/>
          <w:szCs w:val="21"/>
        </w:rPr>
        <w:t>者：</w:t>
      </w:r>
      <w:r>
        <w:rPr>
          <w:b/>
          <w:bCs/>
          <w:color w:val="000000"/>
          <w:szCs w:val="21"/>
        </w:rPr>
        <w:t>Mark Greaney</w:t>
      </w:r>
    </w:p>
    <w:p w:rsidR="00FB1160" w:rsidRDefault="00FB1160">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 xml:space="preserve">Penguin Putnam, </w:t>
      </w:r>
      <w:r>
        <w:rPr>
          <w:b/>
        </w:rPr>
        <w:t>Berkley</w:t>
      </w:r>
    </w:p>
    <w:p w:rsidR="00FB1160" w:rsidRDefault="001B4D8F">
      <w:pPr>
        <w:rPr>
          <w:b/>
          <w:bCs/>
          <w:color w:val="FF0000"/>
          <w:szCs w:val="21"/>
          <w:lang w:val="it-IT"/>
        </w:rPr>
      </w:pPr>
      <w:r>
        <w:rPr>
          <w:rFonts w:hAnsi="宋体" w:hint="eastAsia"/>
          <w:b/>
          <w:bCs/>
          <w:szCs w:val="21"/>
        </w:rPr>
        <w:t>代理公司</w:t>
      </w:r>
      <w:r>
        <w:rPr>
          <w:rFonts w:hAnsi="宋体"/>
          <w:b/>
          <w:bCs/>
          <w:szCs w:val="21"/>
          <w:lang w:val="it-IT"/>
        </w:rPr>
        <w:t>：</w:t>
      </w:r>
      <w:r>
        <w:rPr>
          <w:rFonts w:hint="eastAsia"/>
          <w:b/>
          <w:lang w:val="sv-SE"/>
        </w:rPr>
        <w:t>Trident Media/</w:t>
      </w:r>
      <w:r>
        <w:rPr>
          <w:b/>
          <w:lang w:val="sv-SE"/>
        </w:rPr>
        <w:t>A</w:t>
      </w:r>
      <w:r>
        <w:rPr>
          <w:rFonts w:hint="eastAsia"/>
          <w:b/>
        </w:rPr>
        <w:t>NA/</w:t>
      </w:r>
      <w:r w:rsidRPr="001B4D8F">
        <w:rPr>
          <w:b/>
        </w:rPr>
        <w:t>Cindy Zhang</w:t>
      </w:r>
    </w:p>
    <w:p w:rsidR="00FB1160" w:rsidRDefault="00FB1160">
      <w:pPr>
        <w:rPr>
          <w:b/>
          <w:bCs/>
          <w:szCs w:val="21"/>
        </w:rPr>
      </w:pPr>
      <w:r>
        <w:rPr>
          <w:rFonts w:hAnsi="宋体"/>
          <w:b/>
          <w:bCs/>
          <w:szCs w:val="21"/>
        </w:rPr>
        <w:t>页</w:t>
      </w:r>
      <w:r>
        <w:rPr>
          <w:b/>
          <w:bCs/>
          <w:szCs w:val="21"/>
        </w:rPr>
        <w:t xml:space="preserve">    </w:t>
      </w:r>
      <w:r>
        <w:rPr>
          <w:rFonts w:hAnsi="宋体"/>
          <w:b/>
          <w:bCs/>
          <w:szCs w:val="21"/>
        </w:rPr>
        <w:t>数：</w:t>
      </w:r>
      <w:r>
        <w:rPr>
          <w:b/>
          <w:bCs/>
          <w:szCs w:val="21"/>
        </w:rPr>
        <w:t>544</w:t>
      </w:r>
      <w:r>
        <w:rPr>
          <w:rFonts w:hint="eastAsia"/>
          <w:b/>
          <w:bCs/>
          <w:szCs w:val="21"/>
        </w:rPr>
        <w:t>页</w:t>
      </w:r>
    </w:p>
    <w:p w:rsidR="00FB1160" w:rsidRDefault="00FB1160">
      <w:pPr>
        <w:rPr>
          <w:b/>
          <w:szCs w:val="21"/>
        </w:rPr>
      </w:pPr>
      <w:r>
        <w:rPr>
          <w:rFonts w:hAnsi="宋体"/>
          <w:b/>
          <w:bCs/>
          <w:szCs w:val="21"/>
        </w:rPr>
        <w:t>出版时间：</w:t>
      </w:r>
      <w:r>
        <w:rPr>
          <w:b/>
          <w:szCs w:val="21"/>
        </w:rPr>
        <w:t>2010</w:t>
      </w:r>
      <w:r>
        <w:rPr>
          <w:rFonts w:hint="eastAsia"/>
          <w:b/>
          <w:szCs w:val="21"/>
        </w:rPr>
        <w:t>年</w:t>
      </w:r>
    </w:p>
    <w:p w:rsidR="00FB1160" w:rsidRDefault="00FB1160">
      <w:pPr>
        <w:rPr>
          <w:b/>
          <w:bCs/>
          <w:szCs w:val="21"/>
        </w:rPr>
      </w:pPr>
      <w:r>
        <w:rPr>
          <w:rFonts w:hAnsi="宋体"/>
          <w:b/>
          <w:bCs/>
          <w:szCs w:val="21"/>
        </w:rPr>
        <w:t>代理地区：中国大陆、台湾</w:t>
      </w:r>
    </w:p>
    <w:p w:rsidR="00FB1160" w:rsidRDefault="00FB1160">
      <w:pPr>
        <w:rPr>
          <w:b/>
          <w:bCs/>
          <w:szCs w:val="21"/>
        </w:rPr>
      </w:pPr>
      <w:r>
        <w:rPr>
          <w:rFonts w:hAnsi="宋体"/>
          <w:b/>
          <w:bCs/>
          <w:szCs w:val="21"/>
        </w:rPr>
        <w:t>审读资料：电子稿</w:t>
      </w:r>
    </w:p>
    <w:p w:rsidR="00FB1160" w:rsidRDefault="00FB1160">
      <w:pPr>
        <w:rPr>
          <w:b/>
          <w:bCs/>
          <w:szCs w:val="21"/>
        </w:rPr>
      </w:pPr>
      <w:r>
        <w:rPr>
          <w:rFonts w:hAnsi="宋体"/>
          <w:b/>
          <w:bCs/>
          <w:szCs w:val="21"/>
        </w:rPr>
        <w:t>类</w:t>
      </w:r>
      <w:r>
        <w:rPr>
          <w:b/>
          <w:bCs/>
          <w:szCs w:val="21"/>
        </w:rPr>
        <w:t xml:space="preserve"> </w:t>
      </w:r>
      <w:r>
        <w:rPr>
          <w:rFonts w:hint="eastAsia"/>
          <w:b/>
          <w:bCs/>
          <w:szCs w:val="21"/>
        </w:rPr>
        <w:t xml:space="preserve"> </w:t>
      </w:r>
      <w:r>
        <w:rPr>
          <w:b/>
          <w:bCs/>
          <w:szCs w:val="21"/>
        </w:rPr>
        <w:t xml:space="preserve">  </w:t>
      </w:r>
      <w:r>
        <w:rPr>
          <w:rFonts w:hAnsi="宋体"/>
          <w:b/>
          <w:bCs/>
          <w:szCs w:val="21"/>
        </w:rPr>
        <w:t>型：惊悚悬疑</w:t>
      </w:r>
    </w:p>
    <w:p w:rsidR="00FB1160" w:rsidRDefault="00FB1160">
      <w:pPr>
        <w:rPr>
          <w:b/>
          <w:bCs/>
          <w:szCs w:val="21"/>
        </w:rPr>
      </w:pPr>
    </w:p>
    <w:p w:rsidR="00FB1160" w:rsidRDefault="00FB1160">
      <w:pPr>
        <w:rPr>
          <w:rFonts w:hAnsi="宋体"/>
          <w:b/>
          <w:bCs/>
          <w:szCs w:val="21"/>
        </w:rPr>
      </w:pPr>
      <w:r>
        <w:rPr>
          <w:rFonts w:hAnsi="宋体"/>
          <w:b/>
          <w:bCs/>
          <w:szCs w:val="21"/>
        </w:rPr>
        <w:lastRenderedPageBreak/>
        <w:t>内容简介：</w:t>
      </w:r>
    </w:p>
    <w:p w:rsidR="00FB1160" w:rsidRDefault="00FB1160">
      <w:pPr>
        <w:widowControl/>
        <w:rPr>
          <w:rFonts w:hAnsi="宋体"/>
          <w:color w:val="000000"/>
          <w:szCs w:val="21"/>
        </w:rPr>
      </w:pPr>
    </w:p>
    <w:p w:rsidR="00FB1160" w:rsidRDefault="002F3F0D">
      <w:pPr>
        <w:widowControl/>
        <w:ind w:firstLineChars="200" w:firstLine="420"/>
        <w:rPr>
          <w:rFonts w:hAnsi="宋体"/>
          <w:color w:val="000000"/>
          <w:szCs w:val="21"/>
        </w:rPr>
      </w:pPr>
      <w:r>
        <w:rPr>
          <w:rFonts w:hAnsi="宋体" w:hint="eastAsia"/>
          <w:color w:val="000000"/>
          <w:szCs w:val="21"/>
        </w:rPr>
        <w:t>杀手科特·金特里被中情局出卖，《锁定目标》从他</w:t>
      </w:r>
      <w:r w:rsidR="00FB1160">
        <w:rPr>
          <w:rFonts w:hAnsi="宋体" w:hint="eastAsia"/>
          <w:color w:val="000000"/>
          <w:szCs w:val="21"/>
        </w:rPr>
        <w:t>被出卖四年后开始说起：</w:t>
      </w:r>
    </w:p>
    <w:p w:rsidR="00FB1160" w:rsidRDefault="00FB1160">
      <w:pPr>
        <w:widowControl/>
        <w:rPr>
          <w:rFonts w:ascii="宋体" w:hAnsi="宋体"/>
          <w:color w:val="000000"/>
          <w:szCs w:val="21"/>
        </w:rPr>
      </w:pPr>
    </w:p>
    <w:p w:rsidR="00FB1160" w:rsidRDefault="00FB1160">
      <w:pPr>
        <w:widowControl/>
        <w:ind w:firstLineChars="200" w:firstLine="420"/>
        <w:rPr>
          <w:rFonts w:ascii="宋体" w:hAnsi="宋体"/>
          <w:color w:val="000000"/>
          <w:szCs w:val="21"/>
        </w:rPr>
      </w:pPr>
      <w:r>
        <w:rPr>
          <w:rFonts w:ascii="宋体" w:hAnsi="宋体" w:hint="eastAsia"/>
          <w:color w:val="000000"/>
          <w:szCs w:val="21"/>
        </w:rPr>
        <w:t>中情局发出了“格杀勿论”的指令，科特只好踏上逃亡之路，担负起“黑色正义”的使命，专门打击那些违反道义的家伙。当新雇主要射杀臭名昭著的暴君达乌德·阿里·阿布乌德总统时，他欣然接受。就在金特里为新使命做准备的时候，中情局的间谍小组的老领导又来找他，强迫他执行一项相反的使命，绑架阿布乌德，然后将其交给国际刑事法院。如果这个任务完成，金特里将恢复自由身。一边是残酷的雇主，另一边是昔日的朋友，加上无法出差错的使命，金特里被卷入了国际政治的死亡游戏，也将使他成为人人追杀的新目标。</w:t>
      </w:r>
    </w:p>
    <w:p w:rsidR="00FB1160" w:rsidRDefault="00FB1160">
      <w:pPr>
        <w:widowControl/>
        <w:rPr>
          <w:rFonts w:ascii="宋体" w:hAnsi="宋体"/>
          <w:color w:val="000000"/>
          <w:szCs w:val="21"/>
        </w:rPr>
      </w:pPr>
    </w:p>
    <w:p w:rsidR="00FB1160" w:rsidRDefault="00FB1160">
      <w:pPr>
        <w:widowControl/>
        <w:rPr>
          <w:rFonts w:ascii="宋体" w:hAnsi="宋体"/>
          <w:b/>
          <w:color w:val="000000"/>
          <w:szCs w:val="21"/>
        </w:rPr>
      </w:pPr>
      <w:r>
        <w:rPr>
          <w:rFonts w:ascii="宋体" w:hAnsi="宋体" w:hint="eastAsia"/>
          <w:b/>
          <w:color w:val="000000"/>
          <w:szCs w:val="21"/>
        </w:rPr>
        <w:t>媒体评价：</w:t>
      </w:r>
    </w:p>
    <w:p w:rsidR="00FB1160" w:rsidRDefault="00FB1160">
      <w:pPr>
        <w:widowControl/>
        <w:rPr>
          <w:rFonts w:ascii="宋体" w:hAnsi="宋体"/>
          <w:b/>
          <w:color w:val="000000"/>
          <w:szCs w:val="21"/>
        </w:rPr>
      </w:pPr>
    </w:p>
    <w:p w:rsidR="00FB1160" w:rsidRDefault="00FB1160">
      <w:pPr>
        <w:widowControl/>
        <w:ind w:firstLineChars="200" w:firstLine="420"/>
        <w:rPr>
          <w:rFonts w:ascii="宋体" w:hAnsi="宋体"/>
          <w:color w:val="000000"/>
          <w:szCs w:val="21"/>
        </w:rPr>
      </w:pPr>
      <w:r>
        <w:rPr>
          <w:rFonts w:ascii="宋体" w:hAnsi="宋体" w:hint="eastAsia"/>
          <w:color w:val="000000"/>
          <w:szCs w:val="21"/>
        </w:rPr>
        <w:t>“忍辱负重的中情局前特工“灰色人”科特·金特里为一名无法信任的客户工作，这样以来可谓是功过相抵。俄罗斯军火商西多兰科要他去杀死苏丹阿布乌德总统……同时中情局也给他开出价码，要其绑架阿布乌德并将交给美国官员以换取中情局对他的赦免。科特没法拒绝，只好潜入苏丹，追逐飘忽不定、变幻莫测的目标,但科特还是坚忍不拔——尽管他的计划受到负有同情心的受害者、虚假的情报、彻头彻尾的谎言、粗糙的计划、背叛行为、矛盾的日程以及倒霉的运气干扰。本来是颇具俗套，结果却成了惊险频现且感人至深的故事，故事主人翁的理智早已与职业操守融为一体。”</w:t>
      </w:r>
    </w:p>
    <w:p w:rsidR="00FB1160" w:rsidRDefault="00FB1160">
      <w:pPr>
        <w:widowControl/>
        <w:ind w:firstLineChars="200" w:firstLine="420"/>
        <w:jc w:val="right"/>
        <w:rPr>
          <w:rFonts w:ascii="宋体" w:hAnsi="宋体"/>
          <w:color w:val="000000"/>
          <w:szCs w:val="21"/>
        </w:rPr>
      </w:pPr>
      <w:r>
        <w:rPr>
          <w:rFonts w:hint="eastAsia"/>
        </w:rPr>
        <w:t>----</w:t>
      </w:r>
      <w:r>
        <w:rPr>
          <w:rFonts w:ascii="宋体" w:hAnsi="宋体" w:hint="eastAsia"/>
          <w:color w:val="000000"/>
          <w:szCs w:val="21"/>
        </w:rPr>
        <w:t>《出版者周刊》</w:t>
      </w:r>
      <w:r w:rsidR="00FC19C9">
        <w:rPr>
          <w:rFonts w:ascii="宋体" w:hAnsi="宋体" w:hint="eastAsia"/>
          <w:color w:val="000000"/>
          <w:szCs w:val="21"/>
        </w:rPr>
        <w:t>（</w:t>
      </w:r>
      <w:r w:rsidR="00FC19C9">
        <w:rPr>
          <w:rFonts w:eastAsia="Times New Roman"/>
          <w:i/>
          <w:iCs/>
          <w:color w:val="000000"/>
          <w:kern w:val="0"/>
          <w:szCs w:val="21"/>
        </w:rPr>
        <w:t>Publishers Weekly</w:t>
      </w:r>
      <w:r w:rsidR="00FC19C9">
        <w:rPr>
          <w:rFonts w:ascii="宋体" w:hAnsi="宋体" w:hint="eastAsia"/>
          <w:color w:val="000000"/>
          <w:szCs w:val="21"/>
        </w:rPr>
        <w:t>）</w:t>
      </w:r>
    </w:p>
    <w:p w:rsidR="00FB1160" w:rsidRDefault="00FB1160">
      <w:pPr>
        <w:widowControl/>
        <w:rPr>
          <w:rFonts w:ascii="宋体" w:hAnsi="宋体"/>
          <w:color w:val="000000"/>
          <w:szCs w:val="21"/>
        </w:rPr>
      </w:pPr>
    </w:p>
    <w:p w:rsidR="00FB1160" w:rsidRDefault="00FB1160">
      <w:pPr>
        <w:widowControl/>
        <w:rPr>
          <w:rFonts w:hAnsi="宋体"/>
          <w:color w:val="000000"/>
          <w:szCs w:val="21"/>
        </w:rPr>
      </w:pPr>
    </w:p>
    <w:p w:rsidR="00FB1160" w:rsidRDefault="005F215F">
      <w:pPr>
        <w:rPr>
          <w:b/>
        </w:rPr>
      </w:pPr>
      <w:r>
        <w:rPr>
          <w:b/>
          <w:noProof/>
        </w:rPr>
        <w:drawing>
          <wp:anchor distT="0" distB="0" distL="114300" distR="114300" simplePos="0" relativeHeight="251654144" behindDoc="0" locked="0" layoutInCell="1" allowOverlap="1">
            <wp:simplePos x="0" y="0"/>
            <wp:positionH relativeFrom="column">
              <wp:posOffset>4051935</wp:posOffset>
            </wp:positionH>
            <wp:positionV relativeFrom="paragraph">
              <wp:posOffset>9525</wp:posOffset>
            </wp:positionV>
            <wp:extent cx="1341755" cy="2031365"/>
            <wp:effectExtent l="19050" t="0" r="0" b="0"/>
            <wp:wrapSquare wrapText="bothSides"/>
            <wp:docPr id="5" name="Picture 2" descr="image003(09-09-2(01-07-10-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09-09-2(01-07-10-46-52)"/>
                    <pic:cNvPicPr>
                      <a:picLocks noChangeAspect="1" noChangeArrowheads="1"/>
                    </pic:cNvPicPr>
                  </pic:nvPicPr>
                  <pic:blipFill>
                    <a:blip r:embed="rId10"/>
                    <a:srcRect/>
                    <a:stretch>
                      <a:fillRect/>
                    </a:stretch>
                  </pic:blipFill>
                  <pic:spPr bwMode="auto">
                    <a:xfrm>
                      <a:off x="0" y="0"/>
                      <a:ext cx="1341755" cy="2031365"/>
                    </a:xfrm>
                    <a:prstGeom prst="rect">
                      <a:avLst/>
                    </a:prstGeom>
                    <a:noFill/>
                    <a:ln w="9525">
                      <a:noFill/>
                      <a:miter lim="800000"/>
                      <a:headEnd/>
                      <a:tailEnd/>
                    </a:ln>
                  </pic:spPr>
                </pic:pic>
              </a:graphicData>
            </a:graphic>
          </wp:anchor>
        </w:drawing>
      </w:r>
      <w:r w:rsidR="00FB1160">
        <w:rPr>
          <w:rFonts w:hint="eastAsia"/>
          <w:b/>
        </w:rPr>
        <w:t>中文书名：《颤栗》</w:t>
      </w:r>
    </w:p>
    <w:p w:rsidR="00FB1160" w:rsidRDefault="00FB1160">
      <w:pPr>
        <w:rPr>
          <w:b/>
        </w:rPr>
      </w:pPr>
      <w:r>
        <w:rPr>
          <w:rFonts w:hint="eastAsia"/>
          <w:b/>
        </w:rPr>
        <w:t>英文书名：</w:t>
      </w:r>
      <w:r>
        <w:rPr>
          <w:b/>
        </w:rPr>
        <w:t>BALLISTIC</w:t>
      </w:r>
    </w:p>
    <w:p w:rsidR="00FB1160" w:rsidRDefault="00FB1160">
      <w:pPr>
        <w:rPr>
          <w:b/>
        </w:rPr>
      </w:pPr>
      <w:r>
        <w:rPr>
          <w:rFonts w:hint="eastAsia"/>
          <w:b/>
        </w:rPr>
        <w:t>作</w:t>
      </w:r>
      <w:r>
        <w:rPr>
          <w:rFonts w:hint="eastAsia"/>
          <w:b/>
        </w:rPr>
        <w:t xml:space="preserve">    </w:t>
      </w:r>
      <w:r>
        <w:rPr>
          <w:rFonts w:hint="eastAsia"/>
          <w:b/>
        </w:rPr>
        <w:t>者：</w:t>
      </w:r>
      <w:r>
        <w:rPr>
          <w:rFonts w:hint="eastAsia"/>
          <w:b/>
        </w:rPr>
        <w:t>Mark Greaney</w:t>
      </w:r>
    </w:p>
    <w:p w:rsidR="00FB1160" w:rsidRDefault="00FB1160">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 xml:space="preserve">Penguin Putnam, </w:t>
      </w:r>
      <w:r>
        <w:rPr>
          <w:b/>
        </w:rPr>
        <w:t>Berkley</w:t>
      </w:r>
    </w:p>
    <w:p w:rsidR="00FB1160" w:rsidRDefault="001B4D8F">
      <w:pPr>
        <w:rPr>
          <w:b/>
          <w:lang w:val="sv-SE"/>
        </w:rPr>
      </w:pPr>
      <w:r>
        <w:rPr>
          <w:rFonts w:hAnsi="宋体" w:hint="eastAsia"/>
          <w:b/>
          <w:bCs/>
          <w:szCs w:val="21"/>
        </w:rPr>
        <w:t>代理公司</w:t>
      </w:r>
      <w:r>
        <w:rPr>
          <w:rFonts w:hAnsi="宋体"/>
          <w:b/>
          <w:bCs/>
          <w:szCs w:val="21"/>
          <w:lang w:val="it-IT"/>
        </w:rPr>
        <w:t>：</w:t>
      </w:r>
      <w:r>
        <w:rPr>
          <w:rFonts w:hint="eastAsia"/>
          <w:b/>
          <w:lang w:val="sv-SE"/>
        </w:rPr>
        <w:t>Trident Media/</w:t>
      </w:r>
      <w:r>
        <w:rPr>
          <w:b/>
          <w:lang w:val="sv-SE"/>
        </w:rPr>
        <w:t>A</w:t>
      </w:r>
      <w:r>
        <w:rPr>
          <w:rFonts w:hint="eastAsia"/>
          <w:b/>
        </w:rPr>
        <w:t>NA/</w:t>
      </w:r>
      <w:r w:rsidRPr="001B4D8F">
        <w:rPr>
          <w:b/>
        </w:rPr>
        <w:t>Cindy Zhang</w:t>
      </w:r>
    </w:p>
    <w:p w:rsidR="00FB1160" w:rsidRDefault="00FB1160">
      <w:pPr>
        <w:rPr>
          <w:b/>
        </w:rPr>
      </w:pPr>
      <w:r>
        <w:rPr>
          <w:rFonts w:hint="eastAsia"/>
          <w:b/>
        </w:rPr>
        <w:t>页</w:t>
      </w:r>
      <w:r>
        <w:rPr>
          <w:rFonts w:hint="eastAsia"/>
          <w:b/>
        </w:rPr>
        <w:t xml:space="preserve">    </w:t>
      </w:r>
      <w:r>
        <w:rPr>
          <w:rFonts w:hint="eastAsia"/>
          <w:b/>
        </w:rPr>
        <w:t>数：</w:t>
      </w:r>
      <w:r>
        <w:rPr>
          <w:b/>
        </w:rPr>
        <w:t>480</w:t>
      </w:r>
      <w:r>
        <w:rPr>
          <w:rFonts w:hint="eastAsia"/>
          <w:b/>
        </w:rPr>
        <w:t>页</w:t>
      </w:r>
    </w:p>
    <w:p w:rsidR="00FB1160" w:rsidRDefault="00FB1160">
      <w:pPr>
        <w:rPr>
          <w:b/>
        </w:rPr>
      </w:pPr>
      <w:r>
        <w:rPr>
          <w:rFonts w:hint="eastAsia"/>
          <w:b/>
        </w:rPr>
        <w:t>出版时间：</w:t>
      </w:r>
      <w:r>
        <w:rPr>
          <w:b/>
        </w:rPr>
        <w:t>2011</w:t>
      </w:r>
      <w:r>
        <w:rPr>
          <w:rFonts w:hint="eastAsia"/>
          <w:b/>
        </w:rPr>
        <w:t>年</w:t>
      </w:r>
      <w:r>
        <w:rPr>
          <w:b/>
        </w:rPr>
        <w:t>10</w:t>
      </w:r>
      <w:r>
        <w:rPr>
          <w:rFonts w:hint="eastAsia"/>
          <w:b/>
        </w:rPr>
        <w:t>月</w:t>
      </w:r>
    </w:p>
    <w:p w:rsidR="00FB1160" w:rsidRDefault="00FB1160">
      <w:pPr>
        <w:rPr>
          <w:b/>
        </w:rPr>
      </w:pPr>
      <w:r>
        <w:rPr>
          <w:rFonts w:hint="eastAsia"/>
          <w:b/>
        </w:rPr>
        <w:t>代理地区：中国大陆、台湾</w:t>
      </w:r>
    </w:p>
    <w:p w:rsidR="00FB1160" w:rsidRDefault="00FB1160">
      <w:pPr>
        <w:rPr>
          <w:b/>
        </w:rPr>
      </w:pPr>
      <w:r>
        <w:rPr>
          <w:rFonts w:hint="eastAsia"/>
          <w:b/>
        </w:rPr>
        <w:t>审读资料：电子稿</w:t>
      </w:r>
    </w:p>
    <w:p w:rsidR="00FB1160" w:rsidRDefault="00FB1160">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FB1160" w:rsidRDefault="00FB1160">
      <w:pPr>
        <w:rPr>
          <w:b/>
        </w:rPr>
      </w:pPr>
    </w:p>
    <w:p w:rsidR="00FB1160" w:rsidRDefault="00FB1160">
      <w:pPr>
        <w:rPr>
          <w:b/>
          <w:bCs/>
          <w:szCs w:val="21"/>
        </w:rPr>
      </w:pPr>
      <w:r>
        <w:rPr>
          <w:rFonts w:hint="eastAsia"/>
          <w:b/>
          <w:bCs/>
          <w:szCs w:val="21"/>
        </w:rPr>
        <w:t>内容简介：</w:t>
      </w:r>
    </w:p>
    <w:p w:rsidR="00FB1160" w:rsidRDefault="00FB1160">
      <w:pPr>
        <w:rPr>
          <w:b/>
          <w:bCs/>
          <w:szCs w:val="21"/>
        </w:rPr>
      </w:pPr>
    </w:p>
    <w:p w:rsidR="00FB1160" w:rsidRDefault="00FB1160">
      <w:pPr>
        <w:widowControl/>
        <w:ind w:firstLineChars="200" w:firstLine="420"/>
        <w:jc w:val="left"/>
        <w:rPr>
          <w:color w:val="000000"/>
          <w:kern w:val="0"/>
          <w:szCs w:val="21"/>
        </w:rPr>
      </w:pPr>
      <w:r>
        <w:rPr>
          <w:rFonts w:hint="eastAsia"/>
          <w:color w:val="000000"/>
          <w:kern w:val="0"/>
          <w:szCs w:val="21"/>
        </w:rPr>
        <w:t>前美国中情局特工科特·金特里金盆洗手后，隐居于亚马逊雨林。但是他血腥的过去如影随行，犯罪分子残忍地杀害了他的好友，这迫使科特重操旧业。</w:t>
      </w:r>
    </w:p>
    <w:p w:rsidR="00FB1160" w:rsidRDefault="00FB1160">
      <w:pPr>
        <w:widowControl/>
        <w:ind w:firstLineChars="200" w:firstLine="420"/>
        <w:jc w:val="left"/>
        <w:rPr>
          <w:color w:val="000000"/>
          <w:kern w:val="0"/>
          <w:szCs w:val="21"/>
        </w:rPr>
      </w:pPr>
    </w:p>
    <w:p w:rsidR="00FB1160" w:rsidRDefault="00FB1160">
      <w:pPr>
        <w:widowControl/>
        <w:ind w:firstLineChars="200" w:firstLine="420"/>
        <w:jc w:val="left"/>
        <w:rPr>
          <w:color w:val="000000"/>
          <w:kern w:val="0"/>
          <w:szCs w:val="21"/>
        </w:rPr>
      </w:pPr>
      <w:r>
        <w:rPr>
          <w:rFonts w:hint="eastAsia"/>
          <w:color w:val="000000"/>
          <w:kern w:val="0"/>
          <w:szCs w:val="21"/>
        </w:rPr>
        <w:lastRenderedPageBreak/>
        <w:t>艾迪</w:t>
      </w:r>
      <w:r w:rsidR="00FC19C9">
        <w:rPr>
          <w:rFonts w:hint="eastAsia"/>
          <w:color w:val="000000"/>
          <w:kern w:val="0"/>
          <w:szCs w:val="21"/>
        </w:rPr>
        <w:t>·</w:t>
      </w:r>
      <w:r>
        <w:rPr>
          <w:rFonts w:hint="eastAsia"/>
          <w:color w:val="000000"/>
          <w:kern w:val="0"/>
          <w:szCs w:val="21"/>
        </w:rPr>
        <w:t>甘博亚（</w:t>
      </w:r>
      <w:bookmarkStart w:id="1" w:name="OLE_LINK22"/>
      <w:bookmarkStart w:id="2" w:name="OLE_LINK23"/>
      <w:r>
        <w:rPr>
          <w:color w:val="000000"/>
          <w:kern w:val="0"/>
          <w:szCs w:val="21"/>
        </w:rPr>
        <w:t>Eddie</w:t>
      </w:r>
      <w:bookmarkEnd w:id="1"/>
      <w:bookmarkEnd w:id="2"/>
      <w:r>
        <w:rPr>
          <w:color w:val="000000"/>
          <w:kern w:val="0"/>
          <w:szCs w:val="21"/>
        </w:rPr>
        <w:t xml:space="preserve"> Gamboa</w:t>
      </w:r>
      <w:r>
        <w:rPr>
          <w:rFonts w:hint="eastAsia"/>
          <w:color w:val="000000"/>
          <w:kern w:val="0"/>
          <w:szCs w:val="21"/>
        </w:rPr>
        <w:t>）是科特的救命恩人，也是他在这世上唯一信赖的好友。艾迪死前正在调查一起大型贩毒集团的案件，其头领是一个极具攻击性和报复心的俄罗斯人。科特没能及时挽救好友的性命，这使他非常痛苦，而他也马上警觉到自己已经深陷其中。这场恶战，如何幸存？</w:t>
      </w:r>
    </w:p>
    <w:p w:rsidR="00FB1160" w:rsidRDefault="00FB1160">
      <w:pPr>
        <w:ind w:firstLineChars="200" w:firstLine="422"/>
        <w:rPr>
          <w:b/>
          <w:bCs/>
          <w:szCs w:val="21"/>
        </w:rPr>
      </w:pPr>
    </w:p>
    <w:p w:rsidR="00FB1160" w:rsidRDefault="00FB1160">
      <w:pPr>
        <w:ind w:firstLineChars="200" w:firstLine="420"/>
        <w:rPr>
          <w:rFonts w:ascii="Times" w:hAnsi="Times"/>
          <w:kern w:val="0"/>
          <w:sz w:val="20"/>
          <w:szCs w:val="20"/>
        </w:rPr>
      </w:pPr>
      <w:bookmarkStart w:id="3" w:name="OLE_LINK20"/>
      <w:bookmarkStart w:id="4" w:name="OLE_LINK21"/>
      <w:r>
        <w:rPr>
          <w:rFonts w:hint="eastAsia"/>
          <w:color w:val="000000"/>
          <w:kern w:val="0"/>
          <w:szCs w:val="21"/>
        </w:rPr>
        <w:t>作家格里尼的拿</w:t>
      </w:r>
      <w:bookmarkEnd w:id="3"/>
      <w:bookmarkEnd w:id="4"/>
      <w:r>
        <w:rPr>
          <w:rFonts w:hint="eastAsia"/>
          <w:color w:val="000000"/>
          <w:kern w:val="0"/>
          <w:szCs w:val="21"/>
        </w:rPr>
        <w:t>手绝活就是令人兴奋又颤栗的犯罪惊险小说。本书是其灰色人系列小说的第三部（上一部为《目标》</w:t>
      </w:r>
      <w:r>
        <w:rPr>
          <w:rFonts w:eastAsia="Times New Roman"/>
          <w:i/>
          <w:color w:val="000000"/>
          <w:kern w:val="0"/>
          <w:szCs w:val="21"/>
        </w:rPr>
        <w:t>On Target</w:t>
      </w:r>
      <w:r>
        <w:rPr>
          <w:rFonts w:hint="eastAsia"/>
          <w:color w:val="000000"/>
          <w:kern w:val="0"/>
          <w:szCs w:val="21"/>
        </w:rPr>
        <w:t>）。主角虽仍为前美国中情局特工科特兰</w:t>
      </w:r>
      <w:r w:rsidR="00FC19C9">
        <w:rPr>
          <w:rFonts w:hint="eastAsia"/>
          <w:color w:val="000000"/>
          <w:kern w:val="0"/>
          <w:szCs w:val="21"/>
        </w:rPr>
        <w:t>·</w:t>
      </w:r>
      <w:r>
        <w:rPr>
          <w:rFonts w:hint="eastAsia"/>
          <w:color w:val="000000"/>
          <w:kern w:val="0"/>
          <w:szCs w:val="21"/>
        </w:rPr>
        <w:t>金特里，但这部小说却不失新鲜感。小说中，科特前往墨西哥参加其好友艾迪的葬礼。爱德华多</w:t>
      </w:r>
      <w:bookmarkStart w:id="5" w:name="OLE_LINK24"/>
      <w:bookmarkStart w:id="6" w:name="OLE_LINK25"/>
      <w:r>
        <w:rPr>
          <w:rFonts w:hint="eastAsia"/>
          <w:color w:val="000000"/>
          <w:kern w:val="0"/>
          <w:szCs w:val="21"/>
        </w:rPr>
        <w:t>·</w:t>
      </w:r>
      <w:bookmarkEnd w:id="5"/>
      <w:bookmarkEnd w:id="6"/>
      <w:r>
        <w:rPr>
          <w:rFonts w:hint="eastAsia"/>
          <w:color w:val="000000"/>
          <w:kern w:val="0"/>
          <w:szCs w:val="21"/>
        </w:rPr>
        <w:t>甘博亚（</w:t>
      </w:r>
      <w:r>
        <w:rPr>
          <w:rFonts w:eastAsia="Times New Roman"/>
          <w:color w:val="000000"/>
          <w:kern w:val="0"/>
          <w:szCs w:val="21"/>
        </w:rPr>
        <w:t>Eduardo Gamboa</w:t>
      </w:r>
      <w:r>
        <w:rPr>
          <w:rFonts w:hint="eastAsia"/>
          <w:color w:val="000000"/>
          <w:kern w:val="0"/>
          <w:szCs w:val="21"/>
        </w:rPr>
        <w:t>），昵称艾迪（</w:t>
      </w:r>
      <w:r>
        <w:rPr>
          <w:color w:val="000000"/>
          <w:kern w:val="0"/>
          <w:szCs w:val="21"/>
        </w:rPr>
        <w:t>Eddie</w:t>
      </w:r>
      <w:r>
        <w:rPr>
          <w:rFonts w:hint="eastAsia"/>
          <w:color w:val="000000"/>
          <w:kern w:val="0"/>
          <w:szCs w:val="21"/>
        </w:rPr>
        <w:t>），联邦警察少校（</w:t>
      </w:r>
      <w:bookmarkStart w:id="7" w:name="OLE_LINK6"/>
      <w:r>
        <w:rPr>
          <w:rFonts w:eastAsia="Times New Roman"/>
          <w:color w:val="000000"/>
          <w:kern w:val="0"/>
          <w:szCs w:val="21"/>
        </w:rPr>
        <w:t xml:space="preserve">A major in the </w:t>
      </w:r>
      <w:bookmarkStart w:id="8" w:name="OLE_LINK4"/>
      <w:bookmarkStart w:id="9" w:name="OLE_LINK5"/>
      <w:r>
        <w:rPr>
          <w:rFonts w:eastAsia="Times New Roman"/>
          <w:color w:val="000000"/>
          <w:kern w:val="0"/>
          <w:szCs w:val="21"/>
        </w:rPr>
        <w:t>federal police</w:t>
      </w:r>
      <w:bookmarkEnd w:id="7"/>
      <w:bookmarkEnd w:id="8"/>
      <w:bookmarkEnd w:id="9"/>
      <w:r>
        <w:rPr>
          <w:rFonts w:hint="eastAsia"/>
          <w:color w:val="000000"/>
          <w:kern w:val="0"/>
          <w:szCs w:val="21"/>
        </w:rPr>
        <w:t>）。多年以前，他曾在老挝（</w:t>
      </w:r>
      <w:r>
        <w:rPr>
          <w:rFonts w:eastAsia="Times New Roman"/>
          <w:color w:val="000000"/>
          <w:kern w:val="0"/>
          <w:szCs w:val="21"/>
        </w:rPr>
        <w:t>Laos</w:t>
      </w:r>
      <w:r>
        <w:rPr>
          <w:rFonts w:hint="eastAsia"/>
          <w:color w:val="000000"/>
          <w:kern w:val="0"/>
          <w:szCs w:val="21"/>
        </w:rPr>
        <w:t>）救过科特的命。艾迪是在执行刺杀丹尼尔·阿隆佐·德·拉·罗恰（</w:t>
      </w:r>
      <w:r>
        <w:rPr>
          <w:rFonts w:eastAsia="Times New Roman"/>
          <w:color w:val="000000"/>
          <w:kern w:val="0"/>
          <w:szCs w:val="21"/>
        </w:rPr>
        <w:t>Daniel Alonzo de la Rocha</w:t>
      </w:r>
      <w:r>
        <w:rPr>
          <w:rFonts w:hint="eastAsia"/>
          <w:color w:val="000000"/>
          <w:kern w:val="0"/>
          <w:szCs w:val="21"/>
        </w:rPr>
        <w:t>，简称</w:t>
      </w:r>
      <w:r>
        <w:rPr>
          <w:rFonts w:hint="eastAsia"/>
          <w:color w:val="000000"/>
          <w:kern w:val="0"/>
          <w:szCs w:val="21"/>
        </w:rPr>
        <w:t>DLR</w:t>
      </w:r>
      <w:r>
        <w:rPr>
          <w:rFonts w:hint="eastAsia"/>
          <w:color w:val="000000"/>
          <w:kern w:val="0"/>
          <w:szCs w:val="21"/>
        </w:rPr>
        <w:t>）的任务时牺牲的。罗恰是</w:t>
      </w:r>
      <w:r>
        <w:rPr>
          <w:rFonts w:eastAsia="Times New Roman"/>
          <w:color w:val="000000"/>
          <w:kern w:val="0"/>
          <w:szCs w:val="21"/>
        </w:rPr>
        <w:t>los Trajes Negros</w:t>
      </w:r>
      <w:r>
        <w:rPr>
          <w:rFonts w:hint="eastAsia"/>
          <w:color w:val="000000"/>
          <w:kern w:val="0"/>
          <w:szCs w:val="21"/>
        </w:rPr>
        <w:t>黑帮的头领，这是一个大型贩毒和绑架集团。艾迪的遗属包括他已经怀孕的妻子埃琳娜（</w:t>
      </w:r>
      <w:r>
        <w:rPr>
          <w:rFonts w:eastAsia="Times New Roman"/>
          <w:color w:val="000000"/>
          <w:kern w:val="0"/>
          <w:szCs w:val="21"/>
        </w:rPr>
        <w:t>Elena</w:t>
      </w:r>
      <w:r>
        <w:rPr>
          <w:rFonts w:hint="eastAsia"/>
          <w:color w:val="000000"/>
          <w:kern w:val="0"/>
          <w:szCs w:val="21"/>
        </w:rPr>
        <w:t>）和妹妹劳拉（</w:t>
      </w:r>
      <w:r>
        <w:rPr>
          <w:rFonts w:eastAsia="Times New Roman"/>
          <w:color w:val="000000"/>
          <w:kern w:val="0"/>
          <w:szCs w:val="21"/>
        </w:rPr>
        <w:t>Laura</w:t>
      </w:r>
      <w:r>
        <w:rPr>
          <w:rFonts w:hint="eastAsia"/>
          <w:color w:val="000000"/>
          <w:kern w:val="0"/>
          <w:szCs w:val="21"/>
        </w:rPr>
        <w:t>）。劳拉是一位很有魅力的女性，科特随即陷入爱河。而此时，</w:t>
      </w:r>
      <w:bookmarkStart w:id="10" w:name="OLE_LINK16"/>
      <w:bookmarkStart w:id="11" w:name="OLE_LINK17"/>
      <w:r>
        <w:rPr>
          <w:rFonts w:hint="eastAsia"/>
          <w:color w:val="000000"/>
          <w:kern w:val="0"/>
          <w:szCs w:val="21"/>
        </w:rPr>
        <w:t>DLR</w:t>
      </w:r>
      <w:bookmarkEnd w:id="10"/>
      <w:bookmarkEnd w:id="11"/>
      <w:r>
        <w:rPr>
          <w:rFonts w:hint="eastAsia"/>
          <w:color w:val="000000"/>
          <w:kern w:val="0"/>
          <w:szCs w:val="21"/>
        </w:rPr>
        <w:t>正派出杀手小队要除掉</w:t>
      </w:r>
      <w:bookmarkStart w:id="12" w:name="OLE_LINK13"/>
      <w:bookmarkStart w:id="13" w:name="OLE_LINK14"/>
      <w:bookmarkStart w:id="14" w:name="OLE_LINK15"/>
      <w:r>
        <w:rPr>
          <w:rFonts w:hint="eastAsia"/>
          <w:color w:val="000000"/>
          <w:kern w:val="0"/>
          <w:szCs w:val="21"/>
        </w:rPr>
        <w:t>埃琳娜</w:t>
      </w:r>
      <w:bookmarkEnd w:id="12"/>
      <w:bookmarkEnd w:id="13"/>
      <w:bookmarkEnd w:id="14"/>
      <w:r>
        <w:rPr>
          <w:rFonts w:hint="eastAsia"/>
          <w:color w:val="000000"/>
          <w:kern w:val="0"/>
          <w:szCs w:val="21"/>
        </w:rPr>
        <w:t>。科特成功狙击了这批杀手，并迅速反守为攻，一段追捕杀手集团头目的冒险就此展开。科特兰身经百战，智勇双全。这位勇士复杂的过去和那些危险的死敌，也是这部小说的看点之一。喜爱犯罪惊险小说的读者们不容错过（《出版人周刊》</w:t>
      </w:r>
      <w:bookmarkStart w:id="15" w:name="OLE_LINK18"/>
      <w:bookmarkStart w:id="16" w:name="OLE_LINK19"/>
      <w:r>
        <w:rPr>
          <w:rFonts w:eastAsia="Times New Roman"/>
          <w:i/>
          <w:iCs/>
          <w:color w:val="000000"/>
          <w:kern w:val="0"/>
          <w:szCs w:val="21"/>
        </w:rPr>
        <w:t>Publishers Weekly</w:t>
      </w:r>
      <w:bookmarkEnd w:id="15"/>
      <w:bookmarkEnd w:id="16"/>
      <w:r>
        <w:rPr>
          <w:rFonts w:hint="eastAsia"/>
          <w:color w:val="000000"/>
          <w:kern w:val="0"/>
          <w:szCs w:val="21"/>
        </w:rPr>
        <w:t>）。</w:t>
      </w:r>
    </w:p>
    <w:p w:rsidR="00FB1160" w:rsidRDefault="00FB1160">
      <w:pPr>
        <w:rPr>
          <w:b/>
          <w:bCs/>
          <w:szCs w:val="21"/>
        </w:rPr>
      </w:pPr>
    </w:p>
    <w:p w:rsidR="00FB1160" w:rsidRDefault="00FB1160">
      <w:pPr>
        <w:rPr>
          <w:b/>
          <w:bCs/>
          <w:szCs w:val="21"/>
        </w:rPr>
      </w:pPr>
      <w:bookmarkStart w:id="17" w:name="awards"/>
      <w:bookmarkEnd w:id="17"/>
      <w:r>
        <w:rPr>
          <w:b/>
          <w:bCs/>
          <w:szCs w:val="21"/>
        </w:rPr>
        <w:t>媒体评</w:t>
      </w:r>
      <w:r>
        <w:rPr>
          <w:rFonts w:hint="eastAsia"/>
          <w:b/>
          <w:bCs/>
          <w:szCs w:val="21"/>
        </w:rPr>
        <w:t>价：</w:t>
      </w:r>
    </w:p>
    <w:p w:rsidR="00FB1160" w:rsidRDefault="00FB1160">
      <w:pPr>
        <w:widowControl/>
        <w:jc w:val="left"/>
      </w:pPr>
    </w:p>
    <w:p w:rsidR="00FB1160" w:rsidRDefault="00FB1160">
      <w:pPr>
        <w:widowControl/>
        <w:ind w:firstLineChars="200" w:firstLine="420"/>
        <w:jc w:val="left"/>
        <w:rPr>
          <w:rFonts w:eastAsia="Times New Roman"/>
          <w:kern w:val="0"/>
          <w:szCs w:val="21"/>
        </w:rPr>
      </w:pPr>
      <w:r>
        <w:rPr>
          <w:rFonts w:hint="eastAsia"/>
        </w:rPr>
        <w:t>“新世纪的伯恩（</w:t>
      </w:r>
      <w:r>
        <w:rPr>
          <w:rFonts w:eastAsia="Times New Roman"/>
          <w:bCs/>
          <w:color w:val="000000"/>
          <w:kern w:val="0"/>
          <w:szCs w:val="21"/>
        </w:rPr>
        <w:t>Bourne</w:t>
      </w:r>
      <w:r>
        <w:rPr>
          <w:rFonts w:hint="eastAsia"/>
          <w:bCs/>
          <w:color w:val="000000"/>
          <w:kern w:val="0"/>
          <w:szCs w:val="21"/>
        </w:rPr>
        <w:t>）。</w:t>
      </w:r>
      <w:r>
        <w:rPr>
          <w:rFonts w:hint="eastAsia"/>
        </w:rPr>
        <w:t>”</w:t>
      </w:r>
    </w:p>
    <w:p w:rsidR="0093149A" w:rsidRDefault="00FB1160">
      <w:pPr>
        <w:jc w:val="right"/>
        <w:rPr>
          <w:color w:val="000000"/>
          <w:kern w:val="0"/>
          <w:szCs w:val="21"/>
        </w:rPr>
      </w:pPr>
      <w:r>
        <w:rPr>
          <w:szCs w:val="21"/>
        </w:rPr>
        <w:t>----</w:t>
      </w:r>
      <w:r>
        <w:rPr>
          <w:rFonts w:eastAsia="Times New Roman"/>
          <w:color w:val="000000"/>
          <w:szCs w:val="21"/>
        </w:rPr>
        <w:t xml:space="preserve"> </w:t>
      </w:r>
      <w:r>
        <w:rPr>
          <w:rFonts w:hint="eastAsia"/>
          <w:color w:val="000000"/>
          <w:szCs w:val="21"/>
        </w:rPr>
        <w:t>詹姆斯</w:t>
      </w:r>
      <w:bookmarkStart w:id="18" w:name="OLE_LINK28"/>
      <w:bookmarkStart w:id="19" w:name="OLE_LINK29"/>
      <w:bookmarkStart w:id="20" w:name="OLE_LINK32"/>
      <w:r>
        <w:rPr>
          <w:rFonts w:hint="eastAsia"/>
          <w:color w:val="000000"/>
          <w:kern w:val="0"/>
          <w:szCs w:val="21"/>
        </w:rPr>
        <w:t>·</w:t>
      </w:r>
      <w:bookmarkEnd w:id="18"/>
      <w:bookmarkEnd w:id="19"/>
      <w:bookmarkEnd w:id="20"/>
      <w:r>
        <w:rPr>
          <w:rFonts w:hint="eastAsia"/>
          <w:color w:val="000000"/>
          <w:kern w:val="0"/>
          <w:szCs w:val="21"/>
        </w:rPr>
        <w:t>罗林斯</w:t>
      </w:r>
      <w:r w:rsidR="0093149A">
        <w:rPr>
          <w:rFonts w:hint="eastAsia"/>
          <w:color w:val="000000"/>
          <w:kern w:val="0"/>
          <w:szCs w:val="21"/>
        </w:rPr>
        <w:t>（</w:t>
      </w:r>
      <w:r w:rsidR="0093149A">
        <w:rPr>
          <w:rFonts w:eastAsia="Times New Roman"/>
          <w:color w:val="000000"/>
          <w:kern w:val="0"/>
          <w:szCs w:val="21"/>
        </w:rPr>
        <w:t>James Rollins</w:t>
      </w:r>
      <w:r w:rsidR="0093149A">
        <w:rPr>
          <w:rFonts w:hint="eastAsia"/>
          <w:color w:val="000000"/>
          <w:kern w:val="0"/>
          <w:szCs w:val="21"/>
        </w:rPr>
        <w:t>）</w:t>
      </w:r>
      <w:r>
        <w:rPr>
          <w:rFonts w:hint="eastAsia"/>
          <w:color w:val="000000"/>
          <w:kern w:val="0"/>
          <w:szCs w:val="21"/>
        </w:rPr>
        <w:t>，纽约时报畅销作家，</w:t>
      </w:r>
    </w:p>
    <w:p w:rsidR="00604D66" w:rsidRDefault="00FB1160">
      <w:pPr>
        <w:jc w:val="right"/>
        <w:rPr>
          <w:color w:val="000000"/>
          <w:kern w:val="0"/>
          <w:szCs w:val="21"/>
        </w:rPr>
      </w:pPr>
      <w:r>
        <w:rPr>
          <w:rFonts w:hint="eastAsia"/>
          <w:color w:val="000000"/>
          <w:kern w:val="0"/>
          <w:szCs w:val="21"/>
        </w:rPr>
        <w:t>著有《魔鬼殖民地》</w:t>
      </w:r>
      <w:r w:rsidR="0093149A">
        <w:rPr>
          <w:rFonts w:hint="eastAsia"/>
          <w:color w:val="000000"/>
          <w:kern w:val="0"/>
          <w:szCs w:val="21"/>
        </w:rPr>
        <w:t>（</w:t>
      </w:r>
      <w:bookmarkStart w:id="21" w:name="OLE_LINK26"/>
      <w:bookmarkStart w:id="22" w:name="OLE_LINK27"/>
      <w:r w:rsidR="0093149A">
        <w:rPr>
          <w:rFonts w:eastAsia="Times New Roman"/>
          <w:color w:val="000000"/>
          <w:kern w:val="0"/>
          <w:szCs w:val="21"/>
        </w:rPr>
        <w:t>THE DEVIL COLONY</w:t>
      </w:r>
      <w:bookmarkEnd w:id="21"/>
      <w:bookmarkEnd w:id="22"/>
      <w:r w:rsidR="0093149A">
        <w:rPr>
          <w:rFonts w:hint="eastAsia"/>
          <w:color w:val="000000"/>
          <w:kern w:val="0"/>
          <w:szCs w:val="21"/>
        </w:rPr>
        <w:t>）</w:t>
      </w:r>
    </w:p>
    <w:p w:rsidR="00FB1160" w:rsidRDefault="00FB1160">
      <w:pPr>
        <w:rPr>
          <w:szCs w:val="21"/>
        </w:rPr>
      </w:pPr>
    </w:p>
    <w:p w:rsidR="00FB1160" w:rsidRDefault="00FB1160">
      <w:pPr>
        <w:widowControl/>
        <w:ind w:firstLineChars="200" w:firstLine="420"/>
        <w:jc w:val="left"/>
        <w:rPr>
          <w:rFonts w:eastAsia="Times New Roman"/>
          <w:kern w:val="0"/>
          <w:szCs w:val="21"/>
        </w:rPr>
      </w:pPr>
      <w:r>
        <w:rPr>
          <w:rFonts w:hint="eastAsia"/>
        </w:rPr>
        <w:t>“给杰森</w:t>
      </w:r>
      <w:r>
        <w:rPr>
          <w:rFonts w:hint="eastAsia"/>
          <w:color w:val="000000"/>
          <w:kern w:val="0"/>
          <w:szCs w:val="21"/>
        </w:rPr>
        <w:t>·伯恩（</w:t>
      </w:r>
      <w:r>
        <w:rPr>
          <w:rFonts w:eastAsia="Times New Roman"/>
          <w:bCs/>
          <w:color w:val="000000"/>
          <w:kern w:val="0"/>
          <w:szCs w:val="21"/>
        </w:rPr>
        <w:t>Jason Bourne</w:t>
      </w:r>
      <w:r>
        <w:rPr>
          <w:rFonts w:hint="eastAsia"/>
          <w:color w:val="000000"/>
          <w:kern w:val="0"/>
          <w:szCs w:val="21"/>
        </w:rPr>
        <w:t>）加点红牛和兴奋剂，摇匀，这就是科特·</w:t>
      </w:r>
      <w:r>
        <w:rPr>
          <w:rFonts w:hint="eastAsia"/>
          <w:bCs/>
          <w:color w:val="000000"/>
          <w:kern w:val="0"/>
          <w:szCs w:val="21"/>
        </w:rPr>
        <w:t>金特里的配方。</w:t>
      </w:r>
      <w:r>
        <w:rPr>
          <w:rFonts w:hint="eastAsia"/>
        </w:rPr>
        <w:t>”</w:t>
      </w:r>
    </w:p>
    <w:p w:rsidR="00FB1160" w:rsidRDefault="00FB1160">
      <w:pPr>
        <w:jc w:val="right"/>
        <w:rPr>
          <w:kern w:val="0"/>
          <w:szCs w:val="21"/>
        </w:rPr>
      </w:pPr>
      <w:r>
        <w:rPr>
          <w:szCs w:val="21"/>
        </w:rPr>
        <w:t>----</w:t>
      </w:r>
      <w:r>
        <w:rPr>
          <w:rFonts w:hint="eastAsia"/>
          <w:szCs w:val="21"/>
        </w:rPr>
        <w:t>《孟菲斯商业呼声报》（</w:t>
      </w:r>
      <w:r>
        <w:rPr>
          <w:rFonts w:eastAsia="Times New Roman"/>
          <w:i/>
          <w:iCs/>
          <w:color w:val="000000"/>
          <w:kern w:val="0"/>
          <w:szCs w:val="21"/>
        </w:rPr>
        <w:t>The Memphis Commercial Appeal</w:t>
      </w:r>
      <w:r>
        <w:rPr>
          <w:rFonts w:hint="eastAsia"/>
          <w:iCs/>
          <w:color w:val="000000"/>
          <w:kern w:val="0"/>
          <w:szCs w:val="21"/>
        </w:rPr>
        <w:t>）</w:t>
      </w:r>
    </w:p>
    <w:p w:rsidR="00FB1160" w:rsidRDefault="00FB1160">
      <w:pPr>
        <w:rPr>
          <w:szCs w:val="21"/>
        </w:rPr>
      </w:pPr>
    </w:p>
    <w:p w:rsidR="00FB1160" w:rsidRDefault="00FB1160">
      <w:pPr>
        <w:widowControl/>
        <w:ind w:firstLineChars="200" w:firstLine="420"/>
        <w:jc w:val="left"/>
        <w:rPr>
          <w:rFonts w:eastAsia="Times New Roman"/>
          <w:kern w:val="0"/>
          <w:szCs w:val="21"/>
        </w:rPr>
      </w:pPr>
      <w:r>
        <w:rPr>
          <w:rFonts w:hint="eastAsia"/>
        </w:rPr>
        <w:t>“主角果断、灵敏、坚韧——一部优秀的惊险小说就该这样。”</w:t>
      </w:r>
    </w:p>
    <w:p w:rsidR="0093149A" w:rsidRDefault="00FB1160" w:rsidP="0093149A">
      <w:pPr>
        <w:jc w:val="right"/>
        <w:rPr>
          <w:szCs w:val="21"/>
        </w:rPr>
      </w:pPr>
      <w:r>
        <w:rPr>
          <w:szCs w:val="21"/>
        </w:rPr>
        <w:t>----</w:t>
      </w:r>
      <w:r>
        <w:rPr>
          <w:rFonts w:hint="eastAsia"/>
          <w:szCs w:val="21"/>
        </w:rPr>
        <w:t>李·</w:t>
      </w:r>
      <w:r w:rsidR="00604D66">
        <w:rPr>
          <w:rFonts w:hint="eastAsia"/>
          <w:szCs w:val="21"/>
        </w:rPr>
        <w:t>查德</w:t>
      </w:r>
      <w:r w:rsidR="0093149A">
        <w:rPr>
          <w:rFonts w:hint="eastAsia"/>
          <w:szCs w:val="21"/>
        </w:rPr>
        <w:t>（</w:t>
      </w:r>
      <w:r w:rsidR="0093149A">
        <w:rPr>
          <w:rFonts w:eastAsia="Times New Roman"/>
          <w:color w:val="000000"/>
          <w:kern w:val="0"/>
          <w:szCs w:val="21"/>
        </w:rPr>
        <w:t>Lee Child</w:t>
      </w:r>
      <w:r w:rsidR="0093149A">
        <w:rPr>
          <w:rFonts w:hint="eastAsia"/>
          <w:szCs w:val="21"/>
        </w:rPr>
        <w:t>）</w:t>
      </w:r>
      <w:r>
        <w:rPr>
          <w:rFonts w:hint="eastAsia"/>
          <w:szCs w:val="21"/>
        </w:rPr>
        <w:t>，纽约时报畅销作家第一位，</w:t>
      </w:r>
    </w:p>
    <w:p w:rsidR="00FB1160" w:rsidRDefault="00FB1160" w:rsidP="0093149A">
      <w:pPr>
        <w:jc w:val="right"/>
        <w:rPr>
          <w:kern w:val="0"/>
          <w:szCs w:val="21"/>
        </w:rPr>
      </w:pPr>
      <w:r>
        <w:rPr>
          <w:rFonts w:hint="eastAsia"/>
          <w:szCs w:val="21"/>
        </w:rPr>
        <w:t>著有《明日已逝》（</w:t>
      </w:r>
      <w:bookmarkStart w:id="23" w:name="OLE_LINK33"/>
      <w:r>
        <w:rPr>
          <w:rFonts w:eastAsia="Times New Roman"/>
          <w:color w:val="000000"/>
          <w:kern w:val="0"/>
          <w:szCs w:val="21"/>
        </w:rPr>
        <w:t>GONE TOMORROW</w:t>
      </w:r>
      <w:bookmarkEnd w:id="23"/>
      <w:r>
        <w:rPr>
          <w:rFonts w:hint="eastAsia"/>
          <w:color w:val="000000"/>
          <w:kern w:val="0"/>
          <w:szCs w:val="21"/>
        </w:rPr>
        <w:t>）</w:t>
      </w:r>
    </w:p>
    <w:p w:rsidR="00FB1160" w:rsidRDefault="00FB1160">
      <w:pPr>
        <w:rPr>
          <w:szCs w:val="21"/>
        </w:rPr>
      </w:pPr>
    </w:p>
    <w:p w:rsidR="00FB1160" w:rsidRDefault="00FB1160" w:rsidP="00C374F3">
      <w:pPr>
        <w:widowControl/>
        <w:ind w:firstLineChars="200" w:firstLine="420"/>
        <w:jc w:val="left"/>
        <w:rPr>
          <w:rFonts w:eastAsia="Times New Roman"/>
          <w:kern w:val="0"/>
          <w:szCs w:val="21"/>
        </w:rPr>
      </w:pPr>
      <w:r>
        <w:rPr>
          <w:rFonts w:hint="eastAsia"/>
        </w:rPr>
        <w:t>“行文流畅，就像拉丝的不锈钢。主角是一个像铁丝网一样坚韧的英雄……灰色人系列像一把利刃在暗巷中闪闪发光。”</w:t>
      </w:r>
    </w:p>
    <w:p w:rsidR="0093149A" w:rsidRDefault="00FB1160">
      <w:pPr>
        <w:jc w:val="right"/>
        <w:rPr>
          <w:szCs w:val="21"/>
        </w:rPr>
      </w:pPr>
      <w:r>
        <w:rPr>
          <w:szCs w:val="21"/>
        </w:rPr>
        <w:t>----</w:t>
      </w:r>
      <w:r>
        <w:rPr>
          <w:rFonts w:eastAsia="Times New Roman"/>
          <w:color w:val="000000"/>
          <w:szCs w:val="21"/>
        </w:rPr>
        <w:t xml:space="preserve"> </w:t>
      </w:r>
      <w:r>
        <w:rPr>
          <w:rFonts w:hint="eastAsia"/>
          <w:color w:val="000000"/>
          <w:szCs w:val="21"/>
        </w:rPr>
        <w:t>大卫·斯通</w:t>
      </w:r>
      <w:r w:rsidR="0093149A">
        <w:rPr>
          <w:rFonts w:hint="eastAsia"/>
          <w:color w:val="000000"/>
          <w:szCs w:val="21"/>
        </w:rPr>
        <w:t>（</w:t>
      </w:r>
      <w:r w:rsidR="0093149A">
        <w:rPr>
          <w:rFonts w:eastAsia="Times New Roman"/>
          <w:color w:val="000000"/>
          <w:kern w:val="0"/>
          <w:szCs w:val="21"/>
        </w:rPr>
        <w:t>David Stone</w:t>
      </w:r>
      <w:r w:rsidR="0093149A">
        <w:rPr>
          <w:rFonts w:hint="eastAsia"/>
          <w:color w:val="000000"/>
          <w:szCs w:val="21"/>
        </w:rPr>
        <w:t>）</w:t>
      </w:r>
      <w:r>
        <w:rPr>
          <w:rFonts w:hint="eastAsia"/>
          <w:color w:val="000000"/>
          <w:szCs w:val="21"/>
        </w:rPr>
        <w:t>，</w:t>
      </w:r>
      <w:r>
        <w:rPr>
          <w:rFonts w:hint="eastAsia"/>
          <w:szCs w:val="21"/>
        </w:rPr>
        <w:t>纽约时报畅销作家，</w:t>
      </w:r>
    </w:p>
    <w:p w:rsidR="00FB1160" w:rsidRDefault="00FB1160">
      <w:pPr>
        <w:jc w:val="right"/>
        <w:rPr>
          <w:kern w:val="0"/>
          <w:szCs w:val="21"/>
        </w:rPr>
      </w:pPr>
      <w:r>
        <w:rPr>
          <w:rFonts w:hint="eastAsia"/>
          <w:szCs w:val="21"/>
        </w:rPr>
        <w:t>著有《威尼斯人的判决》（</w:t>
      </w:r>
      <w:bookmarkStart w:id="24" w:name="OLE_LINK35"/>
      <w:r>
        <w:rPr>
          <w:rFonts w:eastAsia="Times New Roman"/>
          <w:color w:val="000000"/>
          <w:kern w:val="0"/>
          <w:szCs w:val="21"/>
        </w:rPr>
        <w:t>THE VENETIAN JUDGMENT</w:t>
      </w:r>
      <w:bookmarkEnd w:id="24"/>
      <w:r>
        <w:rPr>
          <w:rFonts w:hint="eastAsia"/>
          <w:color w:val="000000"/>
          <w:kern w:val="0"/>
          <w:szCs w:val="21"/>
        </w:rPr>
        <w:t>）</w:t>
      </w:r>
    </w:p>
    <w:p w:rsidR="00FB1160" w:rsidRDefault="00FB1160">
      <w:pPr>
        <w:rPr>
          <w:szCs w:val="21"/>
        </w:rPr>
      </w:pPr>
    </w:p>
    <w:p w:rsidR="00FB1160" w:rsidRDefault="00FB1160">
      <w:pPr>
        <w:widowControl/>
        <w:ind w:firstLineChars="200" w:firstLine="420"/>
        <w:jc w:val="left"/>
        <w:rPr>
          <w:rFonts w:eastAsia="Times New Roman"/>
          <w:kern w:val="0"/>
          <w:szCs w:val="21"/>
        </w:rPr>
      </w:pPr>
      <w:r>
        <w:rPr>
          <w:rFonts w:hint="eastAsia"/>
        </w:rPr>
        <w:t>“节奏快，有趣……格里尼熟练地运用细节描写，刻画出金特里人性的一面，凸显出对手的卑鄙和敌人的贪婪。”</w:t>
      </w:r>
    </w:p>
    <w:p w:rsidR="00FB1160" w:rsidRDefault="00FB1160">
      <w:pPr>
        <w:jc w:val="right"/>
        <w:rPr>
          <w:kern w:val="0"/>
          <w:szCs w:val="21"/>
        </w:rPr>
      </w:pPr>
      <w:r>
        <w:rPr>
          <w:szCs w:val="21"/>
        </w:rPr>
        <w:t>----</w:t>
      </w:r>
      <w:bookmarkStart w:id="25" w:name="OLE_LINK41"/>
      <w:r>
        <w:rPr>
          <w:rFonts w:hint="eastAsia"/>
          <w:szCs w:val="21"/>
        </w:rPr>
        <w:t>《出版</w:t>
      </w:r>
      <w:r w:rsidR="0093149A">
        <w:rPr>
          <w:rFonts w:hint="eastAsia"/>
          <w:szCs w:val="21"/>
        </w:rPr>
        <w:t>者</w:t>
      </w:r>
      <w:r>
        <w:rPr>
          <w:rFonts w:hint="eastAsia"/>
          <w:szCs w:val="21"/>
        </w:rPr>
        <w:t>周刊》</w:t>
      </w:r>
      <w:bookmarkEnd w:id="25"/>
      <w:r>
        <w:rPr>
          <w:rFonts w:hint="eastAsia"/>
          <w:szCs w:val="21"/>
        </w:rPr>
        <w:t>（</w:t>
      </w:r>
      <w:r>
        <w:rPr>
          <w:rFonts w:eastAsia="Times New Roman"/>
          <w:i/>
          <w:iCs/>
          <w:color w:val="000000"/>
          <w:kern w:val="0"/>
          <w:szCs w:val="21"/>
        </w:rPr>
        <w:t>Publishers Weekly</w:t>
      </w:r>
      <w:r>
        <w:rPr>
          <w:rFonts w:hint="eastAsia"/>
          <w:color w:val="000000"/>
          <w:kern w:val="0"/>
          <w:szCs w:val="21"/>
        </w:rPr>
        <w:t>）</w:t>
      </w:r>
    </w:p>
    <w:p w:rsidR="00FB1160" w:rsidRDefault="00FB1160">
      <w:pPr>
        <w:rPr>
          <w:color w:val="000000"/>
          <w:kern w:val="0"/>
          <w:szCs w:val="21"/>
        </w:rPr>
      </w:pPr>
    </w:p>
    <w:p w:rsidR="00FB1160" w:rsidRDefault="005F215F">
      <w:pPr>
        <w:rPr>
          <w:color w:val="000000"/>
          <w:kern w:val="0"/>
          <w:szCs w:val="21"/>
        </w:rPr>
      </w:pPr>
      <w:r>
        <w:rPr>
          <w:noProof/>
        </w:rPr>
        <w:lastRenderedPageBreak/>
        <w:drawing>
          <wp:anchor distT="0" distB="0" distL="114300" distR="114300" simplePos="0" relativeHeight="251660288" behindDoc="0" locked="0" layoutInCell="1" allowOverlap="1">
            <wp:simplePos x="0" y="0"/>
            <wp:positionH relativeFrom="column">
              <wp:posOffset>3988435</wp:posOffset>
            </wp:positionH>
            <wp:positionV relativeFrom="paragraph">
              <wp:posOffset>113030</wp:posOffset>
            </wp:positionV>
            <wp:extent cx="1371600" cy="2057400"/>
            <wp:effectExtent l="19050" t="0" r="0" b="0"/>
            <wp:wrapSquare wrapText="bothSides"/>
            <wp:docPr id="10" name="图片 10" descr="QQ截图2017033115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Q截图20170331155732"/>
                    <pic:cNvPicPr>
                      <a:picLocks noChangeAspect="1" noChangeArrowheads="1"/>
                    </pic:cNvPicPr>
                  </pic:nvPicPr>
                  <pic:blipFill>
                    <a:blip r:embed="rId11"/>
                    <a:srcRect/>
                    <a:stretch>
                      <a:fillRect/>
                    </a:stretch>
                  </pic:blipFill>
                  <pic:spPr bwMode="auto">
                    <a:xfrm>
                      <a:off x="0" y="0"/>
                      <a:ext cx="1371600" cy="2057400"/>
                    </a:xfrm>
                    <a:prstGeom prst="rect">
                      <a:avLst/>
                    </a:prstGeom>
                    <a:noFill/>
                    <a:ln w="9525">
                      <a:noFill/>
                      <a:miter lim="800000"/>
                      <a:headEnd/>
                      <a:tailEnd/>
                    </a:ln>
                  </pic:spPr>
                </pic:pic>
              </a:graphicData>
            </a:graphic>
          </wp:anchor>
        </w:drawing>
      </w:r>
    </w:p>
    <w:p w:rsidR="00FB1160" w:rsidRDefault="00FB1160">
      <w:pPr>
        <w:rPr>
          <w:b/>
        </w:rPr>
      </w:pPr>
      <w:r>
        <w:rPr>
          <w:rFonts w:hint="eastAsia"/>
          <w:b/>
        </w:rPr>
        <w:t>中文书名：《神枪手》</w:t>
      </w:r>
    </w:p>
    <w:p w:rsidR="00FB1160" w:rsidRDefault="00FB1160">
      <w:pPr>
        <w:rPr>
          <w:b/>
        </w:rPr>
      </w:pPr>
      <w:r>
        <w:rPr>
          <w:rFonts w:hint="eastAsia"/>
          <w:b/>
        </w:rPr>
        <w:t>英文书名：</w:t>
      </w:r>
      <w:r>
        <w:rPr>
          <w:b/>
        </w:rPr>
        <w:t>DEAD EYE</w:t>
      </w:r>
    </w:p>
    <w:p w:rsidR="00FB1160" w:rsidRDefault="00FB1160">
      <w:pPr>
        <w:rPr>
          <w:b/>
        </w:rPr>
      </w:pPr>
      <w:r>
        <w:rPr>
          <w:rFonts w:hint="eastAsia"/>
          <w:b/>
        </w:rPr>
        <w:t>作</w:t>
      </w:r>
      <w:r>
        <w:rPr>
          <w:rFonts w:hint="eastAsia"/>
          <w:b/>
        </w:rPr>
        <w:t xml:space="preserve">    </w:t>
      </w:r>
      <w:r>
        <w:rPr>
          <w:rFonts w:hint="eastAsia"/>
          <w:b/>
        </w:rPr>
        <w:t>者：</w:t>
      </w:r>
      <w:r>
        <w:rPr>
          <w:rFonts w:hint="eastAsia"/>
          <w:b/>
        </w:rPr>
        <w:t>Mark Greaney</w:t>
      </w:r>
    </w:p>
    <w:p w:rsidR="00FB1160" w:rsidRDefault="00FB1160">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 xml:space="preserve">Penguin Putnam, </w:t>
      </w:r>
      <w:r>
        <w:rPr>
          <w:b/>
        </w:rPr>
        <w:t>Berkley</w:t>
      </w:r>
    </w:p>
    <w:p w:rsidR="00FB1160" w:rsidRDefault="001B4D8F">
      <w:pPr>
        <w:rPr>
          <w:b/>
          <w:lang w:val="sv-SE"/>
        </w:rPr>
      </w:pPr>
      <w:r>
        <w:rPr>
          <w:rFonts w:hAnsi="宋体" w:hint="eastAsia"/>
          <w:b/>
          <w:bCs/>
          <w:szCs w:val="21"/>
        </w:rPr>
        <w:t>代理公司</w:t>
      </w:r>
      <w:r>
        <w:rPr>
          <w:rFonts w:hAnsi="宋体"/>
          <w:b/>
          <w:bCs/>
          <w:szCs w:val="21"/>
          <w:lang w:val="it-IT"/>
        </w:rPr>
        <w:t>：</w:t>
      </w:r>
      <w:r>
        <w:rPr>
          <w:rFonts w:hint="eastAsia"/>
          <w:b/>
          <w:lang w:val="sv-SE"/>
        </w:rPr>
        <w:t>Trident Media/</w:t>
      </w:r>
      <w:r>
        <w:rPr>
          <w:b/>
          <w:lang w:val="sv-SE"/>
        </w:rPr>
        <w:t>A</w:t>
      </w:r>
      <w:r>
        <w:rPr>
          <w:rFonts w:hint="eastAsia"/>
          <w:b/>
        </w:rPr>
        <w:t>NA/</w:t>
      </w:r>
      <w:r w:rsidRPr="001B4D8F">
        <w:rPr>
          <w:b/>
        </w:rPr>
        <w:t>Cindy Zhang</w:t>
      </w:r>
    </w:p>
    <w:p w:rsidR="00FB1160" w:rsidRDefault="00FB1160">
      <w:pPr>
        <w:rPr>
          <w:b/>
        </w:rPr>
      </w:pPr>
      <w:r>
        <w:rPr>
          <w:rFonts w:hint="eastAsia"/>
          <w:b/>
        </w:rPr>
        <w:t>页</w:t>
      </w:r>
      <w:r>
        <w:rPr>
          <w:rFonts w:hint="eastAsia"/>
          <w:b/>
        </w:rPr>
        <w:t xml:space="preserve">    </w:t>
      </w:r>
      <w:r>
        <w:rPr>
          <w:rFonts w:hint="eastAsia"/>
          <w:b/>
        </w:rPr>
        <w:t>数：</w:t>
      </w:r>
      <w:r w:rsidR="00314C0E">
        <w:rPr>
          <w:rFonts w:hint="eastAsia"/>
          <w:b/>
        </w:rPr>
        <w:t>496</w:t>
      </w:r>
      <w:r>
        <w:rPr>
          <w:rFonts w:hint="eastAsia"/>
          <w:b/>
        </w:rPr>
        <w:t>页</w:t>
      </w:r>
    </w:p>
    <w:p w:rsidR="00FB1160" w:rsidRDefault="00FB1160">
      <w:pPr>
        <w:rPr>
          <w:b/>
        </w:rPr>
      </w:pPr>
      <w:r>
        <w:rPr>
          <w:rFonts w:hint="eastAsia"/>
          <w:b/>
        </w:rPr>
        <w:t>出版时间：</w:t>
      </w:r>
      <w:r w:rsidR="00314C0E">
        <w:rPr>
          <w:rFonts w:hint="eastAsia"/>
          <w:b/>
        </w:rPr>
        <w:t>2013</w:t>
      </w:r>
      <w:r>
        <w:rPr>
          <w:rFonts w:hint="eastAsia"/>
          <w:b/>
        </w:rPr>
        <w:t>年</w:t>
      </w:r>
      <w:r w:rsidR="00314C0E">
        <w:rPr>
          <w:rFonts w:hint="eastAsia"/>
          <w:b/>
        </w:rPr>
        <w:t>2</w:t>
      </w:r>
      <w:r>
        <w:rPr>
          <w:rFonts w:hint="eastAsia"/>
          <w:b/>
        </w:rPr>
        <w:t>月</w:t>
      </w:r>
    </w:p>
    <w:p w:rsidR="00FB1160" w:rsidRDefault="00FB1160">
      <w:pPr>
        <w:rPr>
          <w:b/>
        </w:rPr>
      </w:pPr>
      <w:r>
        <w:rPr>
          <w:rFonts w:hint="eastAsia"/>
          <w:b/>
        </w:rPr>
        <w:t>代理地区：中国大陆、台湾</w:t>
      </w:r>
    </w:p>
    <w:p w:rsidR="00FB1160" w:rsidRDefault="00FB1160">
      <w:pPr>
        <w:rPr>
          <w:b/>
        </w:rPr>
      </w:pPr>
      <w:r>
        <w:rPr>
          <w:rFonts w:hint="eastAsia"/>
          <w:b/>
        </w:rPr>
        <w:t>审读资料：电子稿</w:t>
      </w:r>
    </w:p>
    <w:p w:rsidR="00FB1160" w:rsidRDefault="00FB1160">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FB1160" w:rsidRDefault="00FB1160">
      <w:pPr>
        <w:rPr>
          <w:b/>
        </w:rPr>
      </w:pPr>
    </w:p>
    <w:p w:rsidR="00FB1160" w:rsidRDefault="00FB1160">
      <w:pPr>
        <w:rPr>
          <w:b/>
          <w:bCs/>
          <w:szCs w:val="21"/>
        </w:rPr>
      </w:pPr>
      <w:r>
        <w:rPr>
          <w:rFonts w:hint="eastAsia"/>
          <w:b/>
          <w:bCs/>
          <w:szCs w:val="21"/>
        </w:rPr>
        <w:t>内容简介：</w:t>
      </w:r>
    </w:p>
    <w:p w:rsidR="00FB1160" w:rsidRDefault="00FB1160">
      <w:pPr>
        <w:rPr>
          <w:b/>
          <w:bCs/>
          <w:szCs w:val="21"/>
        </w:rPr>
      </w:pPr>
    </w:p>
    <w:p w:rsidR="00FB1160" w:rsidRDefault="00FB1160">
      <w:pPr>
        <w:widowControl/>
        <w:ind w:firstLineChars="200" w:firstLine="420"/>
        <w:jc w:val="left"/>
        <w:rPr>
          <w:kern w:val="0"/>
          <w:szCs w:val="21"/>
        </w:rPr>
      </w:pPr>
      <w:r>
        <w:rPr>
          <w:rFonts w:hint="eastAsia"/>
          <w:kern w:val="0"/>
          <w:szCs w:val="21"/>
        </w:rPr>
        <w:t>前</w:t>
      </w:r>
      <w:r>
        <w:rPr>
          <w:rFonts w:hint="eastAsia"/>
          <w:kern w:val="0"/>
          <w:szCs w:val="21"/>
        </w:rPr>
        <w:t>CIA</w:t>
      </w:r>
      <w:r>
        <w:rPr>
          <w:rFonts w:hint="eastAsia"/>
          <w:kern w:val="0"/>
          <w:szCs w:val="21"/>
        </w:rPr>
        <w:t>的高级</w:t>
      </w:r>
      <w:r w:rsidR="00297B5C">
        <w:rPr>
          <w:rFonts w:hint="eastAsia"/>
          <w:kern w:val="0"/>
          <w:szCs w:val="21"/>
        </w:rPr>
        <w:t>杀手</w:t>
      </w:r>
      <w:r>
        <w:rPr>
          <w:rFonts w:hAnsi="宋体"/>
          <w:color w:val="000000"/>
          <w:szCs w:val="21"/>
        </w:rPr>
        <w:t>科特</w:t>
      </w:r>
      <w:r>
        <w:rPr>
          <w:rFonts w:hint="eastAsia"/>
          <w:color w:val="000000"/>
          <w:szCs w:val="21"/>
        </w:rPr>
        <w:t>·</w:t>
      </w:r>
      <w:r>
        <w:rPr>
          <w:rFonts w:hAnsi="宋体"/>
          <w:color w:val="000000"/>
          <w:szCs w:val="21"/>
        </w:rPr>
        <w:t>金特里</w:t>
      </w:r>
      <w:r>
        <w:rPr>
          <w:rFonts w:hint="eastAsia"/>
          <w:kern w:val="0"/>
          <w:szCs w:val="21"/>
        </w:rPr>
        <w:t>一直为自己感到自豪，因为他可以随心所欲地消失、行事神不知鬼不觉、而且不管在哪儿都非常隐蔽——活得几乎像是传说中的灰色人。但他的一位前雇主背叛了他，在报仇的过程中，他暴露在前所未有的困难之中。</w:t>
      </w:r>
    </w:p>
    <w:p w:rsidR="00FB1160" w:rsidRDefault="00FB1160">
      <w:pPr>
        <w:widowControl/>
        <w:ind w:firstLineChars="200" w:firstLine="420"/>
        <w:jc w:val="left"/>
        <w:rPr>
          <w:kern w:val="0"/>
          <w:szCs w:val="21"/>
        </w:rPr>
      </w:pPr>
    </w:p>
    <w:p w:rsidR="00A4641C" w:rsidRDefault="00FB1160">
      <w:pPr>
        <w:widowControl/>
        <w:ind w:firstLineChars="200" w:firstLine="420"/>
        <w:jc w:val="left"/>
        <w:rPr>
          <w:kern w:val="0"/>
          <w:szCs w:val="21"/>
        </w:rPr>
      </w:pPr>
      <w:r>
        <w:rPr>
          <w:rFonts w:hint="eastAsia"/>
          <w:kern w:val="0"/>
          <w:szCs w:val="21"/>
        </w:rPr>
        <w:t>他的对手，是另外一名和他一样的杀手。</w:t>
      </w:r>
    </w:p>
    <w:p w:rsidR="00A4641C" w:rsidRDefault="00A4641C">
      <w:pPr>
        <w:widowControl/>
        <w:ind w:firstLineChars="200" w:firstLine="420"/>
        <w:jc w:val="left"/>
        <w:rPr>
          <w:kern w:val="0"/>
          <w:szCs w:val="21"/>
        </w:rPr>
      </w:pPr>
    </w:p>
    <w:p w:rsidR="00FB1160" w:rsidRDefault="00FB1160">
      <w:pPr>
        <w:widowControl/>
        <w:ind w:firstLineChars="200" w:firstLine="420"/>
        <w:jc w:val="left"/>
        <w:rPr>
          <w:rFonts w:hAnsi="宋体"/>
          <w:color w:val="000000"/>
          <w:szCs w:val="21"/>
        </w:rPr>
      </w:pPr>
      <w:r>
        <w:rPr>
          <w:rFonts w:hint="eastAsia"/>
          <w:kern w:val="0"/>
          <w:szCs w:val="21"/>
        </w:rPr>
        <w:t>外号神枪手（</w:t>
      </w:r>
      <w:r>
        <w:rPr>
          <w:kern w:val="0"/>
          <w:szCs w:val="21"/>
        </w:rPr>
        <w:t>Dead Eye</w:t>
      </w:r>
      <w:r>
        <w:rPr>
          <w:rFonts w:hint="eastAsia"/>
          <w:kern w:val="0"/>
          <w:szCs w:val="21"/>
        </w:rPr>
        <w:t>）的拉塞尔</w:t>
      </w:r>
      <w:r w:rsidR="00297B5C">
        <w:rPr>
          <w:rFonts w:hint="eastAsia"/>
          <w:kern w:val="0"/>
          <w:szCs w:val="21"/>
        </w:rPr>
        <w:t>·</w:t>
      </w:r>
      <w:r>
        <w:rPr>
          <w:rFonts w:hint="eastAsia"/>
          <w:kern w:val="0"/>
          <w:szCs w:val="21"/>
        </w:rPr>
        <w:t>怀特洛克（</w:t>
      </w:r>
      <w:r>
        <w:rPr>
          <w:rFonts w:hint="eastAsia"/>
          <w:kern w:val="0"/>
          <w:szCs w:val="21"/>
        </w:rPr>
        <w:t>Russell Whitlock</w:t>
      </w:r>
      <w:r>
        <w:rPr>
          <w:rFonts w:hint="eastAsia"/>
          <w:kern w:val="0"/>
          <w:szCs w:val="21"/>
        </w:rPr>
        <w:t>）和</w:t>
      </w:r>
      <w:r>
        <w:rPr>
          <w:rFonts w:hAnsi="宋体"/>
          <w:color w:val="000000"/>
          <w:szCs w:val="21"/>
        </w:rPr>
        <w:t>金特里</w:t>
      </w:r>
      <w:r>
        <w:rPr>
          <w:rFonts w:hAnsi="宋体" w:hint="eastAsia"/>
          <w:color w:val="000000"/>
          <w:szCs w:val="21"/>
        </w:rPr>
        <w:t>一样，都经受过</w:t>
      </w:r>
      <w:r>
        <w:rPr>
          <w:rFonts w:hint="eastAsia"/>
          <w:kern w:val="0"/>
          <w:szCs w:val="21"/>
        </w:rPr>
        <w:t>超级秘密组织“自治别动队”的训练，并受控于这个组织。但是现在，怀特洛克成了一名自由特工，并受人指使，要去干掉自己的杀手同学。他知道自己的任务目标如何思考、如何行动，也知道他们如何杀人。他知道，要完成这项任务，最好的方法就是让</w:t>
      </w:r>
      <w:r>
        <w:rPr>
          <w:rFonts w:hAnsi="宋体"/>
          <w:color w:val="000000"/>
          <w:szCs w:val="21"/>
        </w:rPr>
        <w:t>金特里</w:t>
      </w:r>
      <w:r>
        <w:rPr>
          <w:rFonts w:hAnsi="宋体" w:hint="eastAsia"/>
          <w:color w:val="000000"/>
          <w:szCs w:val="21"/>
        </w:rPr>
        <w:t>逃命——立刻逃，直到神枪手最终结束一切</w:t>
      </w:r>
      <w:r w:rsidR="00851C75">
        <w:rPr>
          <w:rFonts w:hAnsi="宋体" w:hint="eastAsia"/>
          <w:color w:val="000000"/>
          <w:szCs w:val="21"/>
        </w:rPr>
        <w:t>……</w:t>
      </w:r>
    </w:p>
    <w:p w:rsidR="00314C0E" w:rsidRDefault="00314C0E" w:rsidP="00314C0E">
      <w:pPr>
        <w:widowControl/>
        <w:jc w:val="left"/>
        <w:rPr>
          <w:rFonts w:hAnsi="宋体"/>
          <w:color w:val="000000"/>
          <w:szCs w:val="21"/>
        </w:rPr>
      </w:pPr>
    </w:p>
    <w:p w:rsidR="00314C0E" w:rsidRDefault="005F215F" w:rsidP="00314C0E">
      <w:pPr>
        <w:widowControl/>
        <w:jc w:val="left"/>
        <w:rPr>
          <w:rFonts w:hAnsi="宋体"/>
          <w:color w:val="000000"/>
          <w:szCs w:val="21"/>
        </w:rPr>
      </w:pPr>
      <w:r>
        <w:rPr>
          <w:noProof/>
        </w:rPr>
        <w:drawing>
          <wp:anchor distT="0" distB="0" distL="114300" distR="114300" simplePos="0" relativeHeight="251658240" behindDoc="0" locked="0" layoutInCell="1" allowOverlap="1">
            <wp:simplePos x="0" y="0"/>
            <wp:positionH relativeFrom="column">
              <wp:posOffset>4062095</wp:posOffset>
            </wp:positionH>
            <wp:positionV relativeFrom="paragraph">
              <wp:posOffset>171450</wp:posOffset>
            </wp:positionV>
            <wp:extent cx="1297940" cy="2000885"/>
            <wp:effectExtent l="19050" t="0" r="0" b="0"/>
            <wp:wrapSquare wrapText="bothSides"/>
            <wp:docPr id="7" name="图片 7" descr="image010(10-31-2(11-01-21-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10(10-31-2(11-01-21-45-13)"/>
                    <pic:cNvPicPr>
                      <a:picLocks noChangeAspect="1" noChangeArrowheads="1"/>
                    </pic:cNvPicPr>
                  </pic:nvPicPr>
                  <pic:blipFill>
                    <a:blip r:embed="rId12"/>
                    <a:srcRect/>
                    <a:stretch>
                      <a:fillRect/>
                    </a:stretch>
                  </pic:blipFill>
                  <pic:spPr bwMode="auto">
                    <a:xfrm>
                      <a:off x="0" y="0"/>
                      <a:ext cx="1297940" cy="2000885"/>
                    </a:xfrm>
                    <a:prstGeom prst="rect">
                      <a:avLst/>
                    </a:prstGeom>
                    <a:noFill/>
                    <a:ln w="9525">
                      <a:noFill/>
                      <a:miter lim="800000"/>
                      <a:headEnd/>
                      <a:tailEnd/>
                    </a:ln>
                  </pic:spPr>
                </pic:pic>
              </a:graphicData>
            </a:graphic>
          </wp:anchor>
        </w:drawing>
      </w:r>
    </w:p>
    <w:p w:rsidR="00314C0E" w:rsidRDefault="00314C0E" w:rsidP="00314C0E">
      <w:pPr>
        <w:rPr>
          <w:b/>
        </w:rPr>
      </w:pPr>
      <w:r>
        <w:rPr>
          <w:rFonts w:hint="eastAsia"/>
          <w:b/>
        </w:rPr>
        <w:t>中文书名：《</w:t>
      </w:r>
      <w:r w:rsidR="00706BBB">
        <w:rPr>
          <w:rFonts w:hint="eastAsia"/>
          <w:b/>
        </w:rPr>
        <w:t>冲击反射</w:t>
      </w:r>
      <w:r>
        <w:rPr>
          <w:rFonts w:hint="eastAsia"/>
          <w:b/>
        </w:rPr>
        <w:t>》</w:t>
      </w:r>
    </w:p>
    <w:p w:rsidR="00314C0E" w:rsidRDefault="00314C0E" w:rsidP="00314C0E">
      <w:pPr>
        <w:rPr>
          <w:b/>
        </w:rPr>
      </w:pPr>
      <w:r>
        <w:rPr>
          <w:rFonts w:hint="eastAsia"/>
          <w:b/>
        </w:rPr>
        <w:t>英文书名：</w:t>
      </w:r>
      <w:r w:rsidRPr="00314C0E">
        <w:rPr>
          <w:b/>
        </w:rPr>
        <w:t>BACK BLAST</w:t>
      </w:r>
    </w:p>
    <w:p w:rsidR="00314C0E" w:rsidRDefault="00314C0E" w:rsidP="00314C0E">
      <w:pPr>
        <w:rPr>
          <w:b/>
        </w:rPr>
      </w:pPr>
      <w:r>
        <w:rPr>
          <w:rFonts w:hint="eastAsia"/>
          <w:b/>
        </w:rPr>
        <w:t>作</w:t>
      </w:r>
      <w:r>
        <w:rPr>
          <w:rFonts w:hint="eastAsia"/>
          <w:b/>
        </w:rPr>
        <w:t xml:space="preserve">    </w:t>
      </w:r>
      <w:r>
        <w:rPr>
          <w:rFonts w:hint="eastAsia"/>
          <w:b/>
        </w:rPr>
        <w:t>者：</w:t>
      </w:r>
      <w:r>
        <w:rPr>
          <w:rFonts w:hint="eastAsia"/>
          <w:b/>
        </w:rPr>
        <w:t>Mark Greaney</w:t>
      </w:r>
    </w:p>
    <w:p w:rsidR="00314C0E" w:rsidRDefault="00314C0E" w:rsidP="00314C0E">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 xml:space="preserve">Penguin Putnam, </w:t>
      </w:r>
      <w:r>
        <w:rPr>
          <w:b/>
        </w:rPr>
        <w:t>Berkley</w:t>
      </w:r>
    </w:p>
    <w:p w:rsidR="00314C0E" w:rsidRDefault="001B4D8F" w:rsidP="00314C0E">
      <w:pPr>
        <w:rPr>
          <w:b/>
          <w:lang w:val="sv-SE"/>
        </w:rPr>
      </w:pPr>
      <w:r>
        <w:rPr>
          <w:rFonts w:hAnsi="宋体" w:hint="eastAsia"/>
          <w:b/>
          <w:bCs/>
          <w:szCs w:val="21"/>
        </w:rPr>
        <w:t>代理公司</w:t>
      </w:r>
      <w:r>
        <w:rPr>
          <w:rFonts w:hAnsi="宋体"/>
          <w:b/>
          <w:bCs/>
          <w:szCs w:val="21"/>
          <w:lang w:val="it-IT"/>
        </w:rPr>
        <w:t>：</w:t>
      </w:r>
      <w:r>
        <w:rPr>
          <w:rFonts w:hint="eastAsia"/>
          <w:b/>
          <w:lang w:val="sv-SE"/>
        </w:rPr>
        <w:t>Trident Media/</w:t>
      </w:r>
      <w:r>
        <w:rPr>
          <w:b/>
          <w:lang w:val="sv-SE"/>
        </w:rPr>
        <w:t>A</w:t>
      </w:r>
      <w:r>
        <w:rPr>
          <w:rFonts w:hint="eastAsia"/>
          <w:b/>
        </w:rPr>
        <w:t>NA/</w:t>
      </w:r>
      <w:r w:rsidRPr="001B4D8F">
        <w:rPr>
          <w:b/>
        </w:rPr>
        <w:t>Cindy Zhang</w:t>
      </w:r>
    </w:p>
    <w:p w:rsidR="00314C0E" w:rsidRDefault="00314C0E" w:rsidP="00314C0E">
      <w:pPr>
        <w:rPr>
          <w:b/>
        </w:rPr>
      </w:pPr>
      <w:r>
        <w:rPr>
          <w:rFonts w:hint="eastAsia"/>
          <w:b/>
        </w:rPr>
        <w:t>页</w:t>
      </w:r>
      <w:r>
        <w:rPr>
          <w:rFonts w:hint="eastAsia"/>
          <w:b/>
        </w:rPr>
        <w:t xml:space="preserve">    </w:t>
      </w:r>
      <w:r>
        <w:rPr>
          <w:rFonts w:hint="eastAsia"/>
          <w:b/>
        </w:rPr>
        <w:t>数：</w:t>
      </w:r>
      <w:r w:rsidR="005370DB">
        <w:rPr>
          <w:rFonts w:hint="eastAsia"/>
          <w:b/>
        </w:rPr>
        <w:t>528</w:t>
      </w:r>
      <w:r>
        <w:rPr>
          <w:rFonts w:hint="eastAsia"/>
          <w:b/>
        </w:rPr>
        <w:t>页</w:t>
      </w:r>
    </w:p>
    <w:p w:rsidR="00314C0E" w:rsidRDefault="00314C0E" w:rsidP="00314C0E">
      <w:pPr>
        <w:rPr>
          <w:b/>
        </w:rPr>
      </w:pPr>
      <w:r>
        <w:rPr>
          <w:rFonts w:hint="eastAsia"/>
          <w:b/>
        </w:rPr>
        <w:t>出版时间：</w:t>
      </w:r>
      <w:r w:rsidR="005370DB">
        <w:rPr>
          <w:rFonts w:hint="eastAsia"/>
          <w:b/>
        </w:rPr>
        <w:t>2016</w:t>
      </w:r>
      <w:r>
        <w:rPr>
          <w:rFonts w:hint="eastAsia"/>
          <w:b/>
        </w:rPr>
        <w:t>年</w:t>
      </w:r>
      <w:r w:rsidR="005370DB">
        <w:rPr>
          <w:rFonts w:hint="eastAsia"/>
          <w:b/>
        </w:rPr>
        <w:t>2</w:t>
      </w:r>
      <w:r>
        <w:rPr>
          <w:rFonts w:hint="eastAsia"/>
          <w:b/>
        </w:rPr>
        <w:t>月</w:t>
      </w:r>
    </w:p>
    <w:p w:rsidR="00314C0E" w:rsidRDefault="00314C0E" w:rsidP="00314C0E">
      <w:pPr>
        <w:rPr>
          <w:b/>
        </w:rPr>
      </w:pPr>
      <w:r>
        <w:rPr>
          <w:rFonts w:hint="eastAsia"/>
          <w:b/>
        </w:rPr>
        <w:t>代理地区：中国大陆、台湾</w:t>
      </w:r>
    </w:p>
    <w:p w:rsidR="00314C0E" w:rsidRDefault="00314C0E" w:rsidP="00314C0E">
      <w:pPr>
        <w:rPr>
          <w:b/>
        </w:rPr>
      </w:pPr>
      <w:r>
        <w:rPr>
          <w:rFonts w:hint="eastAsia"/>
          <w:b/>
        </w:rPr>
        <w:t>审读资料：电子稿</w:t>
      </w:r>
    </w:p>
    <w:p w:rsidR="00314C0E" w:rsidRDefault="00314C0E" w:rsidP="00314C0E">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314C0E" w:rsidRDefault="00314C0E" w:rsidP="00314C0E">
      <w:pPr>
        <w:rPr>
          <w:b/>
        </w:rPr>
      </w:pPr>
    </w:p>
    <w:p w:rsidR="00314C0E" w:rsidRDefault="00314C0E" w:rsidP="00314C0E">
      <w:pPr>
        <w:rPr>
          <w:b/>
          <w:bCs/>
          <w:szCs w:val="21"/>
        </w:rPr>
      </w:pPr>
      <w:r>
        <w:rPr>
          <w:rFonts w:hint="eastAsia"/>
          <w:b/>
          <w:bCs/>
          <w:szCs w:val="21"/>
        </w:rPr>
        <w:t>内容简介：</w:t>
      </w:r>
    </w:p>
    <w:p w:rsidR="00314C0E" w:rsidRPr="00314C0E" w:rsidRDefault="00314C0E" w:rsidP="00314C0E">
      <w:pPr>
        <w:widowControl/>
        <w:jc w:val="left"/>
        <w:rPr>
          <w:color w:val="000000"/>
          <w:szCs w:val="21"/>
        </w:rPr>
      </w:pPr>
    </w:p>
    <w:p w:rsidR="00314C0E" w:rsidRPr="00F76879" w:rsidRDefault="001C3F93" w:rsidP="001C3F93">
      <w:pPr>
        <w:widowControl/>
        <w:ind w:firstLineChars="200" w:firstLine="420"/>
        <w:jc w:val="left"/>
        <w:rPr>
          <w:color w:val="000000"/>
          <w:kern w:val="0"/>
          <w:szCs w:val="21"/>
          <w:vertAlign w:val="subscript"/>
        </w:rPr>
      </w:pPr>
      <w:r>
        <w:rPr>
          <w:rFonts w:hAnsi="宋体"/>
          <w:color w:val="000000"/>
          <w:szCs w:val="21"/>
        </w:rPr>
        <w:lastRenderedPageBreak/>
        <w:t>科特</w:t>
      </w:r>
      <w:r>
        <w:rPr>
          <w:rFonts w:hint="eastAsia"/>
          <w:color w:val="000000"/>
          <w:szCs w:val="21"/>
        </w:rPr>
        <w:t>·</w:t>
      </w:r>
      <w:r>
        <w:rPr>
          <w:rFonts w:hAnsi="宋体"/>
          <w:color w:val="000000"/>
          <w:szCs w:val="21"/>
        </w:rPr>
        <w:t>金特里</w:t>
      </w:r>
      <w:r>
        <w:rPr>
          <w:rFonts w:hint="eastAsia"/>
          <w:color w:val="000000"/>
          <w:kern w:val="0"/>
          <w:szCs w:val="21"/>
        </w:rPr>
        <w:t>一直是</w:t>
      </w:r>
      <w:r>
        <w:rPr>
          <w:rFonts w:hint="eastAsia"/>
          <w:color w:val="000000"/>
          <w:kern w:val="0"/>
          <w:szCs w:val="21"/>
        </w:rPr>
        <w:t>CIA</w:t>
      </w:r>
      <w:r>
        <w:rPr>
          <w:rFonts w:hint="eastAsia"/>
          <w:color w:val="000000"/>
          <w:kern w:val="0"/>
          <w:szCs w:val="21"/>
        </w:rPr>
        <w:t>最优秀的特工，直到情报局</w:t>
      </w:r>
      <w:r w:rsidR="00706BBB">
        <w:rPr>
          <w:rFonts w:hint="eastAsia"/>
          <w:color w:val="000000"/>
          <w:kern w:val="0"/>
          <w:szCs w:val="21"/>
        </w:rPr>
        <w:t>开始与他为敌，</w:t>
      </w:r>
      <w:r>
        <w:rPr>
          <w:rFonts w:hint="eastAsia"/>
          <w:color w:val="000000"/>
          <w:kern w:val="0"/>
          <w:szCs w:val="21"/>
        </w:rPr>
        <w:t>并下令对他杀无赦。正是这时，被称为“灰色人”的国际神秘刺客诞生了——由此，科特只为自己工作。</w:t>
      </w:r>
    </w:p>
    <w:p w:rsidR="00314C0E" w:rsidRPr="00314C0E" w:rsidRDefault="00314C0E" w:rsidP="001C3F93">
      <w:pPr>
        <w:widowControl/>
        <w:ind w:firstLineChars="200" w:firstLine="420"/>
        <w:jc w:val="left"/>
        <w:rPr>
          <w:color w:val="000000"/>
          <w:kern w:val="0"/>
          <w:szCs w:val="21"/>
        </w:rPr>
      </w:pPr>
    </w:p>
    <w:p w:rsidR="00314C0E" w:rsidRPr="00314C0E" w:rsidRDefault="001C3F93" w:rsidP="001C3F93">
      <w:pPr>
        <w:widowControl/>
        <w:ind w:firstLineChars="200" w:firstLine="420"/>
        <w:jc w:val="left"/>
        <w:rPr>
          <w:color w:val="000000"/>
          <w:kern w:val="0"/>
          <w:szCs w:val="21"/>
        </w:rPr>
      </w:pPr>
      <w:r>
        <w:rPr>
          <w:color w:val="000000"/>
          <w:kern w:val="0"/>
          <w:szCs w:val="21"/>
        </w:rPr>
        <w:t>现在</w:t>
      </w:r>
      <w:r>
        <w:rPr>
          <w:rFonts w:hint="eastAsia"/>
          <w:color w:val="000000"/>
          <w:kern w:val="0"/>
          <w:szCs w:val="21"/>
        </w:rPr>
        <w:t>，科特回到华盛顿寻找谜团的答案。他决心查明多年前究竟发生了什么导致情报局</w:t>
      </w:r>
      <w:r w:rsidR="00706BBB">
        <w:rPr>
          <w:rFonts w:hint="eastAsia"/>
          <w:color w:val="000000"/>
          <w:kern w:val="0"/>
          <w:szCs w:val="21"/>
        </w:rPr>
        <w:t>突然与他为敌。列在他审问清单上的人是他的前搭档与那些最后一次给他指派任务的人。而他没想到的是那次任务引发的问题如今依然</w:t>
      </w:r>
      <w:r w:rsidR="00856C82">
        <w:rPr>
          <w:rFonts w:hint="eastAsia"/>
          <w:color w:val="000000"/>
          <w:kern w:val="0"/>
          <w:szCs w:val="21"/>
        </w:rPr>
        <w:t>影响</w:t>
      </w:r>
      <w:r w:rsidR="00706BBB">
        <w:rPr>
          <w:rFonts w:hint="eastAsia"/>
          <w:color w:val="000000"/>
          <w:kern w:val="0"/>
          <w:szCs w:val="21"/>
        </w:rPr>
        <w:t>着美国情报界。他历尽艰辛试图查清权力阶层想要掩藏的秘密。现在，那些人更是将枪头对准了科特。</w:t>
      </w:r>
    </w:p>
    <w:p w:rsidR="00314C0E" w:rsidRPr="00314C0E" w:rsidRDefault="00314C0E" w:rsidP="001C3F93">
      <w:pPr>
        <w:widowControl/>
        <w:ind w:firstLineChars="200" w:firstLine="420"/>
        <w:jc w:val="left"/>
        <w:rPr>
          <w:color w:val="000000"/>
          <w:kern w:val="0"/>
          <w:szCs w:val="21"/>
        </w:rPr>
      </w:pPr>
    </w:p>
    <w:p w:rsidR="00314C0E" w:rsidRPr="00314C0E" w:rsidRDefault="00706BBB" w:rsidP="001C3F93">
      <w:pPr>
        <w:widowControl/>
        <w:ind w:firstLineChars="200" w:firstLine="420"/>
        <w:jc w:val="left"/>
        <w:rPr>
          <w:color w:val="000000"/>
          <w:kern w:val="0"/>
          <w:szCs w:val="21"/>
        </w:rPr>
      </w:pPr>
      <w:r>
        <w:rPr>
          <w:rFonts w:hAnsi="宋体"/>
          <w:color w:val="000000"/>
          <w:szCs w:val="21"/>
        </w:rPr>
        <w:t>科特</w:t>
      </w:r>
      <w:r>
        <w:rPr>
          <w:rFonts w:hint="eastAsia"/>
          <w:color w:val="000000"/>
          <w:szCs w:val="21"/>
        </w:rPr>
        <w:t>·</w:t>
      </w:r>
      <w:r>
        <w:rPr>
          <w:rFonts w:hAnsi="宋体"/>
          <w:color w:val="000000"/>
          <w:szCs w:val="21"/>
        </w:rPr>
        <w:t>金特里已经习惯被人追踪</w:t>
      </w:r>
      <w:r>
        <w:rPr>
          <w:rFonts w:hAnsi="宋体" w:hint="eastAsia"/>
          <w:color w:val="000000"/>
          <w:szCs w:val="21"/>
        </w:rPr>
        <w:t>，</w:t>
      </w:r>
      <w:r>
        <w:rPr>
          <w:rFonts w:hAnsi="宋体"/>
          <w:color w:val="000000"/>
          <w:szCs w:val="21"/>
        </w:rPr>
        <w:t>但这次</w:t>
      </w:r>
      <w:r>
        <w:rPr>
          <w:rFonts w:hAnsi="宋体" w:hint="eastAsia"/>
          <w:color w:val="000000"/>
          <w:szCs w:val="21"/>
        </w:rPr>
        <w:t>，</w:t>
      </w:r>
      <w:r>
        <w:rPr>
          <w:rFonts w:hAnsi="宋体"/>
          <w:color w:val="000000"/>
          <w:szCs w:val="21"/>
        </w:rPr>
        <w:t>是在美国的土地上</w:t>
      </w:r>
      <w:r>
        <w:rPr>
          <w:rFonts w:hAnsi="宋体" w:hint="eastAsia"/>
          <w:color w:val="000000"/>
          <w:szCs w:val="21"/>
        </w:rPr>
        <w:t>——他最不想去的地方。现在，他必须找出命运的答案，同时避开追捕……避开死亡。</w:t>
      </w:r>
    </w:p>
    <w:p w:rsidR="00FB1160" w:rsidRPr="00314C0E" w:rsidRDefault="00FB1160" w:rsidP="00314C0E">
      <w:pPr>
        <w:rPr>
          <w:b/>
          <w:bCs/>
          <w:szCs w:val="21"/>
        </w:rPr>
      </w:pPr>
    </w:p>
    <w:p w:rsidR="00FB1160" w:rsidRPr="00314C0E" w:rsidRDefault="00FB1160">
      <w:pPr>
        <w:rPr>
          <w:color w:val="000000"/>
          <w:kern w:val="0"/>
          <w:szCs w:val="21"/>
        </w:rPr>
      </w:pPr>
    </w:p>
    <w:p w:rsidR="00C374F3" w:rsidRDefault="005F215F" w:rsidP="00C374F3">
      <w:pPr>
        <w:rPr>
          <w:b/>
        </w:rPr>
      </w:pPr>
      <w:r>
        <w:rPr>
          <w:noProof/>
        </w:rPr>
        <w:drawing>
          <wp:anchor distT="0" distB="0" distL="114300" distR="114300" simplePos="0" relativeHeight="251659264" behindDoc="0" locked="0" layoutInCell="1" allowOverlap="1">
            <wp:simplePos x="0" y="0"/>
            <wp:positionH relativeFrom="column">
              <wp:posOffset>4046855</wp:posOffset>
            </wp:positionH>
            <wp:positionV relativeFrom="paragraph">
              <wp:posOffset>74930</wp:posOffset>
            </wp:positionV>
            <wp:extent cx="1316990" cy="1986915"/>
            <wp:effectExtent l="19050" t="0" r="0" b="0"/>
            <wp:wrapSquare wrapText="bothSides"/>
            <wp:docPr id="9" name="图片 9" descr="image015(01-13-19-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15(01-13-19-59-06)"/>
                    <pic:cNvPicPr>
                      <a:picLocks noChangeAspect="1" noChangeArrowheads="1"/>
                    </pic:cNvPicPr>
                  </pic:nvPicPr>
                  <pic:blipFill>
                    <a:blip r:embed="rId13"/>
                    <a:srcRect/>
                    <a:stretch>
                      <a:fillRect/>
                    </a:stretch>
                  </pic:blipFill>
                  <pic:spPr bwMode="auto">
                    <a:xfrm>
                      <a:off x="0" y="0"/>
                      <a:ext cx="1316990" cy="1986915"/>
                    </a:xfrm>
                    <a:prstGeom prst="rect">
                      <a:avLst/>
                    </a:prstGeom>
                    <a:noFill/>
                    <a:ln w="9525">
                      <a:noFill/>
                      <a:miter lim="800000"/>
                      <a:headEnd/>
                      <a:tailEnd/>
                    </a:ln>
                  </pic:spPr>
                </pic:pic>
              </a:graphicData>
            </a:graphic>
          </wp:anchor>
        </w:drawing>
      </w:r>
      <w:r w:rsidR="00C374F3">
        <w:rPr>
          <w:rFonts w:hint="eastAsia"/>
          <w:b/>
        </w:rPr>
        <w:t>中文书名：《</w:t>
      </w:r>
      <w:r w:rsidR="007D73F5">
        <w:rPr>
          <w:rFonts w:hint="eastAsia"/>
          <w:b/>
        </w:rPr>
        <w:t>铜灰</w:t>
      </w:r>
      <w:r w:rsidR="00C374F3">
        <w:rPr>
          <w:rFonts w:hint="eastAsia"/>
          <w:b/>
        </w:rPr>
        <w:t>》</w:t>
      </w:r>
    </w:p>
    <w:p w:rsidR="00C374F3" w:rsidRDefault="00C374F3" w:rsidP="00C374F3">
      <w:pPr>
        <w:rPr>
          <w:b/>
        </w:rPr>
      </w:pPr>
      <w:r>
        <w:rPr>
          <w:rFonts w:hint="eastAsia"/>
          <w:b/>
        </w:rPr>
        <w:t>英文书名：</w:t>
      </w:r>
      <w:r w:rsidRPr="00C374F3">
        <w:rPr>
          <w:b/>
        </w:rPr>
        <w:t>GUNMETAL GRAY</w:t>
      </w:r>
    </w:p>
    <w:p w:rsidR="00C374F3" w:rsidRDefault="00C374F3" w:rsidP="00C374F3">
      <w:pPr>
        <w:rPr>
          <w:b/>
        </w:rPr>
      </w:pPr>
      <w:r>
        <w:rPr>
          <w:rFonts w:hint="eastAsia"/>
          <w:b/>
        </w:rPr>
        <w:t>作</w:t>
      </w:r>
      <w:r>
        <w:rPr>
          <w:rFonts w:hint="eastAsia"/>
          <w:b/>
        </w:rPr>
        <w:t xml:space="preserve">    </w:t>
      </w:r>
      <w:r>
        <w:rPr>
          <w:rFonts w:hint="eastAsia"/>
          <w:b/>
        </w:rPr>
        <w:t>者：</w:t>
      </w:r>
      <w:r>
        <w:rPr>
          <w:rFonts w:hint="eastAsia"/>
          <w:b/>
        </w:rPr>
        <w:t>Mark Greaney</w:t>
      </w:r>
    </w:p>
    <w:p w:rsidR="00C374F3" w:rsidRDefault="00C374F3" w:rsidP="00C374F3">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 xml:space="preserve">Penguin Putnam, </w:t>
      </w:r>
      <w:r>
        <w:rPr>
          <w:b/>
        </w:rPr>
        <w:t>Berkley</w:t>
      </w:r>
    </w:p>
    <w:p w:rsidR="00C374F3" w:rsidRDefault="001B4D8F" w:rsidP="00C374F3">
      <w:pPr>
        <w:rPr>
          <w:b/>
          <w:lang w:val="sv-SE"/>
        </w:rPr>
      </w:pPr>
      <w:r>
        <w:rPr>
          <w:rFonts w:hAnsi="宋体" w:hint="eastAsia"/>
          <w:b/>
          <w:bCs/>
          <w:szCs w:val="21"/>
        </w:rPr>
        <w:t>代理公司</w:t>
      </w:r>
      <w:r>
        <w:rPr>
          <w:rFonts w:hAnsi="宋体"/>
          <w:b/>
          <w:bCs/>
          <w:szCs w:val="21"/>
          <w:lang w:val="it-IT"/>
        </w:rPr>
        <w:t>：</w:t>
      </w:r>
      <w:r>
        <w:rPr>
          <w:rFonts w:hint="eastAsia"/>
          <w:b/>
          <w:lang w:val="sv-SE"/>
        </w:rPr>
        <w:t>Trident Media/</w:t>
      </w:r>
      <w:r>
        <w:rPr>
          <w:b/>
          <w:lang w:val="sv-SE"/>
        </w:rPr>
        <w:t>A</w:t>
      </w:r>
      <w:r>
        <w:rPr>
          <w:rFonts w:hint="eastAsia"/>
          <w:b/>
        </w:rPr>
        <w:t>NA/</w:t>
      </w:r>
      <w:r w:rsidRPr="001B4D8F">
        <w:rPr>
          <w:b/>
        </w:rPr>
        <w:t>Cindy Zhang</w:t>
      </w:r>
    </w:p>
    <w:p w:rsidR="00C374F3" w:rsidRDefault="00C374F3" w:rsidP="00C374F3">
      <w:pPr>
        <w:rPr>
          <w:b/>
        </w:rPr>
      </w:pPr>
      <w:r>
        <w:rPr>
          <w:rFonts w:hint="eastAsia"/>
          <w:b/>
        </w:rPr>
        <w:t>页</w:t>
      </w:r>
      <w:r>
        <w:rPr>
          <w:rFonts w:hint="eastAsia"/>
          <w:b/>
        </w:rPr>
        <w:t xml:space="preserve">    </w:t>
      </w:r>
      <w:r>
        <w:rPr>
          <w:rFonts w:hint="eastAsia"/>
          <w:b/>
        </w:rPr>
        <w:t>数：</w:t>
      </w:r>
      <w:r w:rsidR="00690138">
        <w:rPr>
          <w:rFonts w:hint="eastAsia"/>
          <w:b/>
        </w:rPr>
        <w:t>512</w:t>
      </w:r>
      <w:r>
        <w:rPr>
          <w:rFonts w:hint="eastAsia"/>
          <w:b/>
        </w:rPr>
        <w:t>页</w:t>
      </w:r>
    </w:p>
    <w:p w:rsidR="00C374F3" w:rsidRDefault="00C374F3" w:rsidP="00C374F3">
      <w:pPr>
        <w:rPr>
          <w:b/>
        </w:rPr>
      </w:pPr>
      <w:r>
        <w:rPr>
          <w:rFonts w:hint="eastAsia"/>
          <w:b/>
        </w:rPr>
        <w:t>出版时间：</w:t>
      </w:r>
      <w:r w:rsidR="00690138">
        <w:rPr>
          <w:rFonts w:hint="eastAsia"/>
          <w:b/>
        </w:rPr>
        <w:t>2017</w:t>
      </w:r>
      <w:r>
        <w:rPr>
          <w:rFonts w:hint="eastAsia"/>
          <w:b/>
        </w:rPr>
        <w:t>年</w:t>
      </w:r>
      <w:r w:rsidR="00690138">
        <w:rPr>
          <w:rFonts w:hint="eastAsia"/>
          <w:b/>
        </w:rPr>
        <w:t>2</w:t>
      </w:r>
      <w:r>
        <w:rPr>
          <w:rFonts w:hint="eastAsia"/>
          <w:b/>
        </w:rPr>
        <w:t>月</w:t>
      </w:r>
    </w:p>
    <w:p w:rsidR="00C374F3" w:rsidRDefault="00C374F3" w:rsidP="00C374F3">
      <w:pPr>
        <w:rPr>
          <w:b/>
        </w:rPr>
      </w:pPr>
      <w:r>
        <w:rPr>
          <w:rFonts w:hint="eastAsia"/>
          <w:b/>
        </w:rPr>
        <w:t>代理地区：中国大陆、台湾</w:t>
      </w:r>
    </w:p>
    <w:p w:rsidR="00C374F3" w:rsidRDefault="00C374F3" w:rsidP="00C374F3">
      <w:pPr>
        <w:rPr>
          <w:b/>
        </w:rPr>
      </w:pPr>
      <w:r>
        <w:rPr>
          <w:rFonts w:hint="eastAsia"/>
          <w:b/>
        </w:rPr>
        <w:t>审读资料：电子稿</w:t>
      </w:r>
    </w:p>
    <w:p w:rsidR="00C374F3" w:rsidRDefault="00C374F3" w:rsidP="00C374F3">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C374F3" w:rsidRDefault="00C374F3" w:rsidP="00C374F3">
      <w:pPr>
        <w:rPr>
          <w:b/>
        </w:rPr>
      </w:pPr>
    </w:p>
    <w:p w:rsidR="00C374F3" w:rsidRDefault="00C374F3" w:rsidP="00C374F3">
      <w:pPr>
        <w:rPr>
          <w:b/>
          <w:bCs/>
          <w:szCs w:val="21"/>
        </w:rPr>
      </w:pPr>
      <w:r>
        <w:rPr>
          <w:rFonts w:hint="eastAsia"/>
          <w:b/>
          <w:bCs/>
          <w:szCs w:val="21"/>
        </w:rPr>
        <w:t>内容简介：</w:t>
      </w:r>
    </w:p>
    <w:p w:rsidR="00FB1160" w:rsidRPr="00262912" w:rsidRDefault="00FB1160">
      <w:pPr>
        <w:rPr>
          <w:kern w:val="0"/>
          <w:szCs w:val="21"/>
        </w:rPr>
      </w:pPr>
    </w:p>
    <w:p w:rsidR="007D73F5" w:rsidRDefault="007D73F5" w:rsidP="00661AD7">
      <w:pPr>
        <w:ind w:firstLineChars="200" w:firstLine="422"/>
        <w:rPr>
          <w:b/>
          <w:color w:val="000000"/>
          <w:kern w:val="0"/>
          <w:szCs w:val="21"/>
        </w:rPr>
      </w:pPr>
      <w:r>
        <w:rPr>
          <w:rFonts w:hint="eastAsia"/>
          <w:b/>
          <w:color w:val="000000"/>
          <w:kern w:val="0"/>
          <w:szCs w:val="21"/>
        </w:rPr>
        <w:t>同汤姆·克兰西（</w:t>
      </w:r>
      <w:r w:rsidRPr="00262912">
        <w:rPr>
          <w:b/>
          <w:bCs/>
          <w:szCs w:val="21"/>
          <w:shd w:val="clear" w:color="auto" w:fill="FFFFFF"/>
        </w:rPr>
        <w:t>Tom Clancy</w:t>
      </w:r>
      <w:r>
        <w:rPr>
          <w:rFonts w:hint="eastAsia"/>
          <w:b/>
          <w:color w:val="000000"/>
          <w:kern w:val="0"/>
          <w:szCs w:val="21"/>
        </w:rPr>
        <w:t>）合著了《纽约时报》（</w:t>
      </w:r>
      <w:r w:rsidRPr="00262912">
        <w:rPr>
          <w:b/>
          <w:bCs/>
          <w:i/>
          <w:iCs/>
          <w:szCs w:val="21"/>
          <w:shd w:val="clear" w:color="auto" w:fill="FFFFFF"/>
        </w:rPr>
        <w:t>New York Times</w:t>
      </w:r>
      <w:r w:rsidRPr="00262912">
        <w:rPr>
          <w:rStyle w:val="apple-converted-space"/>
          <w:b/>
          <w:bCs/>
          <w:szCs w:val="21"/>
          <w:shd w:val="clear" w:color="auto" w:fill="FFFFFF"/>
        </w:rPr>
        <w:t> </w:t>
      </w:r>
      <w:r>
        <w:rPr>
          <w:rFonts w:hint="eastAsia"/>
          <w:b/>
          <w:color w:val="000000"/>
          <w:kern w:val="0"/>
          <w:szCs w:val="21"/>
        </w:rPr>
        <w:t>）畅销书排行榜第一名杰克·雷恩（</w:t>
      </w:r>
      <w:r w:rsidRPr="00262912">
        <w:rPr>
          <w:b/>
          <w:bCs/>
          <w:szCs w:val="21"/>
          <w:shd w:val="clear" w:color="auto" w:fill="FFFFFF"/>
        </w:rPr>
        <w:t>Jack Ryan</w:t>
      </w:r>
      <w:r>
        <w:rPr>
          <w:rFonts w:hint="eastAsia"/>
          <w:b/>
          <w:color w:val="000000"/>
          <w:kern w:val="0"/>
          <w:szCs w:val="21"/>
        </w:rPr>
        <w:t>）系列小说的马克·格里尼</w:t>
      </w:r>
      <w:r w:rsidR="00D606E6">
        <w:rPr>
          <w:rFonts w:hint="eastAsia"/>
          <w:b/>
          <w:color w:val="000000"/>
          <w:kern w:val="0"/>
          <w:szCs w:val="21"/>
        </w:rPr>
        <w:t>为读者们带来了全世界最致命杀手——灰色人的惊悚故事。</w:t>
      </w:r>
    </w:p>
    <w:p w:rsidR="00262912" w:rsidRDefault="00262912" w:rsidP="00661AD7">
      <w:pPr>
        <w:ind w:firstLineChars="200" w:firstLine="420"/>
        <w:rPr>
          <w:szCs w:val="21"/>
        </w:rPr>
      </w:pPr>
    </w:p>
    <w:p w:rsidR="00856C82" w:rsidRDefault="00856C82" w:rsidP="00661AD7">
      <w:pPr>
        <w:ind w:firstLineChars="200" w:firstLine="420"/>
        <w:rPr>
          <w:rFonts w:hAnsi="宋体"/>
          <w:color w:val="000000"/>
          <w:szCs w:val="21"/>
        </w:rPr>
      </w:pPr>
      <w:r>
        <w:rPr>
          <w:rFonts w:hAnsi="宋体"/>
          <w:color w:val="000000"/>
          <w:szCs w:val="21"/>
        </w:rPr>
        <w:t>科特</w:t>
      </w:r>
      <w:r w:rsidR="00FC19C9">
        <w:rPr>
          <w:rFonts w:hint="eastAsia"/>
          <w:color w:val="000000"/>
          <w:szCs w:val="21"/>
        </w:rPr>
        <w:t>·</w:t>
      </w:r>
      <w:r>
        <w:rPr>
          <w:rFonts w:hAnsi="宋体"/>
          <w:color w:val="000000"/>
          <w:szCs w:val="21"/>
        </w:rPr>
        <w:t>金特里</w:t>
      </w:r>
      <w:r>
        <w:rPr>
          <w:rFonts w:hAnsi="宋体" w:hint="eastAsia"/>
          <w:color w:val="000000"/>
          <w:szCs w:val="21"/>
        </w:rPr>
        <w:t>逃了五年之后再次回到</w:t>
      </w:r>
      <w:r>
        <w:rPr>
          <w:rFonts w:hAnsi="宋体" w:hint="eastAsia"/>
          <w:color w:val="000000"/>
          <w:szCs w:val="21"/>
        </w:rPr>
        <w:t>CIA</w:t>
      </w:r>
      <w:r>
        <w:rPr>
          <w:rFonts w:hAnsi="宋体" w:hint="eastAsia"/>
          <w:color w:val="000000"/>
          <w:szCs w:val="21"/>
        </w:rPr>
        <w:t>。但是面对第一个任务——两个中国特工试图在香港干掉他时，他希望自己依然置身事外。通常，中国特工倾向监视外国特工。所以他们为什么要冒这么大的风险？</w:t>
      </w:r>
    </w:p>
    <w:p w:rsidR="00262912" w:rsidRDefault="00262912" w:rsidP="00661AD7">
      <w:pPr>
        <w:ind w:firstLineChars="200" w:firstLine="420"/>
        <w:rPr>
          <w:szCs w:val="21"/>
        </w:rPr>
      </w:pPr>
    </w:p>
    <w:p w:rsidR="00856C82" w:rsidRDefault="00856C82" w:rsidP="00661AD7">
      <w:pPr>
        <w:ind w:firstLineChars="200" w:firstLine="420"/>
        <w:rPr>
          <w:szCs w:val="21"/>
        </w:rPr>
      </w:pPr>
      <w:r>
        <w:rPr>
          <w:rFonts w:hint="eastAsia"/>
          <w:szCs w:val="21"/>
        </w:rPr>
        <w:t>科特孤注一掷地寻找答案，他穿越东南亚寻找自己的老朋友——被中国特工绑架的</w:t>
      </w:r>
      <w:r w:rsidRPr="00856C82">
        <w:rPr>
          <w:szCs w:val="21"/>
        </w:rPr>
        <w:t>唐纳德</w:t>
      </w:r>
      <w:r w:rsidR="00FC19C9">
        <w:rPr>
          <w:rFonts w:ascii="宋体" w:hAnsi="宋体" w:hint="eastAsia"/>
          <w:szCs w:val="21"/>
        </w:rPr>
        <w:t>·</w:t>
      </w:r>
      <w:r w:rsidRPr="00856C82">
        <w:rPr>
          <w:szCs w:val="21"/>
        </w:rPr>
        <w:t>菲茨罗伊</w:t>
      </w:r>
      <w:r>
        <w:rPr>
          <w:rFonts w:hint="eastAsia"/>
          <w:szCs w:val="21"/>
        </w:rPr>
        <w:t>（</w:t>
      </w:r>
      <w:r w:rsidRPr="00262912">
        <w:rPr>
          <w:szCs w:val="21"/>
          <w:shd w:val="clear" w:color="auto" w:fill="FFFFFF"/>
        </w:rPr>
        <w:t>Donald Fitzroy</w:t>
      </w:r>
      <w:r>
        <w:rPr>
          <w:rFonts w:hint="eastAsia"/>
          <w:szCs w:val="21"/>
        </w:rPr>
        <w:t>）。</w:t>
      </w:r>
      <w:r w:rsidR="00FC48ED" w:rsidRPr="00856C82">
        <w:rPr>
          <w:szCs w:val="21"/>
        </w:rPr>
        <w:t>菲茨罗伊</w:t>
      </w:r>
      <w:r w:rsidR="00FC48ED">
        <w:rPr>
          <w:rFonts w:hint="eastAsia"/>
          <w:szCs w:val="21"/>
        </w:rPr>
        <w:t>受雇寻找负责检测中国安全系统的高度机密电脑作战部队前成员范江</w:t>
      </w:r>
      <w:r w:rsidR="002A0135">
        <w:rPr>
          <w:rFonts w:hint="eastAsia"/>
          <w:szCs w:val="21"/>
        </w:rPr>
        <w:t>。范似乎过于胜任他的工作——因为中国也希望他死。</w:t>
      </w:r>
    </w:p>
    <w:p w:rsidR="00262912" w:rsidRDefault="00262912" w:rsidP="00661AD7">
      <w:pPr>
        <w:ind w:firstLineChars="200" w:firstLine="420"/>
        <w:rPr>
          <w:szCs w:val="21"/>
        </w:rPr>
      </w:pPr>
    </w:p>
    <w:p w:rsidR="002A0135" w:rsidRDefault="00C5257D" w:rsidP="00661AD7">
      <w:pPr>
        <w:ind w:firstLineChars="200" w:firstLine="420"/>
        <w:rPr>
          <w:szCs w:val="21"/>
          <w:shd w:val="clear" w:color="auto" w:fill="FFFFFF"/>
        </w:rPr>
      </w:pPr>
      <w:r w:rsidRPr="00856C82">
        <w:rPr>
          <w:szCs w:val="21"/>
        </w:rPr>
        <w:t>菲茨罗伊</w:t>
      </w:r>
      <w:r>
        <w:rPr>
          <w:rFonts w:hint="eastAsia"/>
          <w:szCs w:val="21"/>
        </w:rPr>
        <w:t>派去寻找范的</w:t>
      </w:r>
      <w:r w:rsidR="002A0135">
        <w:rPr>
          <w:rFonts w:hint="eastAsia"/>
          <w:szCs w:val="21"/>
          <w:shd w:val="clear" w:color="auto" w:fill="FFFFFF"/>
        </w:rPr>
        <w:t>前</w:t>
      </w:r>
      <w:r>
        <w:rPr>
          <w:rFonts w:hint="eastAsia"/>
          <w:szCs w:val="21"/>
          <w:shd w:val="clear" w:color="auto" w:fill="FFFFFF"/>
        </w:rPr>
        <w:t>两组杀戮团队消失了，中国特工决定“监督”下一个</w:t>
      </w:r>
      <w:r w:rsidR="00661AD7">
        <w:rPr>
          <w:rFonts w:hint="eastAsia"/>
          <w:szCs w:val="21"/>
          <w:shd w:val="clear" w:color="auto" w:fill="FFFFFF"/>
        </w:rPr>
        <w:t>行动。他们不知道的是</w:t>
      </w:r>
      <w:r w:rsidR="00661AD7">
        <w:rPr>
          <w:rFonts w:hAnsi="宋体"/>
          <w:color w:val="000000"/>
          <w:szCs w:val="21"/>
        </w:rPr>
        <w:t>金特里</w:t>
      </w:r>
      <w:r w:rsidR="00661AD7">
        <w:rPr>
          <w:rFonts w:hAnsi="宋体" w:hint="eastAsia"/>
          <w:color w:val="000000"/>
          <w:szCs w:val="21"/>
        </w:rPr>
        <w:t>的任务是先行寻找范，拿到他给美国的情报。</w:t>
      </w:r>
    </w:p>
    <w:p w:rsidR="00262912" w:rsidRDefault="00262912" w:rsidP="00661AD7">
      <w:pPr>
        <w:ind w:firstLineChars="200" w:firstLine="420"/>
        <w:rPr>
          <w:szCs w:val="21"/>
        </w:rPr>
      </w:pPr>
    </w:p>
    <w:p w:rsidR="00B6204B" w:rsidRDefault="00661AD7" w:rsidP="00CB1A27">
      <w:pPr>
        <w:ind w:firstLineChars="200" w:firstLine="420"/>
        <w:rPr>
          <w:szCs w:val="21"/>
          <w:shd w:val="clear" w:color="auto" w:fill="FFFFFF"/>
        </w:rPr>
      </w:pPr>
      <w:r>
        <w:rPr>
          <w:rFonts w:hint="eastAsia"/>
          <w:szCs w:val="21"/>
          <w:shd w:val="clear" w:color="auto" w:fill="FFFFFF"/>
        </w:rPr>
        <w:lastRenderedPageBreak/>
        <w:t>在那之后，他要做的是</w:t>
      </w:r>
      <w:r w:rsidR="005E2C9F">
        <w:rPr>
          <w:rFonts w:hint="eastAsia"/>
          <w:szCs w:val="21"/>
          <w:shd w:val="clear" w:color="auto" w:fill="FFFFFF"/>
        </w:rPr>
        <w:t>活着</w:t>
      </w:r>
      <w:r>
        <w:rPr>
          <w:rFonts w:hint="eastAsia"/>
          <w:szCs w:val="21"/>
          <w:shd w:val="clear" w:color="auto" w:fill="FFFFFF"/>
        </w:rPr>
        <w:t>逃出去……</w:t>
      </w:r>
    </w:p>
    <w:p w:rsidR="00B6204B" w:rsidRDefault="00B6204B" w:rsidP="00B6204B">
      <w:pPr>
        <w:rPr>
          <w:szCs w:val="21"/>
          <w:shd w:val="clear" w:color="auto" w:fill="FFFFFF"/>
        </w:rPr>
      </w:pPr>
    </w:p>
    <w:p w:rsidR="00B6204B" w:rsidRPr="00CB1A27" w:rsidRDefault="00B6204B" w:rsidP="00B6204B">
      <w:pPr>
        <w:rPr>
          <w:b/>
          <w:szCs w:val="21"/>
          <w:shd w:val="clear" w:color="auto" w:fill="FFFFFF"/>
        </w:rPr>
      </w:pPr>
      <w:r w:rsidRPr="00CB1A27">
        <w:rPr>
          <w:rFonts w:hint="eastAsia"/>
          <w:b/>
          <w:szCs w:val="21"/>
          <w:shd w:val="clear" w:color="auto" w:fill="FFFFFF"/>
        </w:rPr>
        <w:t>媒体评价：</w:t>
      </w:r>
    </w:p>
    <w:p w:rsidR="00B6204B" w:rsidRPr="00B6204B" w:rsidRDefault="00B6204B" w:rsidP="00B6204B">
      <w:pPr>
        <w:rPr>
          <w:szCs w:val="21"/>
          <w:shd w:val="clear" w:color="auto" w:fill="FFFFFF"/>
        </w:rPr>
      </w:pPr>
    </w:p>
    <w:p w:rsidR="00B1334F" w:rsidRDefault="00B1334F" w:rsidP="00C94EC3">
      <w:pPr>
        <w:widowControl/>
        <w:shd w:val="clear" w:color="auto" w:fill="FFFFFF"/>
        <w:spacing w:line="242" w:lineRule="atLeast"/>
        <w:ind w:firstLine="418"/>
        <w:jc w:val="left"/>
        <w:rPr>
          <w:color w:val="000000"/>
          <w:kern w:val="0"/>
          <w:szCs w:val="21"/>
        </w:rPr>
      </w:pPr>
      <w:r>
        <w:rPr>
          <w:rFonts w:hint="eastAsia"/>
          <w:color w:val="000000"/>
          <w:kern w:val="0"/>
          <w:szCs w:val="21"/>
        </w:rPr>
        <w:t>“</w:t>
      </w:r>
      <w:r w:rsidR="00793424">
        <w:rPr>
          <w:rFonts w:hint="eastAsia"/>
          <w:color w:val="000000"/>
          <w:kern w:val="0"/>
          <w:szCs w:val="21"/>
        </w:rPr>
        <w:t>喜欢角色扮演游戏、香港动作电影和刺激故事的读者们也会爱上在这个快节奏系列中全力战斗的灰色人。</w:t>
      </w:r>
      <w:r>
        <w:rPr>
          <w:rFonts w:hint="eastAsia"/>
          <w:color w:val="000000"/>
          <w:kern w:val="0"/>
          <w:szCs w:val="21"/>
        </w:rPr>
        <w:t>”</w:t>
      </w:r>
    </w:p>
    <w:p w:rsidR="00B6204B" w:rsidRPr="00B6204B" w:rsidRDefault="00B6204B" w:rsidP="00C94EC3">
      <w:pPr>
        <w:widowControl/>
        <w:shd w:val="clear" w:color="auto" w:fill="FFFFFF"/>
        <w:spacing w:line="242" w:lineRule="atLeast"/>
        <w:ind w:firstLine="418"/>
        <w:jc w:val="right"/>
        <w:rPr>
          <w:i/>
          <w:color w:val="000000"/>
          <w:kern w:val="0"/>
          <w:szCs w:val="21"/>
        </w:rPr>
      </w:pPr>
      <w:r>
        <w:rPr>
          <w:rFonts w:hint="eastAsia"/>
          <w:color w:val="000000"/>
          <w:kern w:val="0"/>
          <w:szCs w:val="21"/>
        </w:rPr>
        <w:t>----</w:t>
      </w:r>
      <w:r w:rsidR="00D236F8">
        <w:rPr>
          <w:rFonts w:hint="eastAsia"/>
          <w:color w:val="000000"/>
          <w:kern w:val="0"/>
          <w:szCs w:val="21"/>
        </w:rPr>
        <w:t>《华盛顿邮报》（</w:t>
      </w:r>
      <w:r w:rsidR="00D236F8" w:rsidRPr="005E3BEE">
        <w:rPr>
          <w:i/>
          <w:color w:val="000000"/>
          <w:kern w:val="0"/>
          <w:szCs w:val="21"/>
        </w:rPr>
        <w:t>The Washington Post</w:t>
      </w:r>
      <w:r w:rsidR="00D236F8">
        <w:rPr>
          <w:rFonts w:hint="eastAsia"/>
          <w:color w:val="000000"/>
          <w:kern w:val="0"/>
          <w:szCs w:val="21"/>
        </w:rPr>
        <w:t>）</w:t>
      </w:r>
    </w:p>
    <w:p w:rsidR="00B6204B" w:rsidRPr="005E3BEE" w:rsidRDefault="00B6204B" w:rsidP="00C94EC3">
      <w:pPr>
        <w:widowControl/>
        <w:shd w:val="clear" w:color="auto" w:fill="FFFFFF"/>
        <w:spacing w:line="242" w:lineRule="atLeast"/>
        <w:ind w:firstLine="418"/>
        <w:jc w:val="left"/>
        <w:rPr>
          <w:color w:val="000000"/>
          <w:kern w:val="0"/>
          <w:szCs w:val="21"/>
        </w:rPr>
      </w:pPr>
    </w:p>
    <w:p w:rsidR="00793424" w:rsidRDefault="00793424" w:rsidP="00C94EC3">
      <w:pPr>
        <w:widowControl/>
        <w:shd w:val="clear" w:color="auto" w:fill="FFFFFF"/>
        <w:spacing w:line="242" w:lineRule="atLeast"/>
        <w:ind w:firstLine="418"/>
        <w:jc w:val="left"/>
        <w:rPr>
          <w:color w:val="000000"/>
          <w:kern w:val="0"/>
          <w:szCs w:val="21"/>
        </w:rPr>
      </w:pPr>
      <w:r>
        <w:rPr>
          <w:rFonts w:hint="eastAsia"/>
          <w:color w:val="000000"/>
          <w:kern w:val="0"/>
          <w:szCs w:val="21"/>
        </w:rPr>
        <w:t>“</w:t>
      </w:r>
      <w:r w:rsidR="0021049F">
        <w:rPr>
          <w:rFonts w:hint="eastAsia"/>
          <w:color w:val="000000"/>
          <w:kern w:val="0"/>
          <w:szCs w:val="21"/>
        </w:rPr>
        <w:t>接二连三的战斗。</w:t>
      </w:r>
      <w:r>
        <w:rPr>
          <w:rFonts w:hint="eastAsia"/>
          <w:color w:val="000000"/>
          <w:kern w:val="0"/>
          <w:szCs w:val="21"/>
        </w:rPr>
        <w:t>”</w:t>
      </w:r>
    </w:p>
    <w:p w:rsidR="00B6204B" w:rsidRPr="00B6204B" w:rsidRDefault="00B6204B" w:rsidP="00C94EC3">
      <w:pPr>
        <w:widowControl/>
        <w:shd w:val="clear" w:color="auto" w:fill="FFFFFF"/>
        <w:spacing w:line="242" w:lineRule="atLeast"/>
        <w:ind w:firstLine="418"/>
        <w:jc w:val="right"/>
        <w:rPr>
          <w:i/>
          <w:color w:val="000000"/>
          <w:kern w:val="0"/>
          <w:szCs w:val="21"/>
        </w:rPr>
      </w:pPr>
      <w:r>
        <w:rPr>
          <w:rFonts w:hint="eastAsia"/>
          <w:color w:val="000000"/>
          <w:kern w:val="0"/>
          <w:szCs w:val="21"/>
        </w:rPr>
        <w:t>----</w:t>
      </w:r>
      <w:r w:rsidR="00D236F8">
        <w:rPr>
          <w:rFonts w:hint="eastAsia"/>
          <w:color w:val="000000"/>
          <w:kern w:val="0"/>
          <w:szCs w:val="21"/>
        </w:rPr>
        <w:t>《孟菲斯商业诉求报》（</w:t>
      </w:r>
      <w:r w:rsidR="00D236F8" w:rsidRPr="005E3BEE">
        <w:rPr>
          <w:i/>
          <w:color w:val="000000"/>
          <w:kern w:val="0"/>
          <w:szCs w:val="21"/>
        </w:rPr>
        <w:t>The Memphis Commercial Appeal</w:t>
      </w:r>
      <w:r w:rsidR="00D236F8">
        <w:rPr>
          <w:rFonts w:hint="eastAsia"/>
          <w:color w:val="000000"/>
          <w:kern w:val="0"/>
          <w:szCs w:val="21"/>
        </w:rPr>
        <w:t>）</w:t>
      </w:r>
    </w:p>
    <w:p w:rsidR="00B6204B" w:rsidRPr="005E3BEE" w:rsidRDefault="00B6204B" w:rsidP="00C94EC3">
      <w:pPr>
        <w:widowControl/>
        <w:shd w:val="clear" w:color="auto" w:fill="FFFFFF"/>
        <w:spacing w:line="242" w:lineRule="atLeast"/>
        <w:ind w:firstLine="418"/>
        <w:jc w:val="left"/>
        <w:rPr>
          <w:color w:val="000000"/>
          <w:kern w:val="0"/>
          <w:szCs w:val="21"/>
        </w:rPr>
      </w:pPr>
    </w:p>
    <w:p w:rsidR="0021049F" w:rsidRDefault="0021049F" w:rsidP="00C94EC3">
      <w:pPr>
        <w:widowControl/>
        <w:shd w:val="clear" w:color="auto" w:fill="FFFFFF"/>
        <w:spacing w:line="242" w:lineRule="atLeast"/>
        <w:ind w:firstLine="418"/>
        <w:jc w:val="left"/>
        <w:rPr>
          <w:color w:val="000000"/>
          <w:kern w:val="0"/>
          <w:szCs w:val="21"/>
        </w:rPr>
      </w:pPr>
      <w:r>
        <w:rPr>
          <w:rFonts w:hint="eastAsia"/>
          <w:color w:val="000000"/>
          <w:kern w:val="0"/>
          <w:szCs w:val="21"/>
        </w:rPr>
        <w:t>“不间断的战斗和冒险。仿佛明日头条，以惊人的速度穿梭于各个国家之间。”</w:t>
      </w:r>
    </w:p>
    <w:p w:rsidR="00B6204B" w:rsidRPr="005E3BEE" w:rsidRDefault="00B6204B" w:rsidP="00C94EC3">
      <w:pPr>
        <w:widowControl/>
        <w:shd w:val="clear" w:color="auto" w:fill="FFFFFF"/>
        <w:spacing w:line="242" w:lineRule="atLeast"/>
        <w:ind w:firstLine="418"/>
        <w:jc w:val="right"/>
        <w:rPr>
          <w:i/>
          <w:color w:val="000000"/>
          <w:kern w:val="0"/>
          <w:szCs w:val="21"/>
        </w:rPr>
      </w:pPr>
      <w:r>
        <w:rPr>
          <w:rFonts w:hint="eastAsia"/>
          <w:color w:val="000000"/>
          <w:kern w:val="0"/>
          <w:szCs w:val="21"/>
        </w:rPr>
        <w:t>----</w:t>
      </w:r>
      <w:r w:rsidR="001C4C05">
        <w:rPr>
          <w:rFonts w:hint="eastAsia"/>
          <w:color w:val="000000"/>
          <w:kern w:val="0"/>
          <w:szCs w:val="21"/>
        </w:rPr>
        <w:t>《</w:t>
      </w:r>
      <w:r w:rsidR="001C4C05" w:rsidRPr="001C4C05">
        <w:rPr>
          <w:rFonts w:hint="eastAsia"/>
          <w:color w:val="000000"/>
          <w:kern w:val="0"/>
          <w:szCs w:val="21"/>
        </w:rPr>
        <w:t>林肯逐日星报</w:t>
      </w:r>
      <w:r w:rsidR="001C4C05">
        <w:rPr>
          <w:rFonts w:hint="eastAsia"/>
          <w:color w:val="000000"/>
          <w:kern w:val="0"/>
          <w:szCs w:val="21"/>
        </w:rPr>
        <w:t>》（</w:t>
      </w:r>
      <w:r w:rsidR="001C4C05" w:rsidRPr="005E3BEE">
        <w:rPr>
          <w:i/>
          <w:color w:val="000000"/>
          <w:kern w:val="0"/>
          <w:szCs w:val="21"/>
        </w:rPr>
        <w:t>Lincoln Journal Star</w:t>
      </w:r>
      <w:r w:rsidR="001C4C05">
        <w:rPr>
          <w:rFonts w:hint="eastAsia"/>
          <w:color w:val="000000"/>
          <w:kern w:val="0"/>
          <w:szCs w:val="21"/>
        </w:rPr>
        <w:t>）</w:t>
      </w:r>
    </w:p>
    <w:p w:rsidR="00B6204B" w:rsidRPr="005E3BEE" w:rsidRDefault="00B6204B" w:rsidP="00C94EC3">
      <w:pPr>
        <w:widowControl/>
        <w:shd w:val="clear" w:color="auto" w:fill="FFFFFF"/>
        <w:spacing w:line="242" w:lineRule="atLeast"/>
        <w:ind w:firstLine="418"/>
        <w:jc w:val="left"/>
        <w:rPr>
          <w:color w:val="000000"/>
          <w:kern w:val="0"/>
          <w:szCs w:val="21"/>
        </w:rPr>
      </w:pPr>
      <w:r w:rsidRPr="005E3BEE">
        <w:rPr>
          <w:color w:val="000000"/>
          <w:kern w:val="0"/>
          <w:szCs w:val="21"/>
        </w:rPr>
        <w:t> </w:t>
      </w:r>
    </w:p>
    <w:p w:rsidR="0021049F" w:rsidRDefault="0021049F" w:rsidP="00C94EC3">
      <w:pPr>
        <w:widowControl/>
        <w:shd w:val="clear" w:color="auto" w:fill="FFFFFF"/>
        <w:spacing w:line="242" w:lineRule="atLeast"/>
        <w:ind w:firstLine="418"/>
        <w:jc w:val="left"/>
        <w:rPr>
          <w:color w:val="000000"/>
          <w:kern w:val="0"/>
          <w:szCs w:val="21"/>
        </w:rPr>
      </w:pPr>
      <w:r>
        <w:rPr>
          <w:rFonts w:hint="eastAsia"/>
          <w:color w:val="000000"/>
          <w:kern w:val="0"/>
          <w:szCs w:val="21"/>
        </w:rPr>
        <w:t>“</w:t>
      </w:r>
      <w:r w:rsidR="00BE1C38">
        <w:rPr>
          <w:rFonts w:hint="eastAsia"/>
          <w:color w:val="000000"/>
          <w:kern w:val="0"/>
          <w:szCs w:val="21"/>
        </w:rPr>
        <w:t>节奏</w:t>
      </w:r>
      <w:r w:rsidR="00CB1A27">
        <w:rPr>
          <w:rFonts w:hint="eastAsia"/>
          <w:color w:val="000000"/>
          <w:kern w:val="0"/>
          <w:szCs w:val="21"/>
        </w:rPr>
        <w:t>快又趣味十足</w:t>
      </w:r>
      <w:r w:rsidR="00BE1C38">
        <w:rPr>
          <w:rFonts w:hint="eastAsia"/>
          <w:color w:val="000000"/>
          <w:kern w:val="0"/>
          <w:szCs w:val="21"/>
        </w:rPr>
        <w:t>。</w:t>
      </w:r>
      <w:r w:rsidR="00BE1C38" w:rsidRPr="00BE1C38">
        <w:rPr>
          <w:rFonts w:hint="eastAsia"/>
          <w:color w:val="000000"/>
          <w:kern w:val="0"/>
          <w:szCs w:val="21"/>
        </w:rPr>
        <w:t>克兰西的精神仍在。</w:t>
      </w:r>
      <w:r>
        <w:rPr>
          <w:rFonts w:hint="eastAsia"/>
          <w:color w:val="000000"/>
          <w:kern w:val="0"/>
          <w:szCs w:val="21"/>
        </w:rPr>
        <w:t>”</w:t>
      </w:r>
    </w:p>
    <w:p w:rsidR="00B6204B" w:rsidRPr="005E3BEE" w:rsidRDefault="00B6204B" w:rsidP="00C94EC3">
      <w:pPr>
        <w:widowControl/>
        <w:shd w:val="clear" w:color="auto" w:fill="FFFFFF"/>
        <w:spacing w:line="242" w:lineRule="atLeast"/>
        <w:ind w:firstLine="418"/>
        <w:jc w:val="right"/>
        <w:rPr>
          <w:color w:val="000000"/>
          <w:kern w:val="0"/>
          <w:szCs w:val="21"/>
        </w:rPr>
      </w:pPr>
      <w:r>
        <w:rPr>
          <w:rFonts w:hint="eastAsia"/>
          <w:color w:val="000000"/>
          <w:kern w:val="0"/>
          <w:szCs w:val="21"/>
        </w:rPr>
        <w:t>----</w:t>
      </w:r>
      <w:r w:rsidR="00DA09F4">
        <w:rPr>
          <w:rFonts w:hint="eastAsia"/>
          <w:color w:val="000000"/>
          <w:kern w:val="0"/>
          <w:szCs w:val="21"/>
        </w:rPr>
        <w:t>《科克斯评论》（</w:t>
      </w:r>
      <w:r w:rsidR="00DA09F4" w:rsidRPr="005E3BEE">
        <w:rPr>
          <w:i/>
          <w:color w:val="000000"/>
          <w:kern w:val="0"/>
          <w:szCs w:val="21"/>
        </w:rPr>
        <w:t>Kirkus Reviews</w:t>
      </w:r>
      <w:r w:rsidR="00DA09F4">
        <w:rPr>
          <w:rFonts w:hint="eastAsia"/>
          <w:color w:val="000000"/>
          <w:kern w:val="0"/>
          <w:szCs w:val="21"/>
        </w:rPr>
        <w:t>）星级书评</w:t>
      </w:r>
    </w:p>
    <w:p w:rsidR="00262912" w:rsidRPr="00B6204B" w:rsidRDefault="00262912" w:rsidP="00262912">
      <w:pPr>
        <w:rPr>
          <w:kern w:val="0"/>
          <w:szCs w:val="21"/>
        </w:rPr>
      </w:pPr>
    </w:p>
    <w:p w:rsidR="00262912" w:rsidRPr="00B6204B" w:rsidRDefault="00262912" w:rsidP="00262912">
      <w:pPr>
        <w:rPr>
          <w:kern w:val="0"/>
          <w:szCs w:val="21"/>
        </w:rPr>
      </w:pPr>
    </w:p>
    <w:p w:rsidR="000832D9" w:rsidRDefault="005F215F" w:rsidP="000832D9">
      <w:pPr>
        <w:rPr>
          <w:b/>
        </w:rPr>
      </w:pPr>
      <w:r>
        <w:rPr>
          <w:noProof/>
          <w:szCs w:val="21"/>
        </w:rPr>
        <w:drawing>
          <wp:anchor distT="0" distB="0" distL="114300" distR="114300" simplePos="0" relativeHeight="251661312" behindDoc="0" locked="0" layoutInCell="1" allowOverlap="1">
            <wp:simplePos x="0" y="0"/>
            <wp:positionH relativeFrom="column">
              <wp:posOffset>4131310</wp:posOffset>
            </wp:positionH>
            <wp:positionV relativeFrom="paragraph">
              <wp:posOffset>9525</wp:posOffset>
            </wp:positionV>
            <wp:extent cx="1353185" cy="2042795"/>
            <wp:effectExtent l="19050" t="0" r="0" b="0"/>
            <wp:wrapSquare wrapText="bothSides"/>
            <wp:docPr id="12" name="Picture 1" descr="https://images-na.ssl-images-amazon.com/images/I/51wIjp9P64L._SX32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wIjp9P64L._SX328_BO1,204,203,200_.jpg"/>
                    <pic:cNvPicPr>
                      <a:picLocks noChangeAspect="1" noChangeArrowheads="1"/>
                    </pic:cNvPicPr>
                  </pic:nvPicPr>
                  <pic:blipFill>
                    <a:blip r:embed="rId14"/>
                    <a:srcRect/>
                    <a:stretch>
                      <a:fillRect/>
                    </a:stretch>
                  </pic:blipFill>
                  <pic:spPr bwMode="auto">
                    <a:xfrm>
                      <a:off x="0" y="0"/>
                      <a:ext cx="1353185" cy="2042795"/>
                    </a:xfrm>
                    <a:prstGeom prst="rect">
                      <a:avLst/>
                    </a:prstGeom>
                    <a:noFill/>
                    <a:ln w="9525">
                      <a:noFill/>
                      <a:miter lim="800000"/>
                      <a:headEnd/>
                      <a:tailEnd/>
                    </a:ln>
                  </pic:spPr>
                </pic:pic>
              </a:graphicData>
            </a:graphic>
          </wp:anchor>
        </w:drawing>
      </w:r>
      <w:r w:rsidR="000832D9">
        <w:rPr>
          <w:rFonts w:hint="eastAsia"/>
          <w:b/>
        </w:rPr>
        <w:t>中文书名：《</w:t>
      </w:r>
      <w:r w:rsidR="002031F8">
        <w:rPr>
          <w:rFonts w:hint="eastAsia"/>
          <w:b/>
        </w:rPr>
        <w:t>潜伏间谍</w:t>
      </w:r>
      <w:r w:rsidR="000832D9">
        <w:rPr>
          <w:rFonts w:hint="eastAsia"/>
          <w:b/>
        </w:rPr>
        <w:t>》</w:t>
      </w:r>
    </w:p>
    <w:p w:rsidR="000832D9" w:rsidRDefault="000832D9" w:rsidP="000832D9">
      <w:pPr>
        <w:rPr>
          <w:b/>
        </w:rPr>
      </w:pPr>
      <w:r>
        <w:rPr>
          <w:rFonts w:hint="eastAsia"/>
          <w:b/>
        </w:rPr>
        <w:t>英文书名：</w:t>
      </w:r>
      <w:r w:rsidRPr="000832D9">
        <w:rPr>
          <w:b/>
        </w:rPr>
        <w:t>AGENT IN PLACE</w:t>
      </w:r>
    </w:p>
    <w:p w:rsidR="000832D9" w:rsidRDefault="000832D9" w:rsidP="000832D9">
      <w:pPr>
        <w:rPr>
          <w:b/>
        </w:rPr>
      </w:pPr>
      <w:r>
        <w:rPr>
          <w:rFonts w:hint="eastAsia"/>
          <w:b/>
        </w:rPr>
        <w:t>作</w:t>
      </w:r>
      <w:r>
        <w:rPr>
          <w:rFonts w:hint="eastAsia"/>
          <w:b/>
        </w:rPr>
        <w:t xml:space="preserve">    </w:t>
      </w:r>
      <w:r>
        <w:rPr>
          <w:rFonts w:hint="eastAsia"/>
          <w:b/>
        </w:rPr>
        <w:t>者：</w:t>
      </w:r>
      <w:r>
        <w:rPr>
          <w:rFonts w:hint="eastAsia"/>
          <w:b/>
        </w:rPr>
        <w:t>Mark Greaney</w:t>
      </w:r>
    </w:p>
    <w:p w:rsidR="000832D9" w:rsidRDefault="000832D9" w:rsidP="000832D9">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 xml:space="preserve">Penguin Putnam, </w:t>
      </w:r>
      <w:r>
        <w:rPr>
          <w:b/>
        </w:rPr>
        <w:t>Berkley</w:t>
      </w:r>
    </w:p>
    <w:p w:rsidR="000832D9" w:rsidRDefault="001B4D8F" w:rsidP="000832D9">
      <w:pPr>
        <w:rPr>
          <w:b/>
          <w:lang w:val="sv-SE"/>
        </w:rPr>
      </w:pPr>
      <w:r>
        <w:rPr>
          <w:rFonts w:hAnsi="宋体" w:hint="eastAsia"/>
          <w:b/>
          <w:bCs/>
          <w:szCs w:val="21"/>
        </w:rPr>
        <w:t>代理公司</w:t>
      </w:r>
      <w:r>
        <w:rPr>
          <w:rFonts w:hAnsi="宋体"/>
          <w:b/>
          <w:bCs/>
          <w:szCs w:val="21"/>
          <w:lang w:val="it-IT"/>
        </w:rPr>
        <w:t>：</w:t>
      </w:r>
      <w:r>
        <w:rPr>
          <w:rFonts w:hint="eastAsia"/>
          <w:b/>
          <w:lang w:val="sv-SE"/>
        </w:rPr>
        <w:t>Trident Media/</w:t>
      </w:r>
      <w:r>
        <w:rPr>
          <w:b/>
          <w:lang w:val="sv-SE"/>
        </w:rPr>
        <w:t>A</w:t>
      </w:r>
      <w:r>
        <w:rPr>
          <w:rFonts w:hint="eastAsia"/>
          <w:b/>
        </w:rPr>
        <w:t>NA/</w:t>
      </w:r>
      <w:r w:rsidRPr="001B4D8F">
        <w:rPr>
          <w:b/>
        </w:rPr>
        <w:t>Cindy Zhang</w:t>
      </w:r>
    </w:p>
    <w:p w:rsidR="000832D9" w:rsidRDefault="000832D9" w:rsidP="000832D9">
      <w:pPr>
        <w:rPr>
          <w:b/>
        </w:rPr>
      </w:pPr>
      <w:r>
        <w:rPr>
          <w:rFonts w:hint="eastAsia"/>
          <w:b/>
        </w:rPr>
        <w:t>页</w:t>
      </w:r>
      <w:r>
        <w:rPr>
          <w:rFonts w:hint="eastAsia"/>
          <w:b/>
        </w:rPr>
        <w:t xml:space="preserve">    </w:t>
      </w:r>
      <w:r>
        <w:rPr>
          <w:rFonts w:hint="eastAsia"/>
          <w:b/>
        </w:rPr>
        <w:t>数：</w:t>
      </w:r>
      <w:r w:rsidR="00B6204B">
        <w:rPr>
          <w:rFonts w:hint="eastAsia"/>
          <w:b/>
        </w:rPr>
        <w:t>528</w:t>
      </w:r>
      <w:r>
        <w:rPr>
          <w:rFonts w:hint="eastAsia"/>
          <w:b/>
        </w:rPr>
        <w:t>页</w:t>
      </w:r>
    </w:p>
    <w:p w:rsidR="000832D9" w:rsidRDefault="000832D9" w:rsidP="000832D9">
      <w:pPr>
        <w:rPr>
          <w:b/>
        </w:rPr>
      </w:pPr>
      <w:r>
        <w:rPr>
          <w:rFonts w:hint="eastAsia"/>
          <w:b/>
        </w:rPr>
        <w:t>出版时间：</w:t>
      </w:r>
      <w:r>
        <w:rPr>
          <w:rFonts w:hint="eastAsia"/>
          <w:b/>
        </w:rPr>
        <w:t>2018</w:t>
      </w:r>
      <w:r>
        <w:rPr>
          <w:rFonts w:hint="eastAsia"/>
          <w:b/>
        </w:rPr>
        <w:t>年</w:t>
      </w:r>
      <w:r>
        <w:rPr>
          <w:rFonts w:hint="eastAsia"/>
          <w:b/>
        </w:rPr>
        <w:t>2</w:t>
      </w:r>
      <w:r>
        <w:rPr>
          <w:rFonts w:hint="eastAsia"/>
          <w:b/>
        </w:rPr>
        <w:t>月</w:t>
      </w:r>
    </w:p>
    <w:p w:rsidR="000832D9" w:rsidRDefault="000832D9" w:rsidP="000832D9">
      <w:pPr>
        <w:rPr>
          <w:b/>
        </w:rPr>
      </w:pPr>
      <w:r>
        <w:rPr>
          <w:rFonts w:hint="eastAsia"/>
          <w:b/>
        </w:rPr>
        <w:t>代理地区：中国大陆、台湾</w:t>
      </w:r>
    </w:p>
    <w:p w:rsidR="000832D9" w:rsidRDefault="000832D9" w:rsidP="000832D9">
      <w:pPr>
        <w:rPr>
          <w:b/>
        </w:rPr>
      </w:pPr>
      <w:r>
        <w:rPr>
          <w:rFonts w:hint="eastAsia"/>
          <w:b/>
        </w:rPr>
        <w:t>审读资料：电子稿</w:t>
      </w:r>
    </w:p>
    <w:p w:rsidR="000832D9" w:rsidRDefault="000832D9" w:rsidP="000832D9">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0832D9" w:rsidRDefault="000832D9" w:rsidP="000832D9">
      <w:pPr>
        <w:rPr>
          <w:b/>
        </w:rPr>
      </w:pPr>
    </w:p>
    <w:p w:rsidR="008748C2" w:rsidRDefault="000832D9" w:rsidP="008748C2">
      <w:pPr>
        <w:rPr>
          <w:b/>
          <w:bCs/>
          <w:szCs w:val="21"/>
        </w:rPr>
      </w:pPr>
      <w:r>
        <w:rPr>
          <w:rFonts w:hint="eastAsia"/>
          <w:b/>
          <w:bCs/>
          <w:szCs w:val="21"/>
        </w:rPr>
        <w:t>内容简介：</w:t>
      </w:r>
    </w:p>
    <w:p w:rsidR="008748C2" w:rsidRDefault="008748C2" w:rsidP="008748C2">
      <w:pPr>
        <w:rPr>
          <w:b/>
          <w:bCs/>
          <w:szCs w:val="21"/>
        </w:rPr>
      </w:pPr>
    </w:p>
    <w:p w:rsidR="00FD262F" w:rsidRDefault="00BF54F9" w:rsidP="00086995">
      <w:pPr>
        <w:ind w:firstLine="418"/>
        <w:rPr>
          <w:color w:val="000000"/>
          <w:kern w:val="0"/>
          <w:szCs w:val="21"/>
        </w:rPr>
      </w:pPr>
      <w:r>
        <w:rPr>
          <w:rFonts w:hint="eastAsia"/>
          <w:color w:val="000000"/>
          <w:kern w:val="0"/>
          <w:szCs w:val="21"/>
        </w:rPr>
        <w:t>重回中央情报局的科特·格里尼（</w:t>
      </w:r>
      <w:r w:rsidR="00031198" w:rsidRPr="005E3BEE">
        <w:rPr>
          <w:color w:val="000000"/>
          <w:kern w:val="0"/>
          <w:szCs w:val="21"/>
        </w:rPr>
        <w:t>Court Gentry</w:t>
      </w:r>
      <w:r>
        <w:rPr>
          <w:rFonts w:hint="eastAsia"/>
          <w:color w:val="000000"/>
          <w:kern w:val="0"/>
          <w:szCs w:val="21"/>
        </w:rPr>
        <w:t>）</w:t>
      </w:r>
      <w:r w:rsidR="00F76879">
        <w:rPr>
          <w:rFonts w:hint="eastAsia"/>
          <w:color w:val="000000"/>
          <w:kern w:val="0"/>
          <w:szCs w:val="21"/>
        </w:rPr>
        <w:t>刚完成了第一个任务，又接到一份看似俗套的合约工作：巴黎的一群</w:t>
      </w:r>
      <w:r w:rsidR="00E1491F">
        <w:rPr>
          <w:rFonts w:hint="eastAsia"/>
          <w:color w:val="000000"/>
          <w:kern w:val="0"/>
          <w:szCs w:val="21"/>
        </w:rPr>
        <w:t>流亡者雇佣他绑架叙利亚独裁者艾哈迈德·阿扎姆（</w:t>
      </w:r>
      <w:r w:rsidR="00E1491F" w:rsidRPr="005E3BEE">
        <w:rPr>
          <w:color w:val="000000"/>
          <w:kern w:val="0"/>
          <w:szCs w:val="21"/>
        </w:rPr>
        <w:t>Ahmed Azzam</w:t>
      </w:r>
      <w:r w:rsidR="00E1491F">
        <w:rPr>
          <w:rFonts w:hint="eastAsia"/>
          <w:color w:val="000000"/>
          <w:kern w:val="0"/>
          <w:szCs w:val="21"/>
        </w:rPr>
        <w:t>）的情妇以获取能够破坏阿扎姆政权的情报。</w:t>
      </w:r>
    </w:p>
    <w:p w:rsidR="000832D9" w:rsidRDefault="000832D9" w:rsidP="008748C2">
      <w:pPr>
        <w:widowControl/>
        <w:shd w:val="clear" w:color="auto" w:fill="FFFFFF"/>
        <w:spacing w:line="242" w:lineRule="atLeast"/>
        <w:ind w:firstLine="418"/>
        <w:jc w:val="left"/>
        <w:rPr>
          <w:color w:val="000000"/>
          <w:kern w:val="0"/>
          <w:szCs w:val="21"/>
        </w:rPr>
      </w:pPr>
      <w:r w:rsidRPr="005E3BEE">
        <w:rPr>
          <w:color w:val="000000"/>
          <w:kern w:val="0"/>
          <w:szCs w:val="21"/>
        </w:rPr>
        <w:t> </w:t>
      </w:r>
    </w:p>
    <w:p w:rsidR="00E1491F" w:rsidRPr="005E3BEE" w:rsidRDefault="00E1491F" w:rsidP="008748C2">
      <w:pPr>
        <w:widowControl/>
        <w:shd w:val="clear" w:color="auto" w:fill="FFFFFF"/>
        <w:spacing w:line="242" w:lineRule="atLeast"/>
        <w:ind w:firstLine="418"/>
        <w:jc w:val="left"/>
        <w:rPr>
          <w:color w:val="000000"/>
          <w:kern w:val="0"/>
          <w:szCs w:val="21"/>
        </w:rPr>
      </w:pPr>
      <w:r>
        <w:rPr>
          <w:rFonts w:hint="eastAsia"/>
          <w:color w:val="000000"/>
          <w:kern w:val="0"/>
          <w:szCs w:val="21"/>
        </w:rPr>
        <w:t>科特将比安卡·麦地那（</w:t>
      </w:r>
      <w:r w:rsidRPr="005E3BEE">
        <w:rPr>
          <w:color w:val="000000"/>
          <w:kern w:val="0"/>
          <w:szCs w:val="21"/>
        </w:rPr>
        <w:t>Bianca Medina</w:t>
      </w:r>
      <w:r>
        <w:rPr>
          <w:rFonts w:hint="eastAsia"/>
          <w:color w:val="000000"/>
          <w:kern w:val="0"/>
          <w:szCs w:val="21"/>
        </w:rPr>
        <w:t>）交给反叛者，但是他的工作并没有就此结束。她很快便透露她生了一个儿子，同时也是阿扎姆政权的唯一继承人——对于叙利亚总统强势的妻子而言，这也是一个极大的威胁。</w:t>
      </w:r>
    </w:p>
    <w:p w:rsidR="00E1491F" w:rsidRDefault="00E1491F" w:rsidP="008748C2">
      <w:pPr>
        <w:widowControl/>
        <w:shd w:val="clear" w:color="auto" w:fill="FFFFFF"/>
        <w:spacing w:line="242" w:lineRule="atLeast"/>
        <w:ind w:firstLine="418"/>
        <w:jc w:val="left"/>
        <w:rPr>
          <w:color w:val="000000"/>
          <w:kern w:val="0"/>
          <w:szCs w:val="21"/>
        </w:rPr>
      </w:pPr>
    </w:p>
    <w:p w:rsidR="000832D9" w:rsidRPr="005E3BEE" w:rsidRDefault="00E1491F" w:rsidP="008748C2">
      <w:pPr>
        <w:widowControl/>
        <w:shd w:val="clear" w:color="auto" w:fill="FFFFFF"/>
        <w:spacing w:line="242" w:lineRule="atLeast"/>
        <w:ind w:firstLine="418"/>
        <w:jc w:val="left"/>
        <w:rPr>
          <w:color w:val="000000"/>
          <w:kern w:val="0"/>
          <w:szCs w:val="21"/>
        </w:rPr>
      </w:pPr>
      <w:r>
        <w:rPr>
          <w:rFonts w:hint="eastAsia"/>
          <w:color w:val="000000"/>
          <w:kern w:val="0"/>
          <w:szCs w:val="21"/>
        </w:rPr>
        <w:lastRenderedPageBreak/>
        <w:t>现在，为了得到比安卡的协助，科特必须</w:t>
      </w:r>
      <w:r w:rsidR="007443B6">
        <w:rPr>
          <w:rFonts w:hint="eastAsia"/>
          <w:color w:val="000000"/>
          <w:kern w:val="0"/>
          <w:szCs w:val="21"/>
        </w:rPr>
        <w:t>将她的儿子活着带出叙利亚。</w:t>
      </w:r>
      <w:r w:rsidR="000832D9" w:rsidRPr="005E3BEE">
        <w:rPr>
          <w:color w:val="000000"/>
          <w:kern w:val="0"/>
          <w:szCs w:val="21"/>
        </w:rPr>
        <w:t> </w:t>
      </w:r>
      <w:r w:rsidR="007443B6">
        <w:rPr>
          <w:rFonts w:hint="eastAsia"/>
          <w:color w:val="000000"/>
          <w:kern w:val="0"/>
          <w:szCs w:val="21"/>
        </w:rPr>
        <w:t>比安卡的时间正渐渐流失，</w:t>
      </w:r>
      <w:r w:rsidR="00CB1A27">
        <w:rPr>
          <w:rFonts w:hint="eastAsia"/>
          <w:color w:val="000000"/>
          <w:kern w:val="0"/>
          <w:szCs w:val="21"/>
        </w:rPr>
        <w:t>科特</w:t>
      </w:r>
      <w:r w:rsidR="00315493">
        <w:rPr>
          <w:rFonts w:hint="eastAsia"/>
          <w:color w:val="000000"/>
          <w:kern w:val="0"/>
          <w:szCs w:val="21"/>
        </w:rPr>
        <w:t>从中东的自由火力地带人间蒸发，在正确的时间出现在正确的地点，终结了世界上最残酷的独裁</w:t>
      </w:r>
      <w:r w:rsidR="008748C2">
        <w:rPr>
          <w:rFonts w:hint="eastAsia"/>
          <w:color w:val="000000"/>
          <w:kern w:val="0"/>
          <w:szCs w:val="21"/>
        </w:rPr>
        <w:t>政权</w:t>
      </w:r>
      <w:r w:rsidR="00315493">
        <w:rPr>
          <w:rFonts w:hint="eastAsia"/>
          <w:color w:val="000000"/>
          <w:kern w:val="0"/>
          <w:szCs w:val="21"/>
        </w:rPr>
        <w:t>之一……</w:t>
      </w:r>
    </w:p>
    <w:p w:rsidR="00FB1160" w:rsidRPr="000832D9" w:rsidRDefault="00FB1160" w:rsidP="004261CC">
      <w:pPr>
        <w:shd w:val="clear" w:color="auto" w:fill="FFFFFF"/>
        <w:rPr>
          <w:szCs w:val="21"/>
        </w:rPr>
      </w:pPr>
    </w:p>
    <w:p w:rsidR="00260BDA" w:rsidRPr="00B6204B" w:rsidRDefault="000832D9" w:rsidP="004261CC">
      <w:pPr>
        <w:shd w:val="clear" w:color="auto" w:fill="FFFFFF"/>
        <w:rPr>
          <w:b/>
          <w:szCs w:val="21"/>
        </w:rPr>
      </w:pPr>
      <w:r w:rsidRPr="00B6204B">
        <w:rPr>
          <w:b/>
          <w:szCs w:val="21"/>
        </w:rPr>
        <w:t>媒体评价：</w:t>
      </w:r>
    </w:p>
    <w:p w:rsidR="000832D9" w:rsidRPr="000832D9" w:rsidRDefault="000832D9" w:rsidP="004261CC">
      <w:pPr>
        <w:shd w:val="clear" w:color="auto" w:fill="FFFFFF"/>
        <w:rPr>
          <w:szCs w:val="21"/>
        </w:rPr>
      </w:pPr>
    </w:p>
    <w:p w:rsidR="00267FCA" w:rsidRDefault="00267FCA" w:rsidP="003A61BF">
      <w:pPr>
        <w:widowControl/>
        <w:shd w:val="clear" w:color="auto" w:fill="FFFFFF"/>
        <w:spacing w:line="242" w:lineRule="atLeast"/>
        <w:ind w:firstLine="418"/>
        <w:jc w:val="left"/>
        <w:rPr>
          <w:color w:val="000000"/>
          <w:kern w:val="0"/>
          <w:szCs w:val="21"/>
        </w:rPr>
      </w:pPr>
      <w:r>
        <w:rPr>
          <w:rFonts w:hint="eastAsia"/>
          <w:color w:val="000000"/>
          <w:kern w:val="0"/>
          <w:szCs w:val="21"/>
        </w:rPr>
        <w:t>“</w:t>
      </w:r>
      <w:r w:rsidR="00C7475D" w:rsidRPr="00C7475D">
        <w:rPr>
          <w:rFonts w:hint="eastAsia"/>
          <w:color w:val="000000"/>
          <w:kern w:val="0"/>
          <w:szCs w:val="21"/>
        </w:rPr>
        <w:t>汤姆·克兰西（</w:t>
      </w:r>
      <w:r w:rsidR="00C7475D" w:rsidRPr="00C7475D">
        <w:rPr>
          <w:bCs/>
          <w:szCs w:val="21"/>
          <w:shd w:val="clear" w:color="auto" w:fill="FFFFFF"/>
        </w:rPr>
        <w:t>Tom Clancy</w:t>
      </w:r>
      <w:r w:rsidR="00C7475D" w:rsidRPr="00C7475D">
        <w:rPr>
          <w:rFonts w:hint="eastAsia"/>
          <w:color w:val="000000"/>
          <w:kern w:val="0"/>
          <w:szCs w:val="21"/>
        </w:rPr>
        <w:t>）</w:t>
      </w:r>
      <w:r w:rsidR="00AD4C1F">
        <w:rPr>
          <w:rFonts w:hint="eastAsia"/>
          <w:color w:val="000000"/>
          <w:kern w:val="0"/>
          <w:szCs w:val="21"/>
        </w:rPr>
        <w:t>的读者们会爱上这个快节奏的精彩故事，这个引人注目的系列中的每一个任务都前所未有的惊险。</w:t>
      </w:r>
      <w:r w:rsidR="00AD4C1F" w:rsidRPr="00AD4C1F">
        <w:rPr>
          <w:rFonts w:hint="eastAsia"/>
          <w:color w:val="000000"/>
          <w:kern w:val="0"/>
          <w:szCs w:val="21"/>
        </w:rPr>
        <w:t>格里尼</w:t>
      </w:r>
      <w:r w:rsidR="00AD4C1F">
        <w:rPr>
          <w:rFonts w:hint="eastAsia"/>
          <w:color w:val="000000"/>
          <w:kern w:val="0"/>
          <w:szCs w:val="21"/>
        </w:rPr>
        <w:t>刻画了一次又一次的精彩冒险。对灰色人而言挑战</w:t>
      </w:r>
      <w:r w:rsidR="00CB1A27">
        <w:rPr>
          <w:rFonts w:hint="eastAsia"/>
          <w:color w:val="000000"/>
          <w:kern w:val="0"/>
          <w:szCs w:val="21"/>
        </w:rPr>
        <w:t>接二连三</w:t>
      </w:r>
      <w:r w:rsidR="00AD4C1F">
        <w:rPr>
          <w:rFonts w:hint="eastAsia"/>
          <w:color w:val="000000"/>
          <w:kern w:val="0"/>
          <w:szCs w:val="21"/>
        </w:rPr>
        <w:t>，但对于惊悚小说爱好者们而言却意味着无限乐趣。</w:t>
      </w:r>
      <w:r>
        <w:rPr>
          <w:rFonts w:hint="eastAsia"/>
          <w:color w:val="000000"/>
          <w:kern w:val="0"/>
          <w:szCs w:val="21"/>
        </w:rPr>
        <w:t>”</w:t>
      </w:r>
    </w:p>
    <w:p w:rsidR="000832D9" w:rsidRPr="005E3BEE" w:rsidRDefault="00B6204B" w:rsidP="003A61BF">
      <w:pPr>
        <w:widowControl/>
        <w:shd w:val="clear" w:color="auto" w:fill="FFFFFF"/>
        <w:spacing w:line="242" w:lineRule="atLeast"/>
        <w:ind w:firstLine="418"/>
        <w:jc w:val="right"/>
        <w:rPr>
          <w:color w:val="000000"/>
          <w:kern w:val="0"/>
          <w:szCs w:val="21"/>
        </w:rPr>
      </w:pPr>
      <w:r>
        <w:rPr>
          <w:rFonts w:hint="eastAsia"/>
          <w:color w:val="000000"/>
          <w:kern w:val="0"/>
          <w:szCs w:val="21"/>
        </w:rPr>
        <w:t>----</w:t>
      </w:r>
      <w:r w:rsidR="004B45FC">
        <w:rPr>
          <w:rFonts w:hint="eastAsia"/>
          <w:color w:val="000000"/>
          <w:kern w:val="0"/>
          <w:szCs w:val="21"/>
        </w:rPr>
        <w:t>《科克斯评论》（</w:t>
      </w:r>
      <w:r w:rsidR="004B45FC" w:rsidRPr="005E3BEE">
        <w:rPr>
          <w:i/>
          <w:color w:val="000000"/>
          <w:kern w:val="0"/>
          <w:szCs w:val="21"/>
        </w:rPr>
        <w:t>Kirkus Reviews</w:t>
      </w:r>
      <w:r w:rsidR="004B45FC">
        <w:rPr>
          <w:rFonts w:hint="eastAsia"/>
          <w:color w:val="000000"/>
          <w:kern w:val="0"/>
          <w:szCs w:val="21"/>
        </w:rPr>
        <w:t>）星级书评</w:t>
      </w:r>
    </w:p>
    <w:p w:rsidR="000832D9" w:rsidRPr="005E3BEE" w:rsidRDefault="000832D9" w:rsidP="003A61BF">
      <w:pPr>
        <w:widowControl/>
        <w:shd w:val="clear" w:color="auto" w:fill="FFFFFF"/>
        <w:spacing w:line="242" w:lineRule="atLeast"/>
        <w:ind w:firstLine="418"/>
        <w:jc w:val="left"/>
        <w:rPr>
          <w:color w:val="000000"/>
          <w:kern w:val="0"/>
          <w:szCs w:val="21"/>
        </w:rPr>
      </w:pPr>
      <w:r w:rsidRPr="005E3BEE">
        <w:rPr>
          <w:color w:val="000000"/>
          <w:kern w:val="0"/>
          <w:szCs w:val="21"/>
        </w:rPr>
        <w:t> </w:t>
      </w:r>
    </w:p>
    <w:p w:rsidR="00ED1350" w:rsidRDefault="00ED1350" w:rsidP="003A61BF">
      <w:pPr>
        <w:widowControl/>
        <w:shd w:val="clear" w:color="auto" w:fill="FFFFFF"/>
        <w:spacing w:line="242" w:lineRule="atLeast"/>
        <w:ind w:firstLine="418"/>
        <w:jc w:val="left"/>
        <w:rPr>
          <w:color w:val="000000"/>
          <w:kern w:val="0"/>
          <w:szCs w:val="21"/>
        </w:rPr>
      </w:pPr>
      <w:r>
        <w:rPr>
          <w:rFonts w:hint="eastAsia"/>
          <w:color w:val="000000"/>
          <w:kern w:val="0"/>
          <w:szCs w:val="21"/>
        </w:rPr>
        <w:t>“</w:t>
      </w:r>
      <w:r w:rsidR="0044292C" w:rsidRPr="00AD4C1F">
        <w:rPr>
          <w:rFonts w:hint="eastAsia"/>
          <w:color w:val="000000"/>
          <w:kern w:val="0"/>
          <w:szCs w:val="21"/>
        </w:rPr>
        <w:t>格里尼</w:t>
      </w:r>
      <w:r w:rsidR="0044292C">
        <w:rPr>
          <w:rFonts w:hint="eastAsia"/>
          <w:color w:val="000000"/>
          <w:kern w:val="0"/>
          <w:szCs w:val="21"/>
        </w:rPr>
        <w:t>不断</w:t>
      </w:r>
      <w:r w:rsidR="00457547">
        <w:rPr>
          <w:rFonts w:hint="eastAsia"/>
          <w:color w:val="000000"/>
          <w:kern w:val="0"/>
          <w:szCs w:val="21"/>
        </w:rPr>
        <w:t>提升了</w:t>
      </w:r>
      <w:r w:rsidR="00457547">
        <w:rPr>
          <w:rFonts w:hAnsi="宋体"/>
          <w:color w:val="000000"/>
          <w:szCs w:val="21"/>
        </w:rPr>
        <w:t>科特</w:t>
      </w:r>
      <w:r w:rsidR="00457547">
        <w:rPr>
          <w:rFonts w:hAnsi="宋体" w:hint="eastAsia"/>
          <w:color w:val="000000"/>
          <w:szCs w:val="21"/>
        </w:rPr>
        <w:t>需要应对的危险</w:t>
      </w:r>
      <w:r w:rsidR="0044292C">
        <w:rPr>
          <w:rFonts w:hint="eastAsia"/>
          <w:color w:val="000000"/>
          <w:kern w:val="0"/>
          <w:szCs w:val="21"/>
        </w:rPr>
        <w:t>，以及解决这些挑战的策略，令这本书成为灰色人系列不容错过的一部。</w:t>
      </w:r>
      <w:r>
        <w:rPr>
          <w:rFonts w:hint="eastAsia"/>
          <w:color w:val="000000"/>
          <w:kern w:val="0"/>
          <w:szCs w:val="21"/>
        </w:rPr>
        <w:t>”</w:t>
      </w:r>
    </w:p>
    <w:p w:rsidR="000832D9" w:rsidRPr="005E3BEE" w:rsidRDefault="00B6204B" w:rsidP="003A61BF">
      <w:pPr>
        <w:widowControl/>
        <w:shd w:val="clear" w:color="auto" w:fill="FFFFFF"/>
        <w:spacing w:line="242" w:lineRule="atLeast"/>
        <w:ind w:firstLine="418"/>
        <w:jc w:val="right"/>
        <w:rPr>
          <w:color w:val="000000"/>
          <w:kern w:val="0"/>
          <w:szCs w:val="21"/>
        </w:rPr>
      </w:pPr>
      <w:r>
        <w:rPr>
          <w:rFonts w:hint="eastAsia"/>
          <w:color w:val="000000"/>
          <w:kern w:val="0"/>
          <w:szCs w:val="21"/>
        </w:rPr>
        <w:t>----</w:t>
      </w:r>
      <w:r w:rsidR="004B45FC">
        <w:rPr>
          <w:rFonts w:hint="eastAsia"/>
          <w:color w:val="000000"/>
          <w:kern w:val="0"/>
          <w:szCs w:val="21"/>
        </w:rPr>
        <w:t>《出版者周刊》（</w:t>
      </w:r>
      <w:r w:rsidR="004B45FC" w:rsidRPr="005E3BEE">
        <w:rPr>
          <w:i/>
          <w:color w:val="000000"/>
          <w:kern w:val="0"/>
          <w:szCs w:val="21"/>
        </w:rPr>
        <w:t>Publishers Weekly</w:t>
      </w:r>
      <w:r w:rsidR="004B45FC">
        <w:rPr>
          <w:rFonts w:hint="eastAsia"/>
          <w:color w:val="000000"/>
          <w:kern w:val="0"/>
          <w:szCs w:val="21"/>
        </w:rPr>
        <w:t>）星级书评</w:t>
      </w:r>
    </w:p>
    <w:p w:rsidR="000832D9" w:rsidRPr="000832D9" w:rsidRDefault="000832D9" w:rsidP="004261CC">
      <w:pPr>
        <w:shd w:val="clear" w:color="auto" w:fill="FFFFFF"/>
        <w:rPr>
          <w:szCs w:val="21"/>
        </w:rPr>
      </w:pPr>
    </w:p>
    <w:p w:rsidR="000832D9" w:rsidRPr="000832D9" w:rsidRDefault="000832D9" w:rsidP="004261CC">
      <w:pPr>
        <w:shd w:val="clear" w:color="auto" w:fill="FFFFFF"/>
        <w:rPr>
          <w:szCs w:val="21"/>
        </w:rPr>
      </w:pPr>
    </w:p>
    <w:p w:rsidR="001B4D8F" w:rsidRPr="001B4D8F" w:rsidRDefault="005F215F" w:rsidP="001B4D8F">
      <w:pPr>
        <w:rPr>
          <w:b/>
          <w:bCs/>
          <w:sz w:val="36"/>
        </w:rPr>
      </w:pPr>
      <w:r>
        <w:rPr>
          <w:b/>
          <w:bCs/>
          <w:noProof/>
          <w:sz w:val="36"/>
        </w:rPr>
        <w:drawing>
          <wp:anchor distT="0" distB="0" distL="114300" distR="114300" simplePos="0" relativeHeight="251663360" behindDoc="0" locked="0" layoutInCell="1" allowOverlap="0">
            <wp:simplePos x="0" y="0"/>
            <wp:positionH relativeFrom="column">
              <wp:posOffset>4117340</wp:posOffset>
            </wp:positionH>
            <wp:positionV relativeFrom="line">
              <wp:posOffset>26035</wp:posOffset>
            </wp:positionV>
            <wp:extent cx="1341120" cy="2026285"/>
            <wp:effectExtent l="19050" t="0" r="0" b="0"/>
            <wp:wrapSquare wrapText="bothSides"/>
            <wp:docPr id="14" name="图片 2" descr="https://images-na.ssl-images-amazon.com/images/I/512exfoDul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s://images-na.ssl-images-amazon.com/images/I/512exfoDulL._SX329_BO1,204,203,200_.jpg"/>
                    <pic:cNvPicPr>
                      <a:picLocks noChangeAspect="1" noChangeArrowheads="1"/>
                    </pic:cNvPicPr>
                  </pic:nvPicPr>
                  <pic:blipFill>
                    <a:blip r:embed="rId15"/>
                    <a:srcRect/>
                    <a:stretch>
                      <a:fillRect/>
                    </a:stretch>
                  </pic:blipFill>
                  <pic:spPr bwMode="auto">
                    <a:xfrm>
                      <a:off x="0" y="0"/>
                      <a:ext cx="1341120" cy="2026285"/>
                    </a:xfrm>
                    <a:prstGeom prst="rect">
                      <a:avLst/>
                    </a:prstGeom>
                    <a:noFill/>
                    <a:ln w="9525">
                      <a:noFill/>
                      <a:miter lim="800000"/>
                      <a:headEnd/>
                      <a:tailEnd/>
                    </a:ln>
                  </pic:spPr>
                </pic:pic>
              </a:graphicData>
            </a:graphic>
          </wp:anchor>
        </w:drawing>
      </w:r>
      <w:r w:rsidR="001B4D8F" w:rsidRPr="009B7D96">
        <w:rPr>
          <w:rFonts w:hint="eastAsia"/>
          <w:b/>
        </w:rPr>
        <w:t>中文书名：《关键任务》</w:t>
      </w:r>
    </w:p>
    <w:p w:rsidR="001B4D8F" w:rsidRPr="009B7D96" w:rsidRDefault="001B4D8F" w:rsidP="001B4D8F">
      <w:pPr>
        <w:rPr>
          <w:b/>
        </w:rPr>
      </w:pPr>
      <w:r w:rsidRPr="009B7D96">
        <w:rPr>
          <w:rFonts w:hint="eastAsia"/>
          <w:b/>
        </w:rPr>
        <w:t>英文书名：</w:t>
      </w:r>
      <w:r w:rsidRPr="009B7D96">
        <w:rPr>
          <w:b/>
        </w:rPr>
        <w:t>MISSION CRITICAL</w:t>
      </w:r>
      <w:r w:rsidRPr="009B7D96">
        <w:rPr>
          <w:rFonts w:hint="eastAsia"/>
          <w:b/>
        </w:rPr>
        <w:t xml:space="preserve"> (</w:t>
      </w:r>
      <w:r w:rsidRPr="001B23BA">
        <w:rPr>
          <w:b/>
        </w:rPr>
        <w:t>Gray Man</w:t>
      </w:r>
      <w:r w:rsidRPr="009B7D96">
        <w:rPr>
          <w:rFonts w:hint="eastAsia"/>
          <w:b/>
        </w:rPr>
        <w:t xml:space="preserve"> book 8)</w:t>
      </w:r>
    </w:p>
    <w:p w:rsidR="001B4D8F" w:rsidRPr="009B7D96" w:rsidRDefault="001B4D8F" w:rsidP="001B4D8F">
      <w:pPr>
        <w:rPr>
          <w:b/>
        </w:rPr>
      </w:pPr>
      <w:r w:rsidRPr="009B7D96">
        <w:rPr>
          <w:rFonts w:hint="eastAsia"/>
          <w:b/>
        </w:rPr>
        <w:t>作</w:t>
      </w:r>
      <w:r w:rsidRPr="009B7D96">
        <w:rPr>
          <w:rFonts w:hint="eastAsia"/>
          <w:b/>
        </w:rPr>
        <w:t xml:space="preserve">    </w:t>
      </w:r>
      <w:r w:rsidRPr="009B7D96">
        <w:rPr>
          <w:rFonts w:hint="eastAsia"/>
          <w:b/>
        </w:rPr>
        <w:t>者：</w:t>
      </w:r>
      <w:r w:rsidRPr="009B7D96">
        <w:rPr>
          <w:b/>
        </w:rPr>
        <w:t>Mark Greaney</w:t>
      </w:r>
    </w:p>
    <w:p w:rsidR="001B4D8F" w:rsidRPr="009B7D96" w:rsidRDefault="001B4D8F" w:rsidP="001B4D8F">
      <w:pPr>
        <w:rPr>
          <w:b/>
        </w:rPr>
      </w:pPr>
      <w:r w:rsidRPr="009B7D96">
        <w:rPr>
          <w:rFonts w:hint="eastAsia"/>
          <w:b/>
        </w:rPr>
        <w:t>出</w:t>
      </w:r>
      <w:r w:rsidRPr="009B7D96">
        <w:rPr>
          <w:b/>
        </w:rPr>
        <w:t xml:space="preserve"> </w:t>
      </w:r>
      <w:r w:rsidRPr="009B7D96">
        <w:rPr>
          <w:rFonts w:hint="eastAsia"/>
          <w:b/>
        </w:rPr>
        <w:t>版</w:t>
      </w:r>
      <w:r w:rsidRPr="009B7D96">
        <w:rPr>
          <w:b/>
        </w:rPr>
        <w:t xml:space="preserve"> </w:t>
      </w:r>
      <w:r w:rsidRPr="009B7D96">
        <w:rPr>
          <w:rFonts w:hint="eastAsia"/>
          <w:b/>
        </w:rPr>
        <w:t>社：</w:t>
      </w:r>
      <w:r w:rsidRPr="009B7D96">
        <w:rPr>
          <w:b/>
        </w:rPr>
        <w:t>Berkley</w:t>
      </w:r>
    </w:p>
    <w:p w:rsidR="001B4D8F" w:rsidRPr="009B7D96" w:rsidRDefault="001B4D8F" w:rsidP="001B4D8F">
      <w:pPr>
        <w:rPr>
          <w:b/>
        </w:rPr>
      </w:pPr>
      <w:r w:rsidRPr="009B7D96">
        <w:rPr>
          <w:rFonts w:hint="eastAsia"/>
          <w:b/>
        </w:rPr>
        <w:t>代理公司：</w:t>
      </w:r>
      <w:r w:rsidRPr="009B7D96">
        <w:rPr>
          <w:rFonts w:hint="eastAsia"/>
          <w:b/>
        </w:rPr>
        <w:t>Trident Media/ANA/Cindy Zhang</w:t>
      </w:r>
    </w:p>
    <w:p w:rsidR="001B4D8F" w:rsidRPr="009B7D96" w:rsidRDefault="001B4D8F" w:rsidP="001B4D8F">
      <w:pPr>
        <w:rPr>
          <w:b/>
        </w:rPr>
      </w:pPr>
      <w:r w:rsidRPr="009B7D96">
        <w:rPr>
          <w:rFonts w:hint="eastAsia"/>
          <w:b/>
        </w:rPr>
        <w:t>页</w:t>
      </w:r>
      <w:r w:rsidRPr="009B7D96">
        <w:rPr>
          <w:rFonts w:hint="eastAsia"/>
          <w:b/>
        </w:rPr>
        <w:t xml:space="preserve">    </w:t>
      </w:r>
      <w:r w:rsidRPr="009B7D96">
        <w:rPr>
          <w:rFonts w:hint="eastAsia"/>
          <w:b/>
        </w:rPr>
        <w:t>数：</w:t>
      </w:r>
      <w:r>
        <w:rPr>
          <w:rFonts w:hint="eastAsia"/>
          <w:b/>
        </w:rPr>
        <w:t>528</w:t>
      </w:r>
      <w:r w:rsidRPr="009B7D96">
        <w:rPr>
          <w:rFonts w:hint="eastAsia"/>
          <w:b/>
        </w:rPr>
        <w:t>页</w:t>
      </w:r>
    </w:p>
    <w:p w:rsidR="001B4D8F" w:rsidRPr="009B7D96" w:rsidRDefault="001B4D8F" w:rsidP="001B4D8F">
      <w:pPr>
        <w:rPr>
          <w:b/>
        </w:rPr>
      </w:pPr>
      <w:r w:rsidRPr="009B7D96">
        <w:rPr>
          <w:rFonts w:hint="eastAsia"/>
          <w:b/>
        </w:rPr>
        <w:t>出版时间：</w:t>
      </w:r>
      <w:r w:rsidRPr="009B7D96">
        <w:rPr>
          <w:rFonts w:hint="eastAsia"/>
          <w:b/>
        </w:rPr>
        <w:t>2019</w:t>
      </w:r>
      <w:r w:rsidRPr="009B7D96">
        <w:rPr>
          <w:rFonts w:hint="eastAsia"/>
          <w:b/>
        </w:rPr>
        <w:t>年</w:t>
      </w:r>
      <w:r w:rsidRPr="009B7D96">
        <w:rPr>
          <w:rFonts w:hint="eastAsia"/>
          <w:b/>
        </w:rPr>
        <w:t>2</w:t>
      </w:r>
      <w:r w:rsidRPr="009B7D96">
        <w:rPr>
          <w:rFonts w:hint="eastAsia"/>
          <w:b/>
        </w:rPr>
        <w:t>月</w:t>
      </w:r>
    </w:p>
    <w:p w:rsidR="001B4D8F" w:rsidRPr="009B7D96" w:rsidRDefault="001B4D8F" w:rsidP="001B4D8F">
      <w:pPr>
        <w:rPr>
          <w:b/>
        </w:rPr>
      </w:pPr>
      <w:r w:rsidRPr="009B7D96">
        <w:rPr>
          <w:rFonts w:hint="eastAsia"/>
          <w:b/>
        </w:rPr>
        <w:t>代理地区：中国大陆、台湾</w:t>
      </w:r>
    </w:p>
    <w:p w:rsidR="001B4D8F" w:rsidRPr="009B7D96" w:rsidRDefault="001B4D8F" w:rsidP="001B4D8F">
      <w:pPr>
        <w:rPr>
          <w:b/>
        </w:rPr>
      </w:pPr>
      <w:r w:rsidRPr="009B7D96">
        <w:rPr>
          <w:rFonts w:hint="eastAsia"/>
          <w:b/>
        </w:rPr>
        <w:t>审读资料：电子稿</w:t>
      </w:r>
    </w:p>
    <w:p w:rsidR="001B4D8F" w:rsidRPr="009B7D96" w:rsidRDefault="001B4D8F" w:rsidP="001B4D8F">
      <w:pPr>
        <w:rPr>
          <w:b/>
        </w:rPr>
      </w:pPr>
      <w:r w:rsidRPr="009B7D96">
        <w:rPr>
          <w:rFonts w:hint="eastAsia"/>
          <w:b/>
        </w:rPr>
        <w:t>类</w:t>
      </w:r>
      <w:r w:rsidRPr="009B7D96">
        <w:rPr>
          <w:rFonts w:hint="eastAsia"/>
          <w:b/>
        </w:rPr>
        <w:t xml:space="preserve">  </w:t>
      </w:r>
      <w:r w:rsidRPr="009B7D96">
        <w:rPr>
          <w:b/>
        </w:rPr>
        <w:t xml:space="preserve"> </w:t>
      </w:r>
      <w:r w:rsidRPr="009B7D96">
        <w:rPr>
          <w:rFonts w:hint="eastAsia"/>
          <w:b/>
        </w:rPr>
        <w:t xml:space="preserve"> </w:t>
      </w:r>
      <w:r w:rsidRPr="009B7D96">
        <w:rPr>
          <w:rFonts w:hint="eastAsia"/>
          <w:b/>
        </w:rPr>
        <w:t>型：惊悚悬疑</w:t>
      </w:r>
    </w:p>
    <w:p w:rsidR="001B4D8F" w:rsidRPr="009B7D96" w:rsidRDefault="001B4D8F" w:rsidP="001B4D8F">
      <w:pPr>
        <w:rPr>
          <w:b/>
        </w:rPr>
      </w:pPr>
    </w:p>
    <w:p w:rsidR="001B4D8F" w:rsidRPr="009B7D96" w:rsidRDefault="001B4D8F" w:rsidP="001B4D8F">
      <w:pPr>
        <w:rPr>
          <w:b/>
          <w:bCs/>
          <w:szCs w:val="21"/>
        </w:rPr>
      </w:pPr>
      <w:r w:rsidRPr="009B7D96">
        <w:rPr>
          <w:rFonts w:hint="eastAsia"/>
          <w:b/>
          <w:bCs/>
          <w:szCs w:val="21"/>
        </w:rPr>
        <w:t>内容简介：</w:t>
      </w:r>
    </w:p>
    <w:p w:rsidR="001B4D8F" w:rsidRDefault="001B4D8F" w:rsidP="001B4D8F">
      <w:pPr>
        <w:rPr>
          <w:rFonts w:hint="eastAsia"/>
          <w:b/>
          <w:bCs/>
          <w:szCs w:val="21"/>
        </w:rPr>
      </w:pPr>
    </w:p>
    <w:p w:rsidR="00336514" w:rsidRPr="009B7D96" w:rsidRDefault="00336514" w:rsidP="001B4D8F">
      <w:pPr>
        <w:rPr>
          <w:b/>
          <w:bCs/>
          <w:szCs w:val="21"/>
        </w:rPr>
      </w:pPr>
      <w:r>
        <w:rPr>
          <w:rFonts w:hint="eastAsia"/>
          <w:b/>
          <w:bCs/>
          <w:szCs w:val="21"/>
        </w:rPr>
        <w:t xml:space="preserve">   </w:t>
      </w:r>
      <w:r>
        <w:rPr>
          <w:rFonts w:hint="eastAsia"/>
          <w:color w:val="000000"/>
          <w:kern w:val="0"/>
          <w:szCs w:val="21"/>
        </w:rPr>
        <w:t>科特·格里尼（</w:t>
      </w:r>
      <w:r w:rsidRPr="001B23BA">
        <w:rPr>
          <w:kern w:val="0"/>
          <w:szCs w:val="21"/>
        </w:rPr>
        <w:t>Court Gentry'</w:t>
      </w:r>
      <w:r>
        <w:rPr>
          <w:rFonts w:hint="eastAsia"/>
          <w:color w:val="000000"/>
          <w:kern w:val="0"/>
          <w:szCs w:val="21"/>
        </w:rPr>
        <w:t>）乘坐的中情局运输机正要起飞，突然，一个安全小组带着一个蒙面男子上了这架飞机。他们想把科特赶下飞机，但是这个提议被中情局</w:t>
      </w:r>
      <w:r w:rsidR="00BB6E26">
        <w:rPr>
          <w:rFonts w:hint="eastAsia"/>
          <w:color w:val="000000"/>
          <w:kern w:val="0"/>
          <w:szCs w:val="21"/>
        </w:rPr>
        <w:t>总部</w:t>
      </w:r>
      <w:r>
        <w:rPr>
          <w:rFonts w:hint="eastAsia"/>
          <w:color w:val="000000"/>
          <w:kern w:val="0"/>
          <w:szCs w:val="21"/>
        </w:rPr>
        <w:t>拒绝了。这个</w:t>
      </w:r>
      <w:r w:rsidR="00BB6E26">
        <w:rPr>
          <w:rFonts w:hint="eastAsia"/>
          <w:color w:val="000000"/>
          <w:kern w:val="0"/>
          <w:szCs w:val="21"/>
        </w:rPr>
        <w:t>神秘的男子重要被送到英国，在那里，一个由中情局和军情六处联合组建的小组要对他进行审问，找出隐藏在</w:t>
      </w:r>
      <w:r w:rsidR="00BB6E26" w:rsidRPr="00BB6E26">
        <w:rPr>
          <w:rFonts w:hint="eastAsia"/>
          <w:color w:val="000000"/>
          <w:kern w:val="0"/>
          <w:szCs w:val="21"/>
        </w:rPr>
        <w:t>兰利市（美国中央情报局本部所在地）</w:t>
      </w:r>
      <w:r w:rsidR="00BB6E26">
        <w:rPr>
          <w:rFonts w:hint="eastAsia"/>
          <w:color w:val="000000"/>
          <w:kern w:val="0"/>
          <w:szCs w:val="21"/>
        </w:rPr>
        <w:t>的间谍。</w:t>
      </w:r>
    </w:p>
    <w:p w:rsidR="00336514" w:rsidRDefault="00336514" w:rsidP="001B4D8F">
      <w:pPr>
        <w:widowControl/>
        <w:shd w:val="clear" w:color="auto" w:fill="FFFFFF"/>
        <w:spacing w:line="315" w:lineRule="atLeast"/>
        <w:rPr>
          <w:rFonts w:hint="eastAsia"/>
          <w:kern w:val="0"/>
          <w:szCs w:val="21"/>
        </w:rPr>
      </w:pPr>
    </w:p>
    <w:p w:rsidR="00BB6E26" w:rsidRPr="001B23BA" w:rsidRDefault="00BB6E26" w:rsidP="001B4D8F">
      <w:pPr>
        <w:widowControl/>
        <w:shd w:val="clear" w:color="auto" w:fill="FFFFFF"/>
        <w:spacing w:line="315" w:lineRule="atLeast"/>
        <w:rPr>
          <w:kern w:val="0"/>
          <w:szCs w:val="21"/>
        </w:rPr>
      </w:pPr>
      <w:r>
        <w:rPr>
          <w:rFonts w:hint="eastAsia"/>
          <w:kern w:val="0"/>
          <w:szCs w:val="21"/>
        </w:rPr>
        <w:t xml:space="preserve">    </w:t>
      </w:r>
      <w:r w:rsidR="00367C09">
        <w:rPr>
          <w:rFonts w:hint="eastAsia"/>
          <w:kern w:val="0"/>
          <w:szCs w:val="21"/>
        </w:rPr>
        <w:t>当他们在英国的一个与世隔绝的空军基地降落时，他们遭到了一个敌对势力的袭击，他们的囚犯也被对方绑架。</w:t>
      </w:r>
      <w:r w:rsidR="00367C09">
        <w:rPr>
          <w:rFonts w:hint="eastAsia"/>
          <w:color w:val="000000"/>
          <w:kern w:val="0"/>
          <w:szCs w:val="21"/>
        </w:rPr>
        <w:t>科特成功逃脱，他的上司派他去追捕那些偷袭者，但是一个特工要怎么对付一群训练有素的暗杀者呢？当这个特工是一名“灰色人”的时候，他能做的事情太多了……</w:t>
      </w:r>
    </w:p>
    <w:p w:rsidR="00BB6E26" w:rsidRPr="009B7D96" w:rsidRDefault="00BB6E26" w:rsidP="001B4D8F">
      <w:pPr>
        <w:rPr>
          <w:b/>
          <w:szCs w:val="21"/>
        </w:rPr>
      </w:pPr>
    </w:p>
    <w:p w:rsidR="001B4D8F" w:rsidRPr="009B7D96" w:rsidRDefault="001B4D8F" w:rsidP="001B4D8F">
      <w:pPr>
        <w:rPr>
          <w:b/>
          <w:bCs/>
          <w:szCs w:val="21"/>
        </w:rPr>
      </w:pPr>
      <w:r w:rsidRPr="009B7D96">
        <w:rPr>
          <w:b/>
          <w:bCs/>
          <w:szCs w:val="21"/>
        </w:rPr>
        <w:t>媒体评价：</w:t>
      </w:r>
    </w:p>
    <w:p w:rsidR="001B4D8F" w:rsidRDefault="001B4D8F" w:rsidP="001B4D8F">
      <w:pPr>
        <w:rPr>
          <w:rFonts w:hint="eastAsia"/>
          <w:bCs/>
          <w:szCs w:val="21"/>
        </w:rPr>
      </w:pPr>
    </w:p>
    <w:p w:rsidR="001C4A4A" w:rsidRPr="009B7D96" w:rsidRDefault="001C4A4A" w:rsidP="001B4D8F">
      <w:pPr>
        <w:rPr>
          <w:bCs/>
          <w:szCs w:val="21"/>
        </w:rPr>
      </w:pPr>
      <w:r>
        <w:rPr>
          <w:rFonts w:hint="eastAsia"/>
          <w:bCs/>
          <w:szCs w:val="21"/>
        </w:rPr>
        <w:t xml:space="preserve">    </w:t>
      </w:r>
      <w:r>
        <w:rPr>
          <w:rFonts w:hint="eastAsia"/>
          <w:bCs/>
          <w:szCs w:val="21"/>
        </w:rPr>
        <w:t>“公认的动作场面和冒险故事大师。”</w:t>
      </w:r>
    </w:p>
    <w:p w:rsidR="00300F01" w:rsidRDefault="001B4D8F" w:rsidP="001C4A4A">
      <w:pPr>
        <w:widowControl/>
        <w:shd w:val="clear" w:color="auto" w:fill="FFFFFF"/>
        <w:spacing w:line="315" w:lineRule="atLeast"/>
        <w:jc w:val="right"/>
        <w:rPr>
          <w:rFonts w:hint="eastAsia"/>
          <w:kern w:val="0"/>
          <w:szCs w:val="21"/>
        </w:rPr>
      </w:pPr>
      <w:r>
        <w:rPr>
          <w:rFonts w:hint="eastAsia"/>
          <w:kern w:val="0"/>
          <w:szCs w:val="21"/>
        </w:rPr>
        <w:t>----</w:t>
      </w:r>
      <w:r w:rsidR="001C4A4A">
        <w:rPr>
          <w:rFonts w:hint="eastAsia"/>
          <w:kern w:val="0"/>
          <w:szCs w:val="21"/>
        </w:rPr>
        <w:t>《纽约时报》（</w:t>
      </w:r>
      <w:r w:rsidR="001C4A4A" w:rsidRPr="001B23BA">
        <w:rPr>
          <w:bCs/>
          <w:i/>
          <w:iCs/>
          <w:kern w:val="0"/>
          <w:szCs w:val="21"/>
        </w:rPr>
        <w:t>New York Times</w:t>
      </w:r>
      <w:r w:rsidR="001C4A4A">
        <w:rPr>
          <w:rFonts w:hint="eastAsia"/>
          <w:kern w:val="0"/>
          <w:szCs w:val="21"/>
        </w:rPr>
        <w:t>）畅销书作家、国际畅销书作家</w:t>
      </w:r>
    </w:p>
    <w:p w:rsidR="001B4D8F" w:rsidRDefault="001C4A4A" w:rsidP="001C4A4A">
      <w:pPr>
        <w:widowControl/>
        <w:shd w:val="clear" w:color="auto" w:fill="FFFFFF"/>
        <w:spacing w:line="315" w:lineRule="atLeast"/>
        <w:jc w:val="right"/>
        <w:rPr>
          <w:rFonts w:hint="eastAsia"/>
          <w:bCs/>
          <w:kern w:val="0"/>
          <w:szCs w:val="21"/>
        </w:rPr>
      </w:pPr>
      <w:r w:rsidRPr="001C4A4A">
        <w:rPr>
          <w:rFonts w:hint="eastAsia"/>
          <w:kern w:val="0"/>
          <w:szCs w:val="21"/>
        </w:rPr>
        <w:t>史蒂夫·贝利</w:t>
      </w:r>
      <w:r>
        <w:rPr>
          <w:rFonts w:hint="eastAsia"/>
          <w:kern w:val="0"/>
          <w:szCs w:val="21"/>
        </w:rPr>
        <w:t>（</w:t>
      </w:r>
      <w:r w:rsidRPr="001B23BA">
        <w:rPr>
          <w:bCs/>
          <w:kern w:val="0"/>
          <w:szCs w:val="21"/>
        </w:rPr>
        <w:t>Steve Berry</w:t>
      </w:r>
      <w:r>
        <w:rPr>
          <w:rFonts w:hint="eastAsia"/>
          <w:kern w:val="0"/>
          <w:szCs w:val="21"/>
        </w:rPr>
        <w:t>）</w:t>
      </w:r>
    </w:p>
    <w:p w:rsidR="001C4A4A" w:rsidRDefault="001C4A4A" w:rsidP="001C4A4A">
      <w:pPr>
        <w:widowControl/>
        <w:shd w:val="clear" w:color="auto" w:fill="FFFFFF"/>
        <w:spacing w:line="315" w:lineRule="atLeast"/>
        <w:jc w:val="left"/>
        <w:rPr>
          <w:rFonts w:hint="eastAsia"/>
          <w:bCs/>
          <w:szCs w:val="21"/>
        </w:rPr>
      </w:pPr>
    </w:p>
    <w:p w:rsidR="001C4A4A" w:rsidRPr="009B7D96" w:rsidRDefault="001C4A4A" w:rsidP="001C4A4A">
      <w:pPr>
        <w:widowControl/>
        <w:shd w:val="clear" w:color="auto" w:fill="FFFFFF"/>
        <w:spacing w:line="315" w:lineRule="atLeast"/>
        <w:jc w:val="left"/>
        <w:rPr>
          <w:bCs/>
          <w:szCs w:val="21"/>
        </w:rPr>
      </w:pPr>
      <w:r>
        <w:rPr>
          <w:rFonts w:hint="eastAsia"/>
          <w:bCs/>
          <w:szCs w:val="21"/>
        </w:rPr>
        <w:t xml:space="preserve">    </w:t>
      </w:r>
      <w:r>
        <w:rPr>
          <w:rFonts w:hint="eastAsia"/>
          <w:bCs/>
          <w:szCs w:val="21"/>
        </w:rPr>
        <w:t>“灰色人系列小说的最新力作，继续证明了</w:t>
      </w:r>
      <w:r w:rsidRPr="00AD4C1F">
        <w:rPr>
          <w:rFonts w:hint="eastAsia"/>
          <w:color w:val="000000"/>
          <w:kern w:val="0"/>
          <w:szCs w:val="21"/>
        </w:rPr>
        <w:t>格里尼</w:t>
      </w:r>
      <w:r>
        <w:rPr>
          <w:rFonts w:hint="eastAsia"/>
          <w:bCs/>
          <w:szCs w:val="21"/>
        </w:rPr>
        <w:t>为何是动作惊悚小说大师。”</w:t>
      </w:r>
    </w:p>
    <w:p w:rsidR="001B4D8F" w:rsidRPr="001B23BA" w:rsidRDefault="001B4D8F" w:rsidP="001C4A4A">
      <w:pPr>
        <w:widowControl/>
        <w:shd w:val="clear" w:color="auto" w:fill="FFFFFF"/>
        <w:spacing w:line="315" w:lineRule="atLeast"/>
        <w:jc w:val="right"/>
        <w:rPr>
          <w:kern w:val="0"/>
          <w:szCs w:val="21"/>
        </w:rPr>
      </w:pPr>
      <w:r>
        <w:rPr>
          <w:rFonts w:hint="eastAsia"/>
          <w:kern w:val="0"/>
          <w:szCs w:val="21"/>
        </w:rPr>
        <w:t>----</w:t>
      </w:r>
      <w:r w:rsidR="001C4A4A">
        <w:rPr>
          <w:rFonts w:hint="eastAsia"/>
          <w:kern w:val="0"/>
          <w:szCs w:val="21"/>
        </w:rPr>
        <w:t>《书目杂志》（</w:t>
      </w:r>
      <w:r w:rsidR="001C4A4A" w:rsidRPr="001B23BA">
        <w:rPr>
          <w:bCs/>
          <w:i/>
          <w:iCs/>
          <w:kern w:val="0"/>
          <w:szCs w:val="21"/>
        </w:rPr>
        <w:t>Booklist</w:t>
      </w:r>
      <w:r w:rsidR="001C4A4A">
        <w:rPr>
          <w:rFonts w:hint="eastAsia"/>
          <w:kern w:val="0"/>
          <w:szCs w:val="21"/>
        </w:rPr>
        <w:t>）</w:t>
      </w:r>
      <w:r w:rsidRPr="009B7D96">
        <w:rPr>
          <w:bCs/>
          <w:kern w:val="0"/>
          <w:szCs w:val="21"/>
        </w:rPr>
        <w:t> </w:t>
      </w:r>
      <w:r w:rsidR="001C4A4A">
        <w:rPr>
          <w:rFonts w:hint="eastAsia"/>
          <w:bCs/>
          <w:kern w:val="0"/>
          <w:szCs w:val="21"/>
        </w:rPr>
        <w:t>星级书评</w:t>
      </w:r>
    </w:p>
    <w:p w:rsidR="001B4D8F" w:rsidRDefault="001B4D8F" w:rsidP="001B4D8F">
      <w:pPr>
        <w:rPr>
          <w:rFonts w:hint="eastAsia"/>
          <w:bCs/>
          <w:szCs w:val="21"/>
        </w:rPr>
      </w:pPr>
    </w:p>
    <w:p w:rsidR="001C4A4A" w:rsidRPr="001C4A4A" w:rsidRDefault="001C4A4A" w:rsidP="001B4D8F">
      <w:pPr>
        <w:rPr>
          <w:bCs/>
          <w:szCs w:val="21"/>
        </w:rPr>
      </w:pPr>
      <w:r>
        <w:rPr>
          <w:rFonts w:hint="eastAsia"/>
          <w:bCs/>
          <w:szCs w:val="21"/>
        </w:rPr>
        <w:t xml:space="preserve">    </w:t>
      </w:r>
      <w:r>
        <w:rPr>
          <w:rFonts w:hint="eastAsia"/>
          <w:bCs/>
          <w:szCs w:val="21"/>
        </w:rPr>
        <w:t>“这部小说情节紧凑、惊心动魄，是一部典型的</w:t>
      </w:r>
      <w:r w:rsidRPr="001C4A4A">
        <w:rPr>
          <w:rFonts w:hint="eastAsia"/>
          <w:color w:val="000000"/>
          <w:kern w:val="0"/>
          <w:szCs w:val="21"/>
        </w:rPr>
        <w:t>格里尼</w:t>
      </w:r>
      <w:r>
        <w:rPr>
          <w:rFonts w:hint="eastAsia"/>
          <w:bCs/>
          <w:szCs w:val="21"/>
        </w:rPr>
        <w:t>式小说，它塑造了一个充满同情心的反英雄形象……这部小说十分精彩，同时具有汤姆·克兰西小说的娱乐性。愿世上作恶的人都</w:t>
      </w:r>
      <w:r w:rsidR="00336514">
        <w:rPr>
          <w:rFonts w:hint="eastAsia"/>
          <w:bCs/>
          <w:szCs w:val="21"/>
        </w:rPr>
        <w:t>会噩梦实现——所有坏人都变成好人。</w:t>
      </w:r>
      <w:r>
        <w:rPr>
          <w:rFonts w:hint="eastAsia"/>
          <w:bCs/>
          <w:szCs w:val="21"/>
        </w:rPr>
        <w:t>”</w:t>
      </w:r>
    </w:p>
    <w:p w:rsidR="001B4D8F" w:rsidRPr="001B23BA" w:rsidRDefault="001B4D8F" w:rsidP="001B4D8F">
      <w:pPr>
        <w:widowControl/>
        <w:shd w:val="clear" w:color="auto" w:fill="FFFFFF"/>
        <w:spacing w:line="315" w:lineRule="atLeast"/>
        <w:jc w:val="right"/>
        <w:rPr>
          <w:kern w:val="0"/>
          <w:szCs w:val="21"/>
        </w:rPr>
      </w:pPr>
      <w:r>
        <w:rPr>
          <w:rFonts w:hint="eastAsia"/>
          <w:kern w:val="0"/>
          <w:szCs w:val="21"/>
        </w:rPr>
        <w:t>----</w:t>
      </w:r>
      <w:r w:rsidR="001C4A4A">
        <w:rPr>
          <w:rFonts w:hint="eastAsia"/>
          <w:kern w:val="0"/>
          <w:szCs w:val="21"/>
        </w:rPr>
        <w:t>《科克斯书评》（</w:t>
      </w:r>
      <w:r w:rsidR="001C4A4A" w:rsidRPr="001B23BA">
        <w:rPr>
          <w:bCs/>
          <w:i/>
          <w:iCs/>
          <w:kern w:val="0"/>
          <w:szCs w:val="21"/>
        </w:rPr>
        <w:t>Kirkus</w:t>
      </w:r>
      <w:r w:rsidR="001C4A4A">
        <w:rPr>
          <w:rFonts w:hint="eastAsia"/>
          <w:kern w:val="0"/>
          <w:szCs w:val="21"/>
        </w:rPr>
        <w:t>）</w:t>
      </w:r>
    </w:p>
    <w:p w:rsidR="001B4D8F" w:rsidRDefault="001B4D8F" w:rsidP="001B4D8F">
      <w:pPr>
        <w:widowControl/>
        <w:shd w:val="clear" w:color="auto" w:fill="FFFFFF"/>
        <w:spacing w:line="315" w:lineRule="atLeast"/>
        <w:rPr>
          <w:rFonts w:hint="eastAsia"/>
          <w:kern w:val="0"/>
          <w:szCs w:val="21"/>
        </w:rPr>
      </w:pPr>
      <w:r w:rsidRPr="001B23BA">
        <w:rPr>
          <w:kern w:val="0"/>
          <w:szCs w:val="21"/>
        </w:rPr>
        <w:t> </w:t>
      </w:r>
    </w:p>
    <w:p w:rsidR="00336514" w:rsidRPr="001B23BA" w:rsidRDefault="00336514" w:rsidP="001B4D8F">
      <w:pPr>
        <w:widowControl/>
        <w:shd w:val="clear" w:color="auto" w:fill="FFFFFF"/>
        <w:spacing w:line="315" w:lineRule="atLeast"/>
        <w:rPr>
          <w:kern w:val="0"/>
          <w:szCs w:val="21"/>
        </w:rPr>
      </w:pPr>
      <w:r>
        <w:rPr>
          <w:rFonts w:hint="eastAsia"/>
          <w:kern w:val="0"/>
          <w:szCs w:val="21"/>
        </w:rPr>
        <w:t xml:space="preserve">    </w:t>
      </w:r>
      <w:r>
        <w:rPr>
          <w:rFonts w:hint="eastAsia"/>
          <w:kern w:val="0"/>
          <w:szCs w:val="21"/>
        </w:rPr>
        <w:t>“</w:t>
      </w:r>
      <w:r w:rsidRPr="001C4A4A">
        <w:rPr>
          <w:rFonts w:hint="eastAsia"/>
          <w:color w:val="000000"/>
          <w:kern w:val="0"/>
          <w:szCs w:val="21"/>
        </w:rPr>
        <w:t>格里尼</w:t>
      </w:r>
      <w:r>
        <w:rPr>
          <w:rFonts w:hint="eastAsia"/>
          <w:color w:val="000000"/>
          <w:kern w:val="0"/>
          <w:szCs w:val="21"/>
        </w:rPr>
        <w:t>深知军事类小说的书迷喜欢阅读什么样的内容。</w:t>
      </w:r>
      <w:r>
        <w:rPr>
          <w:rFonts w:hint="eastAsia"/>
          <w:kern w:val="0"/>
          <w:szCs w:val="21"/>
        </w:rPr>
        <w:t>”</w:t>
      </w:r>
    </w:p>
    <w:p w:rsidR="001B4D8F" w:rsidRPr="001B23BA" w:rsidRDefault="001B4D8F" w:rsidP="001B4D8F">
      <w:pPr>
        <w:widowControl/>
        <w:shd w:val="clear" w:color="auto" w:fill="FFFFFF"/>
        <w:spacing w:line="315" w:lineRule="atLeast"/>
        <w:jc w:val="right"/>
        <w:rPr>
          <w:kern w:val="0"/>
          <w:szCs w:val="21"/>
        </w:rPr>
      </w:pPr>
      <w:r>
        <w:rPr>
          <w:rFonts w:hint="eastAsia"/>
          <w:kern w:val="0"/>
          <w:szCs w:val="21"/>
        </w:rPr>
        <w:t>----</w:t>
      </w:r>
      <w:r w:rsidR="001C4A4A">
        <w:rPr>
          <w:rFonts w:hint="eastAsia"/>
          <w:kern w:val="0"/>
          <w:szCs w:val="21"/>
        </w:rPr>
        <w:t>《出版这周刊》（</w:t>
      </w:r>
      <w:r w:rsidR="001C4A4A" w:rsidRPr="001B23BA">
        <w:rPr>
          <w:bCs/>
          <w:i/>
          <w:iCs/>
          <w:kern w:val="0"/>
          <w:szCs w:val="21"/>
        </w:rPr>
        <w:t>Publishers Weekly</w:t>
      </w:r>
      <w:r w:rsidR="001C4A4A">
        <w:rPr>
          <w:rFonts w:hint="eastAsia"/>
          <w:kern w:val="0"/>
          <w:szCs w:val="21"/>
        </w:rPr>
        <w:t>）</w:t>
      </w:r>
    </w:p>
    <w:p w:rsidR="000832D9" w:rsidRDefault="000832D9" w:rsidP="004261CC">
      <w:pPr>
        <w:shd w:val="clear" w:color="auto" w:fill="FFFFFF"/>
        <w:rPr>
          <w:szCs w:val="21"/>
        </w:rPr>
      </w:pPr>
    </w:p>
    <w:p w:rsidR="001B4D8F" w:rsidRDefault="001B4D8F" w:rsidP="004261CC">
      <w:pPr>
        <w:shd w:val="clear" w:color="auto" w:fill="FFFFFF"/>
        <w:rPr>
          <w:szCs w:val="21"/>
        </w:rPr>
      </w:pPr>
    </w:p>
    <w:p w:rsidR="001B4D8F" w:rsidRPr="000832D9" w:rsidRDefault="001B4D8F" w:rsidP="004261CC">
      <w:pPr>
        <w:shd w:val="clear" w:color="auto" w:fill="FFFFFF"/>
        <w:rPr>
          <w:szCs w:val="21"/>
        </w:rPr>
      </w:pPr>
    </w:p>
    <w:p w:rsidR="000832D9" w:rsidRDefault="000832D9" w:rsidP="004261CC">
      <w:pPr>
        <w:shd w:val="clear" w:color="auto" w:fill="FFFFFF"/>
      </w:pPr>
    </w:p>
    <w:p w:rsidR="001B4D8F" w:rsidRDefault="001B4D8F" w:rsidP="001B4D8F">
      <w:pPr>
        <w:shd w:val="clear" w:color="auto" w:fill="FFFFFF"/>
        <w:rPr>
          <w:color w:val="000000"/>
        </w:rPr>
      </w:pPr>
      <w:r>
        <w:rPr>
          <w:rFonts w:hint="eastAsia"/>
          <w:b/>
          <w:bCs/>
          <w:color w:val="000000"/>
        </w:rPr>
        <w:t>谢谢您的阅读！</w:t>
      </w:r>
    </w:p>
    <w:p w:rsidR="001B4D8F" w:rsidRPr="009C31DF" w:rsidRDefault="001B4D8F" w:rsidP="001B4D8F">
      <w:pPr>
        <w:shd w:val="clear" w:color="auto" w:fill="FFFFFF"/>
        <w:rPr>
          <w:color w:val="000000"/>
        </w:rPr>
      </w:pPr>
      <w:r>
        <w:rPr>
          <w:rFonts w:hint="eastAsia"/>
          <w:b/>
          <w:bCs/>
          <w:color w:val="000000"/>
        </w:rPr>
        <w:t>请将回馈信息发至：</w:t>
      </w:r>
    </w:p>
    <w:p w:rsidR="001B4D8F" w:rsidRPr="00726BAF" w:rsidRDefault="001B4D8F" w:rsidP="001B4D8F">
      <w:pPr>
        <w:shd w:val="clear" w:color="auto" w:fill="FFFFFF"/>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1B4D8F" w:rsidRDefault="001B4D8F" w:rsidP="001B4D8F">
      <w:pPr>
        <w:shd w:val="clear" w:color="auto" w:fill="FFFFFF"/>
        <w:rPr>
          <w:color w:val="000000"/>
          <w:szCs w:val="21"/>
        </w:rPr>
      </w:pPr>
      <w:r w:rsidRPr="00726BAF">
        <w:rPr>
          <w:color w:val="000000"/>
          <w:szCs w:val="21"/>
        </w:rPr>
        <w:t>安德鲁﹒纳伯格联合国际有限公司北京代表处</w:t>
      </w:r>
    </w:p>
    <w:p w:rsidR="001B4D8F" w:rsidRDefault="001B4D8F" w:rsidP="001B4D8F">
      <w:pPr>
        <w:shd w:val="clear" w:color="auto" w:fill="FFFFFF"/>
        <w:rPr>
          <w:color w:val="000000"/>
          <w:szCs w:val="21"/>
        </w:rPr>
      </w:pPr>
      <w:r w:rsidRPr="00726BAF">
        <w:rPr>
          <w:color w:val="000000"/>
          <w:szCs w:val="21"/>
        </w:rPr>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1B4D8F" w:rsidRDefault="001B4D8F" w:rsidP="001B4D8F">
      <w:pPr>
        <w:shd w:val="clear" w:color="auto" w:fill="FFFFFF"/>
        <w:rPr>
          <w:color w:val="000000"/>
          <w:szCs w:val="21"/>
        </w:rPr>
      </w:pPr>
      <w:r w:rsidRPr="00726BAF">
        <w:rPr>
          <w:color w:val="000000"/>
          <w:szCs w:val="21"/>
        </w:rPr>
        <w:t>电话：</w:t>
      </w:r>
      <w:r w:rsidRPr="00726BAF">
        <w:rPr>
          <w:color w:val="000000"/>
          <w:szCs w:val="21"/>
        </w:rPr>
        <w:t>010-82504506</w:t>
      </w:r>
    </w:p>
    <w:p w:rsidR="001B4D8F" w:rsidRDefault="001B4D8F" w:rsidP="001B4D8F">
      <w:pPr>
        <w:shd w:val="clear" w:color="auto" w:fill="FFFFFF"/>
        <w:rPr>
          <w:color w:val="000000"/>
          <w:szCs w:val="21"/>
        </w:rPr>
      </w:pPr>
      <w:r w:rsidRPr="00726BAF">
        <w:rPr>
          <w:color w:val="000000"/>
          <w:szCs w:val="21"/>
        </w:rPr>
        <w:t>传真：</w:t>
      </w:r>
      <w:r w:rsidRPr="00726BAF">
        <w:rPr>
          <w:color w:val="000000"/>
          <w:szCs w:val="21"/>
        </w:rPr>
        <w:t>010-82504200</w:t>
      </w:r>
    </w:p>
    <w:p w:rsidR="001B4D8F" w:rsidRPr="00726BAF" w:rsidRDefault="001B4D8F" w:rsidP="001B4D8F">
      <w:pPr>
        <w:shd w:val="clear" w:color="auto" w:fill="FFFFFF"/>
        <w:rPr>
          <w:color w:val="000000"/>
          <w:szCs w:val="21"/>
        </w:rPr>
      </w:pPr>
      <w:r>
        <w:rPr>
          <w:color w:val="000000"/>
          <w:szCs w:val="21"/>
        </w:rPr>
        <w:t>Email:</w:t>
      </w:r>
      <w:r w:rsidRPr="009B192E">
        <w:rPr>
          <w:color w:val="000000"/>
          <w:szCs w:val="21"/>
          <w:u w:val="single"/>
        </w:rPr>
        <w:t> </w:t>
      </w:r>
      <w:r>
        <w:rPr>
          <w:rFonts w:hint="eastAsia"/>
          <w:color w:val="000000"/>
          <w:szCs w:val="21"/>
          <w:u w:val="single"/>
        </w:rPr>
        <w:t>C</w:t>
      </w:r>
      <w:r w:rsidRPr="009B192E">
        <w:rPr>
          <w:color w:val="000000"/>
          <w:szCs w:val="21"/>
          <w:u w:val="single"/>
        </w:rPr>
        <w:t>indy@nurnberg.com.cn</w:t>
      </w:r>
    </w:p>
    <w:p w:rsidR="001B4D8F" w:rsidRPr="00726BAF" w:rsidRDefault="001B4D8F" w:rsidP="001B4D8F">
      <w:pPr>
        <w:shd w:val="clear" w:color="auto" w:fill="FFFFFF"/>
        <w:rPr>
          <w:color w:val="000000"/>
          <w:szCs w:val="21"/>
        </w:rPr>
      </w:pPr>
      <w:r w:rsidRPr="00726BAF">
        <w:rPr>
          <w:color w:val="000000"/>
          <w:szCs w:val="21"/>
        </w:rPr>
        <w:t>网址：</w:t>
      </w:r>
      <w:r w:rsidRPr="00726BAF">
        <w:rPr>
          <w:color w:val="000000"/>
          <w:szCs w:val="21"/>
        </w:rPr>
        <w:t>www.nurnberg.com.cn</w:t>
      </w:r>
    </w:p>
    <w:p w:rsidR="001B4D8F" w:rsidRPr="00726BAF" w:rsidRDefault="001B4D8F" w:rsidP="001B4D8F">
      <w:pPr>
        <w:shd w:val="clear" w:color="auto" w:fill="FFFFFF"/>
        <w:rPr>
          <w:color w:val="000000"/>
          <w:szCs w:val="21"/>
        </w:rPr>
      </w:pPr>
      <w:r w:rsidRPr="00726BAF">
        <w:rPr>
          <w:color w:val="000000"/>
          <w:szCs w:val="21"/>
        </w:rPr>
        <w:t>微博：</w:t>
      </w:r>
      <w:hyperlink r:id="rId16" w:history="1">
        <w:r w:rsidRPr="00726BAF">
          <w:rPr>
            <w:rStyle w:val="a5"/>
            <w:szCs w:val="21"/>
          </w:rPr>
          <w:t>http://weibo.com/nurnberg</w:t>
        </w:r>
      </w:hyperlink>
    </w:p>
    <w:p w:rsidR="001B4D8F" w:rsidRPr="00726BAF" w:rsidRDefault="001B4D8F" w:rsidP="001B4D8F">
      <w:pPr>
        <w:shd w:val="clear" w:color="auto" w:fill="FFFFFF"/>
        <w:rPr>
          <w:color w:val="000000"/>
          <w:szCs w:val="21"/>
        </w:rPr>
      </w:pPr>
      <w:r w:rsidRPr="00726BAF">
        <w:rPr>
          <w:color w:val="000000"/>
          <w:szCs w:val="21"/>
        </w:rPr>
        <w:t>豆瓣小站：</w:t>
      </w:r>
      <w:hyperlink r:id="rId17" w:history="1">
        <w:r w:rsidRPr="00726BAF">
          <w:rPr>
            <w:rStyle w:val="a5"/>
            <w:szCs w:val="21"/>
          </w:rPr>
          <w:t>http://site.douban.com/110577/</w:t>
        </w:r>
      </w:hyperlink>
    </w:p>
    <w:p w:rsidR="001B4D8F" w:rsidRPr="00726BAF" w:rsidRDefault="001B4D8F" w:rsidP="001B4D8F">
      <w:pPr>
        <w:shd w:val="clear" w:color="auto" w:fill="FFFFFF"/>
        <w:rPr>
          <w:color w:val="000000"/>
          <w:szCs w:val="21"/>
        </w:rPr>
      </w:pPr>
      <w:r w:rsidRPr="00726BAF">
        <w:rPr>
          <w:color w:val="000000"/>
          <w:szCs w:val="21"/>
        </w:rPr>
        <w:t>微信订阅号：</w:t>
      </w:r>
      <w:r w:rsidRPr="00726BAF">
        <w:rPr>
          <w:color w:val="000000"/>
          <w:szCs w:val="21"/>
        </w:rPr>
        <w:t>ANABJ2002</w:t>
      </w:r>
    </w:p>
    <w:p w:rsidR="000832D9" w:rsidRPr="001B4D8F" w:rsidRDefault="000832D9" w:rsidP="001B4D8F">
      <w:pPr>
        <w:shd w:val="clear" w:color="auto" w:fill="FFFFFF"/>
      </w:pPr>
    </w:p>
    <w:sectPr w:rsidR="000832D9" w:rsidRPr="001B4D8F" w:rsidSect="00103698">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C97" w:rsidRDefault="00C56C97">
      <w:r>
        <w:separator/>
      </w:r>
    </w:p>
  </w:endnote>
  <w:endnote w:type="continuationSeparator" w:id="1">
    <w:p w:rsidR="00C56C97" w:rsidRDefault="00C56C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60" w:rsidRDefault="00FB1160">
    <w:pPr>
      <w:pBdr>
        <w:bottom w:val="single" w:sz="6" w:space="1" w:color="auto"/>
      </w:pBdr>
      <w:jc w:val="center"/>
      <w:rPr>
        <w:rFonts w:ascii="方正姚体" w:eastAsia="方正姚体"/>
        <w:sz w:val="18"/>
      </w:rPr>
    </w:pPr>
  </w:p>
  <w:p w:rsidR="00FB1160" w:rsidRDefault="00FB1160">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FB1160" w:rsidRDefault="00FB1160">
    <w:pPr>
      <w:jc w:val="center"/>
      <w:rPr>
        <w:rFonts w:ascii="方正姚体" w:eastAsia="方正姚体"/>
        <w:sz w:val="18"/>
        <w:szCs w:val="18"/>
      </w:rPr>
    </w:pPr>
    <w:r>
      <w:rPr>
        <w:rFonts w:ascii="方正姚体" w:eastAsia="方正姚体" w:hint="eastAsia"/>
        <w:sz w:val="18"/>
        <w:szCs w:val="18"/>
      </w:rPr>
      <w:t>电话：010-82504106，88810959，传真：010-82504200</w:t>
    </w:r>
  </w:p>
  <w:p w:rsidR="00FB1160" w:rsidRDefault="00FB1160">
    <w:pPr>
      <w:jc w:val="center"/>
      <w:rPr>
        <w:rFonts w:ascii="方正姚体" w:eastAsia="方正姚体"/>
        <w:sz w:val="18"/>
        <w:szCs w:val="18"/>
      </w:rPr>
    </w:pPr>
    <w:r>
      <w:rPr>
        <w:rFonts w:ascii="方正姚体" w:eastAsia="方正姚体" w:hint="eastAsia"/>
        <w:sz w:val="18"/>
        <w:szCs w:val="18"/>
      </w:rPr>
      <w:t>网址：</w:t>
    </w:r>
    <w:hyperlink r:id="rId1" w:history="1">
      <w:r>
        <w:rPr>
          <w:rStyle w:val="a5"/>
          <w:rFonts w:ascii="方正姚体" w:eastAsia="方正姚体" w:hint="eastAsia"/>
          <w:sz w:val="18"/>
          <w:szCs w:val="18"/>
        </w:rPr>
        <w:t>www.nurnberg.com.cn</w:t>
      </w:r>
    </w:hyperlink>
  </w:p>
  <w:p w:rsidR="00FB1160" w:rsidRDefault="00FB1160">
    <w:pPr>
      <w:pStyle w:val="aa"/>
      <w:jc w:val="center"/>
      <w:rPr>
        <w:rFonts w:eastAsia="方正姚体"/>
      </w:rPr>
    </w:pPr>
  </w:p>
  <w:p w:rsidR="00FB1160" w:rsidRDefault="00FB1160">
    <w:pPr>
      <w:pStyle w:val="aa"/>
      <w:jc w:val="center"/>
      <w:rPr>
        <w:rFonts w:eastAsia="方正姚体"/>
      </w:rPr>
    </w:pPr>
  </w:p>
  <w:p w:rsidR="00FB1160" w:rsidRDefault="00FB1160">
    <w:pPr>
      <w:pStyle w:val="aa"/>
      <w:jc w:val="center"/>
      <w:rPr>
        <w:rFonts w:ascii="方正姚体" w:eastAsia="方正姚体"/>
      </w:rPr>
    </w:pPr>
    <w:r>
      <w:rPr>
        <w:rFonts w:ascii="方正姚体" w:eastAsia="方正姚体"/>
        <w:kern w:val="0"/>
        <w:szCs w:val="21"/>
      </w:rPr>
      <w:t xml:space="preserve">- </w:t>
    </w:r>
    <w:r w:rsidR="00103698">
      <w:rPr>
        <w:rFonts w:ascii="方正姚体" w:eastAsia="方正姚体"/>
        <w:kern w:val="0"/>
        <w:szCs w:val="21"/>
      </w:rPr>
      <w:fldChar w:fldCharType="begin"/>
    </w:r>
    <w:r>
      <w:rPr>
        <w:rFonts w:ascii="方正姚体" w:eastAsia="方正姚体"/>
        <w:kern w:val="0"/>
        <w:szCs w:val="21"/>
      </w:rPr>
      <w:instrText xml:space="preserve"> PAGE </w:instrText>
    </w:r>
    <w:r w:rsidR="00103698">
      <w:rPr>
        <w:rFonts w:ascii="方正姚体" w:eastAsia="方正姚体"/>
        <w:kern w:val="0"/>
        <w:szCs w:val="21"/>
      </w:rPr>
      <w:fldChar w:fldCharType="separate"/>
    </w:r>
    <w:r w:rsidR="00300F01">
      <w:rPr>
        <w:rFonts w:ascii="方正姚体" w:eastAsia="方正姚体"/>
        <w:noProof/>
        <w:kern w:val="0"/>
        <w:szCs w:val="21"/>
      </w:rPr>
      <w:t>8</w:t>
    </w:r>
    <w:r w:rsidR="00103698">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C97" w:rsidRDefault="00C56C97">
      <w:r>
        <w:separator/>
      </w:r>
    </w:p>
  </w:footnote>
  <w:footnote w:type="continuationSeparator" w:id="1">
    <w:p w:rsidR="00C56C97" w:rsidRDefault="00C56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160" w:rsidRDefault="005F215F">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Picture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FB1160" w:rsidRDefault="00FB1160">
    <w:pPr>
      <w:pStyle w:val="a8"/>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D31EA"/>
    <w:multiLevelType w:val="multilevel"/>
    <w:tmpl w:val="4DAD31E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7E8"/>
    <w:rsid w:val="00016A67"/>
    <w:rsid w:val="00031198"/>
    <w:rsid w:val="00037A0A"/>
    <w:rsid w:val="00056D60"/>
    <w:rsid w:val="0006074F"/>
    <w:rsid w:val="000649FF"/>
    <w:rsid w:val="00067E08"/>
    <w:rsid w:val="000721D3"/>
    <w:rsid w:val="0007792C"/>
    <w:rsid w:val="00080A1A"/>
    <w:rsid w:val="000832D9"/>
    <w:rsid w:val="00086995"/>
    <w:rsid w:val="00091CA3"/>
    <w:rsid w:val="000B22DE"/>
    <w:rsid w:val="000B270A"/>
    <w:rsid w:val="000B2BD4"/>
    <w:rsid w:val="000C1EE1"/>
    <w:rsid w:val="000C6B43"/>
    <w:rsid w:val="000C780B"/>
    <w:rsid w:val="000D447B"/>
    <w:rsid w:val="000F36D3"/>
    <w:rsid w:val="00103698"/>
    <w:rsid w:val="001343E0"/>
    <w:rsid w:val="00157258"/>
    <w:rsid w:val="0017645C"/>
    <w:rsid w:val="00182905"/>
    <w:rsid w:val="001835F4"/>
    <w:rsid w:val="001859C2"/>
    <w:rsid w:val="00197385"/>
    <w:rsid w:val="001A170B"/>
    <w:rsid w:val="001A5243"/>
    <w:rsid w:val="001A7625"/>
    <w:rsid w:val="001B4D8F"/>
    <w:rsid w:val="001C3065"/>
    <w:rsid w:val="001C3F93"/>
    <w:rsid w:val="001C47E4"/>
    <w:rsid w:val="001C4A4A"/>
    <w:rsid w:val="001C4C05"/>
    <w:rsid w:val="001C76A0"/>
    <w:rsid w:val="001D12BC"/>
    <w:rsid w:val="001D7583"/>
    <w:rsid w:val="001E141F"/>
    <w:rsid w:val="001E696D"/>
    <w:rsid w:val="001F0856"/>
    <w:rsid w:val="001F7211"/>
    <w:rsid w:val="00202EB5"/>
    <w:rsid w:val="002031F8"/>
    <w:rsid w:val="002037EA"/>
    <w:rsid w:val="0021049F"/>
    <w:rsid w:val="00215937"/>
    <w:rsid w:val="002209E2"/>
    <w:rsid w:val="00243180"/>
    <w:rsid w:val="002529AC"/>
    <w:rsid w:val="0025531D"/>
    <w:rsid w:val="00260BDA"/>
    <w:rsid w:val="00262912"/>
    <w:rsid w:val="002670DA"/>
    <w:rsid w:val="00267FCA"/>
    <w:rsid w:val="002904B8"/>
    <w:rsid w:val="002941BD"/>
    <w:rsid w:val="00295DF5"/>
    <w:rsid w:val="00297B5C"/>
    <w:rsid w:val="002A0135"/>
    <w:rsid w:val="002B1B16"/>
    <w:rsid w:val="002B51C1"/>
    <w:rsid w:val="002D582D"/>
    <w:rsid w:val="002E5F2A"/>
    <w:rsid w:val="002F28B7"/>
    <w:rsid w:val="002F3F0D"/>
    <w:rsid w:val="002F65AB"/>
    <w:rsid w:val="0030073F"/>
    <w:rsid w:val="00300F01"/>
    <w:rsid w:val="00303220"/>
    <w:rsid w:val="00307760"/>
    <w:rsid w:val="00312042"/>
    <w:rsid w:val="00314C0E"/>
    <w:rsid w:val="00315493"/>
    <w:rsid w:val="00326C8D"/>
    <w:rsid w:val="00336514"/>
    <w:rsid w:val="00337304"/>
    <w:rsid w:val="00344C37"/>
    <w:rsid w:val="0035593A"/>
    <w:rsid w:val="0035751E"/>
    <w:rsid w:val="00367C09"/>
    <w:rsid w:val="0037085F"/>
    <w:rsid w:val="00380141"/>
    <w:rsid w:val="00381E57"/>
    <w:rsid w:val="00383FD0"/>
    <w:rsid w:val="00390940"/>
    <w:rsid w:val="003972FB"/>
    <w:rsid w:val="003A61BF"/>
    <w:rsid w:val="003A6586"/>
    <w:rsid w:val="003B5916"/>
    <w:rsid w:val="003C3A4D"/>
    <w:rsid w:val="003D4957"/>
    <w:rsid w:val="003D4C5B"/>
    <w:rsid w:val="003E4267"/>
    <w:rsid w:val="003F4022"/>
    <w:rsid w:val="00414A9C"/>
    <w:rsid w:val="004261CC"/>
    <w:rsid w:val="00431D1E"/>
    <w:rsid w:val="00435B95"/>
    <w:rsid w:val="0044292C"/>
    <w:rsid w:val="00454DDB"/>
    <w:rsid w:val="00457547"/>
    <w:rsid w:val="004611D6"/>
    <w:rsid w:val="00461377"/>
    <w:rsid w:val="00462FAD"/>
    <w:rsid w:val="00463285"/>
    <w:rsid w:val="004633A4"/>
    <w:rsid w:val="00484EAC"/>
    <w:rsid w:val="004A18EB"/>
    <w:rsid w:val="004B45FC"/>
    <w:rsid w:val="004B4C85"/>
    <w:rsid w:val="004C5E9B"/>
    <w:rsid w:val="004C7A29"/>
    <w:rsid w:val="004D2BC8"/>
    <w:rsid w:val="004E24A1"/>
    <w:rsid w:val="004E52F4"/>
    <w:rsid w:val="004E7135"/>
    <w:rsid w:val="004E7656"/>
    <w:rsid w:val="004F47CD"/>
    <w:rsid w:val="005116BE"/>
    <w:rsid w:val="0051273C"/>
    <w:rsid w:val="00525FC4"/>
    <w:rsid w:val="00534374"/>
    <w:rsid w:val="005370DB"/>
    <w:rsid w:val="00577751"/>
    <w:rsid w:val="00582EAD"/>
    <w:rsid w:val="00583966"/>
    <w:rsid w:val="005A40A1"/>
    <w:rsid w:val="005A6AEE"/>
    <w:rsid w:val="005B069E"/>
    <w:rsid w:val="005B6FB0"/>
    <w:rsid w:val="005C48F8"/>
    <w:rsid w:val="005D3A3C"/>
    <w:rsid w:val="005E2C9F"/>
    <w:rsid w:val="005F215F"/>
    <w:rsid w:val="00602E6C"/>
    <w:rsid w:val="00604D66"/>
    <w:rsid w:val="00610C62"/>
    <w:rsid w:val="006453B2"/>
    <w:rsid w:val="006531C5"/>
    <w:rsid w:val="00653EE1"/>
    <w:rsid w:val="006551E4"/>
    <w:rsid w:val="00661AD7"/>
    <w:rsid w:val="006738D2"/>
    <w:rsid w:val="00681D20"/>
    <w:rsid w:val="00690138"/>
    <w:rsid w:val="00697196"/>
    <w:rsid w:val="006A0FFB"/>
    <w:rsid w:val="006A2E19"/>
    <w:rsid w:val="006A4ADE"/>
    <w:rsid w:val="006A4FA2"/>
    <w:rsid w:val="006A5ACA"/>
    <w:rsid w:val="006B2FAD"/>
    <w:rsid w:val="006C005B"/>
    <w:rsid w:val="006D206A"/>
    <w:rsid w:val="006F043F"/>
    <w:rsid w:val="0070392F"/>
    <w:rsid w:val="00706BBB"/>
    <w:rsid w:val="00710D20"/>
    <w:rsid w:val="00711B64"/>
    <w:rsid w:val="00727197"/>
    <w:rsid w:val="00730B71"/>
    <w:rsid w:val="00732FAC"/>
    <w:rsid w:val="00743D17"/>
    <w:rsid w:val="007443B6"/>
    <w:rsid w:val="00750C55"/>
    <w:rsid w:val="007535B6"/>
    <w:rsid w:val="0075707B"/>
    <w:rsid w:val="00757460"/>
    <w:rsid w:val="00757A53"/>
    <w:rsid w:val="007766E3"/>
    <w:rsid w:val="00777153"/>
    <w:rsid w:val="00793424"/>
    <w:rsid w:val="00796609"/>
    <w:rsid w:val="007A4BED"/>
    <w:rsid w:val="007A5C3C"/>
    <w:rsid w:val="007B0D11"/>
    <w:rsid w:val="007B543B"/>
    <w:rsid w:val="007D73F5"/>
    <w:rsid w:val="0080399D"/>
    <w:rsid w:val="00805764"/>
    <w:rsid w:val="00831D57"/>
    <w:rsid w:val="00843714"/>
    <w:rsid w:val="00851C75"/>
    <w:rsid w:val="00856401"/>
    <w:rsid w:val="00856C82"/>
    <w:rsid w:val="00862531"/>
    <w:rsid w:val="00862DBE"/>
    <w:rsid w:val="008748C2"/>
    <w:rsid w:val="00885265"/>
    <w:rsid w:val="0088708F"/>
    <w:rsid w:val="00887216"/>
    <w:rsid w:val="0089462C"/>
    <w:rsid w:val="008955F8"/>
    <w:rsid w:val="0089589B"/>
    <w:rsid w:val="008A468F"/>
    <w:rsid w:val="008B0A5A"/>
    <w:rsid w:val="008B4DCA"/>
    <w:rsid w:val="008B541B"/>
    <w:rsid w:val="008B7115"/>
    <w:rsid w:val="008C2DFE"/>
    <w:rsid w:val="008C4467"/>
    <w:rsid w:val="008D1DE9"/>
    <w:rsid w:val="008D4D33"/>
    <w:rsid w:val="008E0F20"/>
    <w:rsid w:val="008F5575"/>
    <w:rsid w:val="008F7AF5"/>
    <w:rsid w:val="0091004B"/>
    <w:rsid w:val="0091777E"/>
    <w:rsid w:val="00927BD3"/>
    <w:rsid w:val="0093149A"/>
    <w:rsid w:val="009319B7"/>
    <w:rsid w:val="00940B93"/>
    <w:rsid w:val="009539D3"/>
    <w:rsid w:val="0096089F"/>
    <w:rsid w:val="00961AEF"/>
    <w:rsid w:val="009655D9"/>
    <w:rsid w:val="00976B85"/>
    <w:rsid w:val="00977055"/>
    <w:rsid w:val="009A51D6"/>
    <w:rsid w:val="009C2F45"/>
    <w:rsid w:val="009C50AB"/>
    <w:rsid w:val="009C706C"/>
    <w:rsid w:val="00A13AC1"/>
    <w:rsid w:val="00A174E5"/>
    <w:rsid w:val="00A314F6"/>
    <w:rsid w:val="00A34D35"/>
    <w:rsid w:val="00A4641C"/>
    <w:rsid w:val="00A57CA0"/>
    <w:rsid w:val="00A71D38"/>
    <w:rsid w:val="00AA1AA9"/>
    <w:rsid w:val="00AA4414"/>
    <w:rsid w:val="00AB5463"/>
    <w:rsid w:val="00AD4C1F"/>
    <w:rsid w:val="00AD5FBC"/>
    <w:rsid w:val="00AF374C"/>
    <w:rsid w:val="00B01D5B"/>
    <w:rsid w:val="00B05F67"/>
    <w:rsid w:val="00B11565"/>
    <w:rsid w:val="00B1334F"/>
    <w:rsid w:val="00B1495D"/>
    <w:rsid w:val="00B23686"/>
    <w:rsid w:val="00B26A7A"/>
    <w:rsid w:val="00B43536"/>
    <w:rsid w:val="00B44504"/>
    <w:rsid w:val="00B45349"/>
    <w:rsid w:val="00B46A0A"/>
    <w:rsid w:val="00B61C6E"/>
    <w:rsid w:val="00B6204B"/>
    <w:rsid w:val="00B65F1C"/>
    <w:rsid w:val="00B66C72"/>
    <w:rsid w:val="00B677EF"/>
    <w:rsid w:val="00B81C0B"/>
    <w:rsid w:val="00B85002"/>
    <w:rsid w:val="00B96AC2"/>
    <w:rsid w:val="00BB3810"/>
    <w:rsid w:val="00BB4348"/>
    <w:rsid w:val="00BB43BF"/>
    <w:rsid w:val="00BB6E26"/>
    <w:rsid w:val="00BC480E"/>
    <w:rsid w:val="00BD5420"/>
    <w:rsid w:val="00BD6537"/>
    <w:rsid w:val="00BE1C38"/>
    <w:rsid w:val="00BF3F2F"/>
    <w:rsid w:val="00BF4E7A"/>
    <w:rsid w:val="00BF54F9"/>
    <w:rsid w:val="00BF5E63"/>
    <w:rsid w:val="00C06640"/>
    <w:rsid w:val="00C12C57"/>
    <w:rsid w:val="00C238EF"/>
    <w:rsid w:val="00C32C47"/>
    <w:rsid w:val="00C374F3"/>
    <w:rsid w:val="00C37B03"/>
    <w:rsid w:val="00C5257D"/>
    <w:rsid w:val="00C52D95"/>
    <w:rsid w:val="00C56C97"/>
    <w:rsid w:val="00C612DF"/>
    <w:rsid w:val="00C73FB8"/>
    <w:rsid w:val="00C7475D"/>
    <w:rsid w:val="00C76B57"/>
    <w:rsid w:val="00C817C6"/>
    <w:rsid w:val="00C903F7"/>
    <w:rsid w:val="00C93394"/>
    <w:rsid w:val="00C94EC3"/>
    <w:rsid w:val="00CB1A27"/>
    <w:rsid w:val="00CB6825"/>
    <w:rsid w:val="00CC425A"/>
    <w:rsid w:val="00CD2007"/>
    <w:rsid w:val="00CE468D"/>
    <w:rsid w:val="00CE5217"/>
    <w:rsid w:val="00CE639D"/>
    <w:rsid w:val="00CE67B4"/>
    <w:rsid w:val="00CF5AFB"/>
    <w:rsid w:val="00CF6289"/>
    <w:rsid w:val="00D216AA"/>
    <w:rsid w:val="00D236F8"/>
    <w:rsid w:val="00D24097"/>
    <w:rsid w:val="00D34454"/>
    <w:rsid w:val="00D430C2"/>
    <w:rsid w:val="00D43A3B"/>
    <w:rsid w:val="00D43A4A"/>
    <w:rsid w:val="00D46BB5"/>
    <w:rsid w:val="00D46E79"/>
    <w:rsid w:val="00D55458"/>
    <w:rsid w:val="00D606E6"/>
    <w:rsid w:val="00D64CC7"/>
    <w:rsid w:val="00D70677"/>
    <w:rsid w:val="00D70B4B"/>
    <w:rsid w:val="00D81549"/>
    <w:rsid w:val="00D86882"/>
    <w:rsid w:val="00D87CCE"/>
    <w:rsid w:val="00DA09F4"/>
    <w:rsid w:val="00DB71C0"/>
    <w:rsid w:val="00DC5C99"/>
    <w:rsid w:val="00DD2D61"/>
    <w:rsid w:val="00E1491F"/>
    <w:rsid w:val="00E17EE6"/>
    <w:rsid w:val="00E2561F"/>
    <w:rsid w:val="00E25870"/>
    <w:rsid w:val="00E367D0"/>
    <w:rsid w:val="00E5688B"/>
    <w:rsid w:val="00E5753A"/>
    <w:rsid w:val="00E6526D"/>
    <w:rsid w:val="00E744E4"/>
    <w:rsid w:val="00E76E41"/>
    <w:rsid w:val="00E82CB2"/>
    <w:rsid w:val="00E83697"/>
    <w:rsid w:val="00E84329"/>
    <w:rsid w:val="00E85836"/>
    <w:rsid w:val="00EB1F90"/>
    <w:rsid w:val="00EB5E3B"/>
    <w:rsid w:val="00EB6513"/>
    <w:rsid w:val="00EB6580"/>
    <w:rsid w:val="00EC1C2D"/>
    <w:rsid w:val="00EC7589"/>
    <w:rsid w:val="00ED1350"/>
    <w:rsid w:val="00ED1C45"/>
    <w:rsid w:val="00F26153"/>
    <w:rsid w:val="00F27267"/>
    <w:rsid w:val="00F30CA5"/>
    <w:rsid w:val="00F3185C"/>
    <w:rsid w:val="00F3449F"/>
    <w:rsid w:val="00F352AE"/>
    <w:rsid w:val="00F43108"/>
    <w:rsid w:val="00F61666"/>
    <w:rsid w:val="00F62822"/>
    <w:rsid w:val="00F70C16"/>
    <w:rsid w:val="00F74D56"/>
    <w:rsid w:val="00F76879"/>
    <w:rsid w:val="00F8540D"/>
    <w:rsid w:val="00F937AD"/>
    <w:rsid w:val="00F978A8"/>
    <w:rsid w:val="00FB1160"/>
    <w:rsid w:val="00FC19C9"/>
    <w:rsid w:val="00FC48ED"/>
    <w:rsid w:val="00FD262F"/>
    <w:rsid w:val="00FD4733"/>
    <w:rsid w:val="00FF63CA"/>
    <w:rsid w:val="31B63F09"/>
    <w:rsid w:val="58693769"/>
    <w:rsid w:val="7F084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3698"/>
    <w:pPr>
      <w:widowControl w:val="0"/>
      <w:jc w:val="both"/>
    </w:pPr>
    <w:rPr>
      <w:kern w:val="2"/>
      <w:sz w:val="21"/>
      <w:szCs w:val="24"/>
    </w:rPr>
  </w:style>
  <w:style w:type="paragraph" w:styleId="1">
    <w:name w:val="heading 1"/>
    <w:basedOn w:val="a"/>
    <w:next w:val="a"/>
    <w:qFormat/>
    <w:rsid w:val="00103698"/>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03698"/>
    <w:rPr>
      <w:b/>
      <w:bCs/>
    </w:rPr>
  </w:style>
  <w:style w:type="character" w:styleId="HTML">
    <w:name w:val="HTML Cite"/>
    <w:rsid w:val="00103698"/>
    <w:rPr>
      <w:i/>
      <w:iCs/>
    </w:rPr>
  </w:style>
  <w:style w:type="character" w:styleId="a4">
    <w:name w:val="FollowedHyperlink"/>
    <w:rsid w:val="00103698"/>
    <w:rPr>
      <w:color w:val="800080"/>
      <w:u w:val="single"/>
    </w:rPr>
  </w:style>
  <w:style w:type="character" w:styleId="a5">
    <w:name w:val="Hyperlink"/>
    <w:rsid w:val="00103698"/>
    <w:rPr>
      <w:color w:val="0000FF"/>
      <w:u w:val="single"/>
    </w:rPr>
  </w:style>
  <w:style w:type="character" w:styleId="a6">
    <w:name w:val="Emphasis"/>
    <w:qFormat/>
    <w:rsid w:val="00103698"/>
    <w:rPr>
      <w:i/>
      <w:iCs/>
    </w:rPr>
  </w:style>
  <w:style w:type="character" w:customStyle="1" w:styleId="smalltext1">
    <w:name w:val="smalltext1"/>
    <w:rsid w:val="00103698"/>
    <w:rPr>
      <w:rFonts w:ascii="Arial" w:hAnsi="Arial" w:cs="Arial" w:hint="default"/>
      <w:color w:val="000000"/>
      <w:sz w:val="17"/>
      <w:szCs w:val="17"/>
    </w:rPr>
  </w:style>
  <w:style w:type="character" w:customStyle="1" w:styleId="apple-style-span">
    <w:name w:val="apple-style-span"/>
    <w:basedOn w:val="a0"/>
    <w:rsid w:val="00103698"/>
  </w:style>
  <w:style w:type="character" w:customStyle="1" w:styleId="redsubtitle1">
    <w:name w:val="redsubtitle1"/>
    <w:rsid w:val="00103698"/>
    <w:rPr>
      <w:rFonts w:ascii="Trebuchet MS" w:hAnsi="Trebuchet MS" w:hint="default"/>
      <w:b/>
      <w:bCs/>
      <w:caps/>
      <w:color w:val="CC0000"/>
      <w:sz w:val="18"/>
      <w:szCs w:val="18"/>
    </w:rPr>
  </w:style>
  <w:style w:type="character" w:customStyle="1" w:styleId="book-title1">
    <w:name w:val="book-title1"/>
    <w:rsid w:val="00103698"/>
    <w:rPr>
      <w:rFonts w:ascii="Arial" w:hAnsi="Arial" w:cs="Arial" w:hint="default"/>
      <w:b/>
      <w:bCs/>
      <w:color w:val="FF6600"/>
      <w:sz w:val="28"/>
      <w:szCs w:val="28"/>
    </w:rPr>
  </w:style>
  <w:style w:type="character" w:customStyle="1" w:styleId="bookcopy1">
    <w:name w:val="book_copy1"/>
    <w:rsid w:val="00103698"/>
    <w:rPr>
      <w:b w:val="0"/>
      <w:bCs w:val="0"/>
      <w:i w:val="0"/>
      <w:iCs w:val="0"/>
      <w:smallCaps w:val="0"/>
      <w:color w:val="000000"/>
      <w:sz w:val="18"/>
      <w:szCs w:val="18"/>
    </w:rPr>
  </w:style>
  <w:style w:type="character" w:customStyle="1" w:styleId="regbold1">
    <w:name w:val="regbold1"/>
    <w:rsid w:val="00103698"/>
    <w:rPr>
      <w:rFonts w:ascii="Arial" w:hAnsi="Arial" w:cs="Arial" w:hint="default"/>
      <w:b/>
      <w:bCs/>
      <w:color w:val="000000"/>
      <w:sz w:val="18"/>
      <w:szCs w:val="18"/>
    </w:rPr>
  </w:style>
  <w:style w:type="character" w:customStyle="1" w:styleId="bookcopy10">
    <w:name w:val="bookcopy1"/>
    <w:rsid w:val="00103698"/>
    <w:rPr>
      <w:rFonts w:ascii="Verdana" w:hAnsi="Verdana" w:hint="default"/>
      <w:i w:val="0"/>
      <w:iCs w:val="0"/>
      <w:strike w:val="0"/>
      <w:dstrike w:val="0"/>
      <w:color w:val="000000"/>
      <w:sz w:val="17"/>
      <w:szCs w:val="17"/>
      <w:u w:val="none"/>
    </w:rPr>
  </w:style>
  <w:style w:type="character" w:customStyle="1" w:styleId="bsauthorlink1">
    <w:name w:val="bsauthorlink1"/>
    <w:rsid w:val="00103698"/>
    <w:rPr>
      <w:color w:val="000000"/>
      <w:u w:val="single"/>
    </w:rPr>
  </w:style>
  <w:style w:type="character" w:customStyle="1" w:styleId="title111">
    <w:name w:val="title111"/>
    <w:rsid w:val="00103698"/>
    <w:rPr>
      <w:rFonts w:ascii="Tahoma" w:hAnsi="Tahoma" w:cs="Tahoma" w:hint="default"/>
      <w:b/>
      <w:bCs/>
      <w:color w:val="000066"/>
      <w:sz w:val="22"/>
      <w:szCs w:val="22"/>
    </w:rPr>
  </w:style>
  <w:style w:type="character" w:customStyle="1" w:styleId="tiny1">
    <w:name w:val="tiny1"/>
    <w:rsid w:val="00103698"/>
    <w:rPr>
      <w:rFonts w:ascii="Verdana" w:hAnsi="Verdana" w:hint="default"/>
      <w:sz w:val="15"/>
      <w:szCs w:val="15"/>
    </w:rPr>
  </w:style>
  <w:style w:type="character" w:customStyle="1" w:styleId="apple-converted-space">
    <w:name w:val="apple-converted-space"/>
    <w:basedOn w:val="a0"/>
    <w:rsid w:val="00103698"/>
  </w:style>
  <w:style w:type="character" w:customStyle="1" w:styleId="bold1">
    <w:name w:val="bold1"/>
    <w:rsid w:val="00103698"/>
    <w:rPr>
      <w:rFonts w:ascii="Verdana" w:hAnsi="Verdana" w:hint="default"/>
      <w:b/>
      <w:bCs/>
      <w:color w:val="000000"/>
      <w:spacing w:val="30"/>
      <w:sz w:val="15"/>
      <w:szCs w:val="15"/>
    </w:rPr>
  </w:style>
  <w:style w:type="character" w:customStyle="1" w:styleId="osl1">
    <w:name w:val="osl1"/>
    <w:rsid w:val="00103698"/>
    <w:rPr>
      <w:color w:val="767676"/>
    </w:rPr>
  </w:style>
  <w:style w:type="character" w:customStyle="1" w:styleId="bstitle1">
    <w:name w:val="bstitle1"/>
    <w:rsid w:val="00103698"/>
    <w:rPr>
      <w:b/>
      <w:bCs/>
      <w:color w:val="000000"/>
      <w:sz w:val="24"/>
      <w:szCs w:val="24"/>
    </w:rPr>
  </w:style>
  <w:style w:type="character" w:customStyle="1" w:styleId="bookauthor1">
    <w:name w:val="bookauthor1"/>
    <w:rsid w:val="00103698"/>
    <w:rPr>
      <w:rFonts w:ascii="Arial" w:hAnsi="Arial" w:cs="Arial" w:hint="default"/>
      <w:b w:val="0"/>
      <w:bCs w:val="0"/>
      <w:i w:val="0"/>
      <w:iCs w:val="0"/>
      <w:color w:val="6699CC"/>
      <w:sz w:val="18"/>
      <w:szCs w:val="18"/>
      <w:u w:val="single"/>
    </w:rPr>
  </w:style>
  <w:style w:type="character" w:customStyle="1" w:styleId="bssubtitle1">
    <w:name w:val="bssubtitle1"/>
    <w:rsid w:val="00103698"/>
    <w:rPr>
      <w:rFonts w:ascii="Arial" w:hAnsi="Arial" w:cs="Arial" w:hint="default"/>
      <w:b/>
      <w:bCs/>
      <w:color w:val="000000"/>
      <w:sz w:val="18"/>
      <w:szCs w:val="18"/>
    </w:rPr>
  </w:style>
  <w:style w:type="character" w:customStyle="1" w:styleId="author">
    <w:name w:val="author"/>
    <w:basedOn w:val="a0"/>
    <w:rsid w:val="00103698"/>
  </w:style>
  <w:style w:type="character" w:customStyle="1" w:styleId="serif1">
    <w:name w:val="serif1"/>
    <w:rsid w:val="00103698"/>
    <w:rPr>
      <w:rFonts w:ascii="Times New Roman" w:hAnsi="Times New Roman" w:cs="Times New Roman" w:hint="default"/>
      <w:sz w:val="24"/>
      <w:szCs w:val="24"/>
    </w:rPr>
  </w:style>
  <w:style w:type="character" w:customStyle="1" w:styleId="bsauthor1">
    <w:name w:val="bsauthor1"/>
    <w:rsid w:val="00103698"/>
    <w:rPr>
      <w:b/>
      <w:bCs/>
      <w:color w:val="000000"/>
      <w:sz w:val="18"/>
      <w:szCs w:val="18"/>
    </w:rPr>
  </w:style>
  <w:style w:type="paragraph" w:styleId="a7">
    <w:name w:val="Body Text"/>
    <w:basedOn w:val="a"/>
    <w:rsid w:val="00103698"/>
    <w:pPr>
      <w:jc w:val="left"/>
    </w:pPr>
  </w:style>
  <w:style w:type="paragraph" w:styleId="a8">
    <w:name w:val="header"/>
    <w:basedOn w:val="a"/>
    <w:rsid w:val="00103698"/>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103698"/>
    <w:pPr>
      <w:widowControl/>
      <w:spacing w:before="100" w:beforeAutospacing="1" w:after="100" w:afterAutospacing="1"/>
      <w:jc w:val="left"/>
    </w:pPr>
    <w:rPr>
      <w:rFonts w:ascii="Arial Unicode MS" w:eastAsia="Arial Unicode MS" w:hAnsi="Arial Unicode MS" w:cs="Arial Unicode MS"/>
      <w:kern w:val="0"/>
      <w:sz w:val="24"/>
    </w:rPr>
  </w:style>
  <w:style w:type="paragraph" w:styleId="HTML0">
    <w:name w:val="HTML Preformatted"/>
    <w:basedOn w:val="a"/>
    <w:rsid w:val="0010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footer"/>
    <w:basedOn w:val="a"/>
    <w:rsid w:val="00103698"/>
    <w:pPr>
      <w:tabs>
        <w:tab w:val="center" w:pos="4153"/>
        <w:tab w:val="right" w:pos="8306"/>
      </w:tabs>
      <w:snapToGrid w:val="0"/>
      <w:jc w:val="left"/>
    </w:pPr>
    <w:rPr>
      <w:sz w:val="18"/>
      <w:szCs w:val="18"/>
    </w:rPr>
  </w:style>
  <w:style w:type="paragraph" w:customStyle="1" w:styleId="book-text">
    <w:name w:val="book-text"/>
    <w:basedOn w:val="a"/>
    <w:rsid w:val="00103698"/>
    <w:pPr>
      <w:widowControl/>
      <w:spacing w:before="100" w:beforeAutospacing="1" w:after="100" w:afterAutospacing="1"/>
      <w:jc w:val="left"/>
    </w:pPr>
    <w:rPr>
      <w:rFonts w:ascii="Arial" w:hAnsi="Arial" w:cs="Arial"/>
      <w:color w:val="000000"/>
      <w:kern w:val="0"/>
      <w:sz w:val="20"/>
      <w:szCs w:val="20"/>
    </w:rPr>
  </w:style>
  <w:style w:type="paragraph" w:customStyle="1" w:styleId="ar12-16red">
    <w:name w:val="ar12-16red"/>
    <w:basedOn w:val="a"/>
    <w:rsid w:val="00103698"/>
    <w:pPr>
      <w:widowControl/>
      <w:spacing w:before="100" w:beforeAutospacing="1" w:after="100" w:afterAutospacing="1"/>
      <w:jc w:val="left"/>
    </w:pPr>
    <w:rPr>
      <w:rFonts w:ascii="宋体" w:hAnsi="宋体" w:cs="宋体"/>
      <w:kern w:val="0"/>
      <w:sz w:val="24"/>
    </w:rPr>
  </w:style>
  <w:style w:type="paragraph" w:customStyle="1" w:styleId="bookstrapline">
    <w:name w:val="bookstrapline"/>
    <w:basedOn w:val="a"/>
    <w:rsid w:val="00103698"/>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customStyle="1" w:styleId="award">
    <w:name w:val="award"/>
    <w:basedOn w:val="a"/>
    <w:rsid w:val="00103698"/>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customStyle="1" w:styleId="text">
    <w:name w:val="text"/>
    <w:basedOn w:val="a"/>
    <w:rsid w:val="00103698"/>
    <w:pPr>
      <w:widowControl/>
    </w:pPr>
    <w:rPr>
      <w:rFonts w:ascii="Tahoma" w:hAnsi="Tahoma" w:cs="Tahoma"/>
      <w:color w:val="000000"/>
      <w:kern w:val="0"/>
      <w:sz w:val="16"/>
      <w:szCs w:val="16"/>
    </w:rPr>
  </w:style>
</w:styles>
</file>

<file path=word/webSettings.xml><?xml version="1.0" encoding="utf-8"?>
<w:webSettings xmlns:r="http://schemas.openxmlformats.org/officeDocument/2006/relationships" xmlns:w="http://schemas.openxmlformats.org/wordprocessingml/2006/main">
  <w:divs>
    <w:div w:id="290981294">
      <w:bodyDiv w:val="1"/>
      <w:marLeft w:val="0"/>
      <w:marRight w:val="0"/>
      <w:marTop w:val="0"/>
      <w:marBottom w:val="0"/>
      <w:divBdr>
        <w:top w:val="none" w:sz="0" w:space="0" w:color="auto"/>
        <w:left w:val="none" w:sz="0" w:space="0" w:color="auto"/>
        <w:bottom w:val="none" w:sz="0" w:space="0" w:color="auto"/>
        <w:right w:val="none" w:sz="0" w:space="0" w:color="auto"/>
      </w:divBdr>
    </w:div>
    <w:div w:id="815146254">
      <w:bodyDiv w:val="1"/>
      <w:marLeft w:val="0"/>
      <w:marRight w:val="0"/>
      <w:marTop w:val="0"/>
      <w:marBottom w:val="0"/>
      <w:divBdr>
        <w:top w:val="none" w:sz="0" w:space="0" w:color="auto"/>
        <w:left w:val="none" w:sz="0" w:space="0" w:color="auto"/>
        <w:bottom w:val="none" w:sz="0" w:space="0" w:color="auto"/>
        <w:right w:val="none" w:sz="0" w:space="0" w:color="auto"/>
      </w:divBdr>
      <w:divsChild>
        <w:div w:id="1930625452">
          <w:marLeft w:val="0"/>
          <w:marRight w:val="0"/>
          <w:marTop w:val="0"/>
          <w:marBottom w:val="0"/>
          <w:divBdr>
            <w:top w:val="none" w:sz="0" w:space="0" w:color="auto"/>
            <w:left w:val="none" w:sz="0" w:space="0" w:color="auto"/>
            <w:bottom w:val="none" w:sz="0" w:space="0" w:color="auto"/>
            <w:right w:val="none" w:sz="0" w:space="0" w:color="auto"/>
          </w:divBdr>
          <w:divsChild>
            <w:div w:id="1338146804">
              <w:marLeft w:val="0"/>
              <w:marRight w:val="0"/>
              <w:marTop w:val="2175"/>
              <w:marBottom w:val="0"/>
              <w:divBdr>
                <w:top w:val="none" w:sz="0" w:space="0" w:color="auto"/>
                <w:left w:val="none" w:sz="0" w:space="0" w:color="auto"/>
                <w:bottom w:val="none" w:sz="0" w:space="0" w:color="auto"/>
                <w:right w:val="none" w:sz="0" w:space="0" w:color="auto"/>
              </w:divBdr>
              <w:divsChild>
                <w:div w:id="365326709">
                  <w:marLeft w:val="0"/>
                  <w:marRight w:val="0"/>
                  <w:marTop w:val="0"/>
                  <w:marBottom w:val="0"/>
                  <w:divBdr>
                    <w:top w:val="none" w:sz="0" w:space="0" w:color="auto"/>
                    <w:left w:val="none" w:sz="0" w:space="0" w:color="auto"/>
                    <w:bottom w:val="none" w:sz="0" w:space="0" w:color="auto"/>
                    <w:right w:val="none" w:sz="0" w:space="0" w:color="auto"/>
                  </w:divBdr>
                  <w:divsChild>
                    <w:div w:id="1746026391">
                      <w:marLeft w:val="0"/>
                      <w:marRight w:val="0"/>
                      <w:marTop w:val="375"/>
                      <w:marBottom w:val="0"/>
                      <w:divBdr>
                        <w:top w:val="none" w:sz="0" w:space="0" w:color="auto"/>
                        <w:left w:val="none" w:sz="0" w:space="0" w:color="auto"/>
                        <w:bottom w:val="none" w:sz="0" w:space="0" w:color="auto"/>
                        <w:right w:val="none" w:sz="0" w:space="0" w:color="auto"/>
                      </w:divBdr>
                      <w:divsChild>
                        <w:div w:id="2014068396">
                          <w:marLeft w:val="0"/>
                          <w:marRight w:val="0"/>
                          <w:marTop w:val="0"/>
                          <w:marBottom w:val="0"/>
                          <w:divBdr>
                            <w:top w:val="none" w:sz="0" w:space="0" w:color="auto"/>
                            <w:left w:val="none" w:sz="0" w:space="0" w:color="auto"/>
                            <w:bottom w:val="none" w:sz="0" w:space="0" w:color="auto"/>
                            <w:right w:val="none" w:sz="0" w:space="0" w:color="auto"/>
                          </w:divBdr>
                          <w:divsChild>
                            <w:div w:id="950697689">
                              <w:marLeft w:val="0"/>
                              <w:marRight w:val="0"/>
                              <w:marTop w:val="0"/>
                              <w:marBottom w:val="0"/>
                              <w:divBdr>
                                <w:top w:val="none" w:sz="0" w:space="0" w:color="auto"/>
                                <w:left w:val="none" w:sz="0" w:space="0" w:color="auto"/>
                                <w:bottom w:val="none" w:sz="0" w:space="0" w:color="auto"/>
                                <w:right w:val="none" w:sz="0" w:space="0" w:color="auto"/>
                              </w:divBdr>
                              <w:divsChild>
                                <w:div w:id="1366640576">
                                  <w:marLeft w:val="0"/>
                                  <w:marRight w:val="0"/>
                                  <w:marTop w:val="0"/>
                                  <w:marBottom w:val="0"/>
                                  <w:divBdr>
                                    <w:top w:val="none" w:sz="0" w:space="0" w:color="auto"/>
                                    <w:left w:val="none" w:sz="0" w:space="0" w:color="auto"/>
                                    <w:bottom w:val="none" w:sz="0" w:space="0" w:color="auto"/>
                                    <w:right w:val="none" w:sz="0" w:space="0" w:color="auto"/>
                                  </w:divBdr>
                                  <w:divsChild>
                                    <w:div w:id="1021972650">
                                      <w:marLeft w:val="0"/>
                                      <w:marRight w:val="0"/>
                                      <w:marTop w:val="216"/>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03966">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317762479">
          <w:marLeft w:val="0"/>
          <w:marRight w:val="0"/>
          <w:marTop w:val="0"/>
          <w:marBottom w:val="0"/>
          <w:divBdr>
            <w:top w:val="none" w:sz="0" w:space="0" w:color="auto"/>
            <w:left w:val="none" w:sz="0" w:space="0" w:color="auto"/>
            <w:bottom w:val="none" w:sz="0" w:space="0" w:color="auto"/>
            <w:right w:val="none" w:sz="0" w:space="0" w:color="auto"/>
          </w:divBdr>
          <w:divsChild>
            <w:div w:id="10301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ite.douban.com/110577/" TargetMode="External"/><Relationship Id="rId2" Type="http://schemas.openxmlformats.org/officeDocument/2006/relationships/styles" Target="styles.xml"/><Relationship Id="rId16" Type="http://schemas.openxmlformats.org/officeDocument/2006/relationships/hyperlink" Target="http://weibo.com/nurnbe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office17</cp:lastModifiedBy>
  <cp:revision>6</cp:revision>
  <cp:lastPrinted>2004-04-23T07:06:00Z</cp:lastPrinted>
  <dcterms:created xsi:type="dcterms:W3CDTF">2019-12-23T05:11:00Z</dcterms:created>
  <dcterms:modified xsi:type="dcterms:W3CDTF">2019-12-23T10:48:00Z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