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F4" w:rsidRDefault="003329F4" w:rsidP="00D41B47">
      <w:pPr>
        <w:jc w:val="center"/>
        <w:rPr>
          <w:rFonts w:hint="eastAsia"/>
          <w:b/>
          <w:bCs/>
          <w:sz w:val="44"/>
          <w:szCs w:val="44"/>
          <w:shd w:val="pct15" w:color="auto" w:fill="FFFFFF"/>
        </w:rPr>
      </w:pPr>
    </w:p>
    <w:p w:rsidR="00244F8F" w:rsidRPr="00F374EA" w:rsidRDefault="00D41B47" w:rsidP="00D41B47">
      <w:pPr>
        <w:jc w:val="center"/>
        <w:rPr>
          <w:rFonts w:hint="eastAsia"/>
          <w:b/>
          <w:bCs/>
          <w:sz w:val="44"/>
          <w:szCs w:val="44"/>
          <w:shd w:val="pct15" w:color="auto" w:fill="FFFFFF"/>
        </w:rPr>
      </w:pPr>
      <w:r w:rsidRPr="00F374EA">
        <w:rPr>
          <w:rFonts w:hint="eastAsia"/>
          <w:b/>
          <w:bCs/>
          <w:sz w:val="44"/>
          <w:szCs w:val="44"/>
          <w:shd w:val="pct15" w:color="auto" w:fill="FFFFFF"/>
        </w:rPr>
        <w:t>图</w:t>
      </w:r>
      <w:r w:rsidRPr="00F374EA">
        <w:rPr>
          <w:rFonts w:hint="eastAsia"/>
          <w:b/>
          <w:bCs/>
          <w:sz w:val="44"/>
          <w:szCs w:val="44"/>
          <w:shd w:val="pct15" w:color="auto" w:fill="FFFFFF"/>
        </w:rPr>
        <w:t xml:space="preserve"> </w:t>
      </w:r>
      <w:r w:rsidRPr="00F374EA">
        <w:rPr>
          <w:rFonts w:hint="eastAsia"/>
          <w:b/>
          <w:bCs/>
          <w:sz w:val="44"/>
          <w:szCs w:val="44"/>
          <w:shd w:val="pct15" w:color="auto" w:fill="FFFFFF"/>
        </w:rPr>
        <w:t>书</w:t>
      </w:r>
      <w:r w:rsidRPr="00F374EA">
        <w:rPr>
          <w:rFonts w:hint="eastAsia"/>
          <w:b/>
          <w:bCs/>
          <w:sz w:val="44"/>
          <w:szCs w:val="44"/>
          <w:shd w:val="pct15" w:color="auto" w:fill="FFFFFF"/>
        </w:rPr>
        <w:t xml:space="preserve"> </w:t>
      </w:r>
      <w:r w:rsidR="00244F8F" w:rsidRPr="00F374EA">
        <w:rPr>
          <w:rFonts w:hint="eastAsia"/>
          <w:b/>
          <w:bCs/>
          <w:sz w:val="44"/>
          <w:szCs w:val="44"/>
          <w:shd w:val="pct15" w:color="auto" w:fill="FFFFFF"/>
        </w:rPr>
        <w:t>推</w:t>
      </w:r>
      <w:r w:rsidRPr="00F374EA">
        <w:rPr>
          <w:rFonts w:hint="eastAsia"/>
          <w:b/>
          <w:bCs/>
          <w:sz w:val="44"/>
          <w:szCs w:val="44"/>
          <w:shd w:val="pct15" w:color="auto" w:fill="FFFFFF"/>
        </w:rPr>
        <w:t xml:space="preserve"> </w:t>
      </w:r>
      <w:r w:rsidR="00244F8F" w:rsidRPr="00F374EA">
        <w:rPr>
          <w:rFonts w:hint="eastAsia"/>
          <w:b/>
          <w:bCs/>
          <w:sz w:val="44"/>
          <w:szCs w:val="44"/>
          <w:shd w:val="pct15" w:color="auto" w:fill="FFFFFF"/>
        </w:rPr>
        <w:t>荐</w:t>
      </w:r>
    </w:p>
    <w:p w:rsidR="00244F8F" w:rsidRDefault="00244F8F" w:rsidP="00244F8F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 w:rsidR="00D41B47" w:rsidRPr="005508BD" w:rsidRDefault="002B79EC" w:rsidP="00244F8F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156845</wp:posOffset>
            </wp:positionV>
            <wp:extent cx="1428750" cy="2146300"/>
            <wp:effectExtent l="19050" t="0" r="0" b="0"/>
            <wp:wrapSquare wrapText="bothSides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503" w:rsidRPr="00D71503" w:rsidRDefault="00D71503" w:rsidP="00D71503">
      <w:pPr>
        <w:jc w:val="left"/>
        <w:rPr>
          <w:rFonts w:hint="eastAsia"/>
          <w:b/>
        </w:rPr>
      </w:pPr>
      <w:r w:rsidRPr="00D71503">
        <w:rPr>
          <w:rFonts w:hint="eastAsia"/>
          <w:b/>
        </w:rPr>
        <w:t>中文书名：《</w:t>
      </w:r>
      <w:r w:rsidRPr="00D71503">
        <w:rPr>
          <w:b/>
        </w:rPr>
        <w:t>陪安娜穿过漫漫长夜</w:t>
      </w:r>
      <w:r w:rsidRPr="00D71503">
        <w:rPr>
          <w:rFonts w:hint="eastAsia"/>
          <w:b/>
        </w:rPr>
        <w:t>》</w:t>
      </w:r>
    </w:p>
    <w:p w:rsidR="00D71503" w:rsidRPr="00D71503" w:rsidRDefault="00D71503" w:rsidP="00D71503">
      <w:pPr>
        <w:jc w:val="left"/>
        <w:rPr>
          <w:rFonts w:hint="eastAsia"/>
          <w:b/>
        </w:rPr>
      </w:pPr>
      <w:r w:rsidRPr="00D71503">
        <w:rPr>
          <w:rFonts w:hint="eastAsia"/>
          <w:b/>
        </w:rPr>
        <w:t>英文书名：</w:t>
      </w:r>
      <w:r w:rsidRPr="00D71503">
        <w:rPr>
          <w:b/>
        </w:rPr>
        <w:t>ANNA AND THE SWALLOW MAN</w:t>
      </w:r>
    </w:p>
    <w:p w:rsidR="00D71503" w:rsidRPr="00EB7771" w:rsidRDefault="00D71503" w:rsidP="00D71503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EB777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EB7771">
        <w:rPr>
          <w:rFonts w:hint="eastAsia"/>
          <w:b/>
        </w:rPr>
        <w:t>：</w:t>
      </w:r>
      <w:r w:rsidRPr="00EB7771">
        <w:rPr>
          <w:b/>
        </w:rPr>
        <w:t>Gavriel Savit</w:t>
      </w:r>
    </w:p>
    <w:p w:rsidR="00D71503" w:rsidRPr="00CF1D82" w:rsidRDefault="00D71503" w:rsidP="00D71503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EB7771">
        <w:rPr>
          <w:b/>
        </w:rPr>
        <w:t>Knopf</w:t>
      </w:r>
    </w:p>
    <w:p w:rsidR="00D71503" w:rsidRPr="000C1EE1" w:rsidRDefault="00D71503" w:rsidP="00D71503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Inkwell/ANA/Cindy Zhang</w:t>
      </w:r>
    </w:p>
    <w:p w:rsidR="00D71503" w:rsidRPr="000C1EE1" w:rsidRDefault="00D71503" w:rsidP="00D71503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256</w:t>
      </w:r>
      <w:r w:rsidRPr="000C1EE1">
        <w:rPr>
          <w:rFonts w:hint="eastAsia"/>
          <w:b/>
        </w:rPr>
        <w:t>页</w:t>
      </w:r>
    </w:p>
    <w:p w:rsidR="00D71503" w:rsidRPr="000C1EE1" w:rsidRDefault="00D71503" w:rsidP="00D71503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2017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D71503" w:rsidRPr="000C1EE1" w:rsidRDefault="00D71503" w:rsidP="00D71503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D71503" w:rsidRPr="000C1EE1" w:rsidRDefault="00D71503" w:rsidP="00D71503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D71503" w:rsidRDefault="00D71503" w:rsidP="00D71503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青少年文学</w:t>
      </w:r>
    </w:p>
    <w:p w:rsidR="00D71503" w:rsidRPr="00D71503" w:rsidRDefault="00D71503" w:rsidP="00D71503">
      <w:pPr>
        <w:rPr>
          <w:rFonts w:hint="eastAsia"/>
          <w:b/>
          <w:color w:val="FF0000"/>
        </w:rPr>
      </w:pPr>
      <w:r w:rsidRPr="00D71503">
        <w:rPr>
          <w:rFonts w:hint="eastAsia"/>
          <w:b/>
          <w:color w:val="FF0000"/>
        </w:rPr>
        <w:t>版权已授：英国、德国、西班牙、巴西、意大利、荷兰、西班牙、法国、捷克。</w:t>
      </w:r>
    </w:p>
    <w:p w:rsidR="00D71503" w:rsidRPr="00D71503" w:rsidRDefault="00D71503" w:rsidP="00D71503">
      <w:pPr>
        <w:rPr>
          <w:rFonts w:hint="eastAsia"/>
          <w:b/>
          <w:color w:val="FF0000"/>
        </w:rPr>
      </w:pPr>
      <w:r w:rsidRPr="00D71503">
        <w:rPr>
          <w:rFonts w:hint="eastAsia"/>
          <w:b/>
          <w:color w:val="FF0000"/>
        </w:rPr>
        <w:t>繁体中文版权已授权台湾。</w:t>
      </w:r>
    </w:p>
    <w:p w:rsidR="00CF56B2" w:rsidRPr="00D71503" w:rsidRDefault="003250A9" w:rsidP="00F565A0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D71503">
        <w:rPr>
          <w:rFonts w:hAnsi="宋体"/>
          <w:b/>
          <w:bCs/>
          <w:color w:val="FF0000"/>
          <w:szCs w:val="21"/>
        </w:rPr>
        <w:t>授权已授：</w:t>
      </w:r>
      <w:r w:rsidR="00940103" w:rsidRPr="00D71503">
        <w:rPr>
          <w:b/>
          <w:bCs/>
          <w:color w:val="FF0000"/>
          <w:szCs w:val="21"/>
        </w:rPr>
        <w:t>20</w:t>
      </w:r>
      <w:r w:rsidR="00D71503" w:rsidRPr="00D71503">
        <w:rPr>
          <w:rFonts w:hint="eastAsia"/>
          <w:b/>
          <w:bCs/>
          <w:color w:val="FF0000"/>
          <w:szCs w:val="21"/>
        </w:rPr>
        <w:t>15</w:t>
      </w:r>
      <w:r w:rsidR="00940103" w:rsidRPr="00D71503">
        <w:rPr>
          <w:rFonts w:hint="eastAsia"/>
          <w:b/>
          <w:bCs/>
          <w:color w:val="FF0000"/>
          <w:szCs w:val="21"/>
        </w:rPr>
        <w:t>年</w:t>
      </w:r>
      <w:r w:rsidR="00940103" w:rsidRPr="00D71503">
        <w:rPr>
          <w:rFonts w:hAnsi="宋体" w:hint="eastAsia"/>
          <w:b/>
          <w:bCs/>
          <w:color w:val="FF0000"/>
          <w:szCs w:val="21"/>
        </w:rPr>
        <w:t>授权</w:t>
      </w:r>
      <w:r w:rsidR="00D71503" w:rsidRPr="00D71503">
        <w:rPr>
          <w:rFonts w:hAnsi="宋体" w:hint="eastAsia"/>
          <w:b/>
          <w:bCs/>
          <w:color w:val="FF0000"/>
          <w:szCs w:val="21"/>
        </w:rPr>
        <w:t>上海读客</w:t>
      </w:r>
      <w:r w:rsidR="00940103" w:rsidRPr="00D71503">
        <w:rPr>
          <w:rFonts w:hint="eastAsia"/>
          <w:b/>
          <w:color w:val="FF0000"/>
        </w:rPr>
        <w:t>，</w:t>
      </w:r>
      <w:r w:rsidR="00940103" w:rsidRPr="00D71503">
        <w:rPr>
          <w:rFonts w:hAnsi="宋体" w:hint="eastAsia"/>
          <w:b/>
          <w:bCs/>
          <w:color w:val="FF0000"/>
          <w:szCs w:val="21"/>
        </w:rPr>
        <w:t>版权已回归</w:t>
      </w:r>
    </w:p>
    <w:p w:rsidR="006C5910" w:rsidRDefault="006C5910" w:rsidP="00655FA9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CF56B2" w:rsidRPr="00940103" w:rsidRDefault="002B79EC" w:rsidP="00655FA9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24130</wp:posOffset>
            </wp:positionV>
            <wp:extent cx="1456055" cy="2099310"/>
            <wp:effectExtent l="19050" t="0" r="0" b="0"/>
            <wp:wrapSquare wrapText="bothSides"/>
            <wp:docPr id="8" name="图片 8" descr="https://img3.doubanio.com/view/subject/l/public/s29577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3.doubanio.com/view/subject/l/public/s2957734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7A9" w:rsidRPr="00A75205" w:rsidRDefault="00940103" w:rsidP="00655FA9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  <w:r w:rsidRPr="00A75205">
        <w:rPr>
          <w:rFonts w:ascii="宋体" w:hAnsi="宋体"/>
          <w:b/>
          <w:bCs/>
          <w:sz w:val="20"/>
          <w:szCs w:val="21"/>
        </w:rPr>
        <w:t>中简本出版记录</w:t>
      </w:r>
    </w:p>
    <w:p w:rsidR="00A75205" w:rsidRPr="00A75205" w:rsidRDefault="00A75205" w:rsidP="00655FA9">
      <w:pPr>
        <w:tabs>
          <w:tab w:val="left" w:pos="341"/>
          <w:tab w:val="left" w:pos="5235"/>
        </w:tabs>
        <w:spacing w:line="280" w:lineRule="exact"/>
        <w:rPr>
          <w:rFonts w:ascii="宋体" w:hAnsi="宋体" w:hint="eastAsia"/>
          <w:b/>
          <w:bCs/>
          <w:sz w:val="20"/>
          <w:szCs w:val="21"/>
        </w:rPr>
      </w:pPr>
      <w:r w:rsidRPr="00A75205">
        <w:rPr>
          <w:rFonts w:ascii="宋体" w:hAnsi="宋体"/>
          <w:b/>
          <w:bCs/>
          <w:sz w:val="20"/>
          <w:szCs w:val="21"/>
        </w:rPr>
        <w:t>书</w:t>
      </w:r>
      <w:r w:rsidRPr="00A75205">
        <w:rPr>
          <w:rFonts w:ascii="宋体" w:hAnsi="宋体" w:hint="eastAsia"/>
          <w:b/>
          <w:bCs/>
          <w:sz w:val="20"/>
          <w:szCs w:val="21"/>
        </w:rPr>
        <w:t xml:space="preserve">  </w:t>
      </w:r>
      <w:r w:rsidRPr="00A75205">
        <w:rPr>
          <w:rFonts w:ascii="宋体" w:hAnsi="宋体"/>
          <w:b/>
          <w:bCs/>
          <w:sz w:val="20"/>
          <w:szCs w:val="21"/>
        </w:rPr>
        <w:t>名</w:t>
      </w:r>
      <w:r w:rsidRPr="00A75205">
        <w:rPr>
          <w:rFonts w:ascii="宋体" w:hAnsi="宋体" w:hint="eastAsia"/>
          <w:b/>
          <w:bCs/>
          <w:sz w:val="20"/>
          <w:szCs w:val="21"/>
        </w:rPr>
        <w:t>：</w:t>
      </w:r>
      <w:r w:rsidR="00D71503">
        <w:rPr>
          <w:rFonts w:ascii="宋体" w:hAnsi="宋体" w:hint="eastAsia"/>
          <w:b/>
          <w:bCs/>
          <w:sz w:val="20"/>
          <w:szCs w:val="21"/>
        </w:rPr>
        <w:t>《陪安娜穿过漫漫长夜》</w:t>
      </w:r>
    </w:p>
    <w:p w:rsidR="003333E5" w:rsidRPr="00E35CEB" w:rsidRDefault="00E35CEB" w:rsidP="00940103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作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者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="00A75205" w:rsidRPr="00A75205">
        <w:rPr>
          <w:rFonts w:ascii="宋体" w:hAnsi="宋体" w:cs="Tahoma" w:hint="eastAsia"/>
          <w:b/>
          <w:color w:val="000000"/>
          <w:szCs w:val="21"/>
        </w:rPr>
        <w:t>(美)</w:t>
      </w:r>
      <w:r w:rsidR="00D71503">
        <w:rPr>
          <w:rFonts w:ascii="宋体" w:hAnsi="宋体" w:cs="Tahoma" w:hint="eastAsia"/>
          <w:b/>
          <w:color w:val="000000"/>
          <w:szCs w:val="21"/>
        </w:rPr>
        <w:t>加瑞尔·萨维</w:t>
      </w:r>
    </w:p>
    <w:p w:rsidR="00E35CEB" w:rsidRPr="00E35CEB" w:rsidRDefault="00E35CEB" w:rsidP="00940103">
      <w:pPr>
        <w:wordWrap w:val="0"/>
        <w:jc w:val="left"/>
        <w:rPr>
          <w:rStyle w:val="pl1"/>
          <w:rFonts w:ascii="宋体" w:hAnsi="宋体" w:cs="Tahoma"/>
          <w:b/>
          <w:color w:val="000000"/>
          <w:sz w:val="21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出版社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="00D71503">
        <w:rPr>
          <w:rFonts w:ascii="宋体" w:hAnsi="宋体" w:cs="Tahoma" w:hint="eastAsia"/>
          <w:b/>
          <w:color w:val="000000"/>
          <w:szCs w:val="21"/>
        </w:rPr>
        <w:t>江苏凤凰文艺出版社</w:t>
      </w:r>
      <w:r w:rsidR="00A75205" w:rsidRPr="00A75205">
        <w:rPr>
          <w:rFonts w:ascii="宋体" w:hAnsi="宋体" w:cs="Tahoma" w:hint="eastAsia"/>
          <w:b/>
          <w:color w:val="000000"/>
          <w:szCs w:val="21"/>
        </w:rPr>
        <w:t xml:space="preserve"> </w:t>
      </w:r>
      <w:r w:rsidR="00516EB3">
        <w:rPr>
          <w:rFonts w:ascii="宋体" w:hAnsi="宋体" w:cs="Tahoma" w:hint="eastAsia"/>
          <w:b/>
          <w:color w:val="000000"/>
          <w:szCs w:val="21"/>
        </w:rPr>
        <w:t xml:space="preserve">     </w:t>
      </w:r>
    </w:p>
    <w:p w:rsidR="00940103" w:rsidRDefault="00E35CEB" w:rsidP="00940103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译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者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="00D71503">
        <w:rPr>
          <w:rFonts w:ascii="宋体" w:hAnsi="宋体" w:cs="Tahoma" w:hint="eastAsia"/>
          <w:b/>
          <w:color w:val="000000"/>
          <w:szCs w:val="21"/>
        </w:rPr>
        <w:t>杨向荣</w:t>
      </w:r>
      <w:r w:rsidR="00940103" w:rsidRPr="00E35CEB">
        <w:rPr>
          <w:rFonts w:ascii="宋体" w:hAnsi="宋体" w:cs="Tahoma"/>
          <w:b/>
          <w:color w:val="000000"/>
          <w:szCs w:val="21"/>
        </w:rPr>
        <w:br/>
      </w:r>
      <w:r w:rsidRPr="00E35CEB">
        <w:rPr>
          <w:rFonts w:ascii="宋体" w:hAnsi="宋体" w:cs="Tahoma"/>
          <w:b/>
          <w:color w:val="000000"/>
          <w:szCs w:val="21"/>
        </w:rPr>
        <w:t>出版年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="00D71503">
        <w:rPr>
          <w:rFonts w:ascii="宋体" w:hAnsi="宋体" w:cs="Tahoma"/>
          <w:b/>
          <w:color w:val="000000"/>
          <w:szCs w:val="21"/>
        </w:rPr>
        <w:t>20</w:t>
      </w:r>
      <w:r w:rsidR="00D71503">
        <w:rPr>
          <w:rFonts w:ascii="宋体" w:hAnsi="宋体" w:cs="Tahoma" w:hint="eastAsia"/>
          <w:b/>
          <w:color w:val="000000"/>
          <w:szCs w:val="21"/>
        </w:rPr>
        <w:t>17</w:t>
      </w:r>
      <w:r w:rsidR="00940103" w:rsidRPr="00E35CEB">
        <w:rPr>
          <w:rFonts w:ascii="宋体" w:hAnsi="宋体" w:cs="Tahoma"/>
          <w:b/>
          <w:color w:val="000000"/>
          <w:szCs w:val="21"/>
        </w:rPr>
        <w:t>年</w:t>
      </w:r>
      <w:r w:rsidR="00940103" w:rsidRPr="00E35CEB">
        <w:rPr>
          <w:rFonts w:ascii="宋体" w:hAnsi="宋体" w:cs="Tahoma"/>
          <w:b/>
          <w:color w:val="000000"/>
          <w:szCs w:val="21"/>
        </w:rPr>
        <w:br/>
      </w:r>
      <w:r w:rsidRPr="00E35CEB">
        <w:rPr>
          <w:rFonts w:ascii="宋体" w:hAnsi="宋体" w:cs="Tahoma"/>
          <w:b/>
          <w:color w:val="000000"/>
          <w:szCs w:val="21"/>
        </w:rPr>
        <w:t>页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数</w:t>
      </w:r>
      <w:r w:rsidR="00A75205">
        <w:rPr>
          <w:rFonts w:ascii="宋体" w:hAnsi="宋体" w:cs="Tahoma" w:hint="eastAsia"/>
          <w:b/>
          <w:color w:val="000000"/>
          <w:szCs w:val="21"/>
        </w:rPr>
        <w:t>：</w:t>
      </w:r>
      <w:r w:rsidR="00D71503">
        <w:rPr>
          <w:rFonts w:ascii="宋体" w:hAnsi="宋体" w:cs="Tahoma" w:hint="eastAsia"/>
          <w:b/>
          <w:color w:val="000000"/>
          <w:szCs w:val="21"/>
        </w:rPr>
        <w:t>256</w:t>
      </w:r>
      <w:r w:rsidR="00457771" w:rsidRPr="00E35CEB">
        <w:rPr>
          <w:rFonts w:ascii="宋体" w:hAnsi="宋体" w:cs="Tahoma"/>
          <w:b/>
          <w:color w:val="000000"/>
          <w:szCs w:val="21"/>
        </w:rPr>
        <w:t>页</w:t>
      </w:r>
    </w:p>
    <w:p w:rsidR="00561E02" w:rsidRPr="00E35CEB" w:rsidRDefault="00561E02" w:rsidP="00940103">
      <w:pPr>
        <w:wordWrap w:val="0"/>
        <w:jc w:val="left"/>
        <w:rPr>
          <w:rFonts w:ascii="宋体" w:hAnsi="宋体" w:cs="Tahoma" w:hint="eastAsia"/>
          <w:b/>
          <w:color w:val="000000"/>
          <w:szCs w:val="21"/>
        </w:rPr>
      </w:pPr>
      <w:r>
        <w:rPr>
          <w:rFonts w:ascii="宋体" w:hAnsi="宋体" w:cs="Tahoma" w:hint="eastAsia"/>
          <w:b/>
          <w:color w:val="000000"/>
          <w:szCs w:val="21"/>
        </w:rPr>
        <w:t xml:space="preserve">定  价: </w:t>
      </w:r>
      <w:r w:rsidR="00D71503">
        <w:rPr>
          <w:rFonts w:ascii="宋体" w:hAnsi="宋体" w:cs="Tahoma" w:hint="eastAsia"/>
          <w:b/>
          <w:color w:val="000000"/>
          <w:szCs w:val="21"/>
        </w:rPr>
        <w:t>36.00</w:t>
      </w:r>
      <w:r>
        <w:rPr>
          <w:rFonts w:ascii="宋体" w:hAnsi="宋体" w:cs="Tahoma" w:hint="eastAsia"/>
          <w:b/>
          <w:color w:val="000000"/>
          <w:szCs w:val="21"/>
        </w:rPr>
        <w:t>元</w:t>
      </w:r>
    </w:p>
    <w:p w:rsidR="0089298D" w:rsidRPr="00E35CEB" w:rsidRDefault="00E35CEB" w:rsidP="00F565A0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装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帧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="00940103" w:rsidRPr="00E35CEB">
        <w:rPr>
          <w:rFonts w:ascii="宋体" w:hAnsi="宋体" w:cs="Tahoma"/>
          <w:b/>
          <w:color w:val="000000"/>
          <w:szCs w:val="21"/>
        </w:rPr>
        <w:t>平装</w:t>
      </w:r>
    </w:p>
    <w:p w:rsidR="0089298D" w:rsidRDefault="0089298D" w:rsidP="00655FA9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A75205" w:rsidRDefault="00A75205" w:rsidP="00655FA9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</w:p>
    <w:p w:rsidR="00D316CC" w:rsidRDefault="00FA2929" w:rsidP="00FA2929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D71503" w:rsidRPr="00D71503" w:rsidRDefault="00D71503" w:rsidP="00D71503"/>
    <w:p w:rsidR="00D71503" w:rsidRDefault="00D71503" w:rsidP="002B79EC">
      <w:pPr>
        <w:ind w:firstLineChars="200" w:firstLine="422"/>
        <w:rPr>
          <w:rFonts w:hint="eastAsia"/>
          <w:color w:val="000000"/>
        </w:rPr>
      </w:pPr>
      <w:r>
        <w:rPr>
          <w:rFonts w:hint="eastAsia"/>
          <w:b/>
          <w:bCs/>
          <w:color w:val="000000"/>
        </w:rPr>
        <w:t>一部令人震颤、文字优美的出道之作。一段以二战时期波兰为背景的原创小说。一本绝对适合《偷书贼》（</w:t>
      </w:r>
      <w:r w:rsidRPr="00EB7771">
        <w:rPr>
          <w:b/>
          <w:bCs/>
          <w:i/>
          <w:iCs/>
          <w:color w:val="000000"/>
        </w:rPr>
        <w:t>The Book Thief</w:t>
      </w:r>
      <w:r>
        <w:rPr>
          <w:rFonts w:hint="eastAsia"/>
          <w:b/>
          <w:bCs/>
          <w:color w:val="000000"/>
        </w:rPr>
        <w:t>）读者的作品。</w:t>
      </w:r>
    </w:p>
    <w:p w:rsidR="00D71503" w:rsidRDefault="00D71503" w:rsidP="00D71503">
      <w:pPr>
        <w:ind w:firstLineChars="200" w:firstLine="420"/>
        <w:rPr>
          <w:rFonts w:hint="eastAsia"/>
          <w:color w:val="000000"/>
        </w:rPr>
      </w:pPr>
    </w:p>
    <w:p w:rsidR="00D71503" w:rsidRDefault="00D71503" w:rsidP="00D71503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1939</w:t>
      </w:r>
      <w:r>
        <w:rPr>
          <w:rFonts w:hint="eastAsia"/>
          <w:color w:val="000000"/>
        </w:rPr>
        <w:t>年，克拉科夫。进军的百万军队，狂吠的千条猎犬。这里不是适合孩子成长的地方。安娜的父亲是一名语言学教授，随着德国开始在波兰对知识分子展开清扫，他被德国人带走了。那时，小安娜·拉尼亚年仅七岁，孤身一人。</w:t>
      </w:r>
    </w:p>
    <w:p w:rsidR="00D71503" w:rsidRDefault="00D71503" w:rsidP="00D71503">
      <w:pPr>
        <w:ind w:firstLineChars="200" w:firstLine="420"/>
        <w:rPr>
          <w:rFonts w:hint="eastAsia"/>
          <w:color w:val="000000"/>
        </w:rPr>
      </w:pPr>
    </w:p>
    <w:p w:rsidR="00D71503" w:rsidRDefault="00D71503" w:rsidP="00D71503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>接着，安娜遇到了燕子男。他是一个高挑、神秘、奇怪、娴熟的骗子，袖子里藏了不少魔法。当士兵们在街上看见他时，他们只能看见他想让他们看见的东西。</w:t>
      </w:r>
    </w:p>
    <w:p w:rsidR="00D71503" w:rsidRDefault="00D71503" w:rsidP="00D71503">
      <w:pPr>
        <w:ind w:firstLineChars="200" w:firstLine="420"/>
        <w:rPr>
          <w:rFonts w:hint="eastAsia"/>
          <w:color w:val="000000"/>
        </w:rPr>
      </w:pPr>
    </w:p>
    <w:p w:rsidR="00D71503" w:rsidRDefault="00D71503" w:rsidP="00D71503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燕子男不是安娜的父亲——她很清楚——但她也知道，和她的父亲一样，他也有被带走的危险，因为他在语言方面有着非凡的天赋：波兰语、俄语、德语、意第绪语，甚至还会鸟的语言。一天，为了止住安娜的泪水，他召唤来一直可爱漂亮的小燕子。安娜为此雀跃不已，跟着他走进荒野。</w:t>
      </w:r>
    </w:p>
    <w:p w:rsidR="00D71503" w:rsidRDefault="00D71503" w:rsidP="00D71503">
      <w:pPr>
        <w:ind w:firstLineChars="200" w:firstLine="420"/>
        <w:rPr>
          <w:rFonts w:hint="eastAsia"/>
          <w:color w:val="000000"/>
        </w:rPr>
      </w:pPr>
    </w:p>
    <w:p w:rsidR="00D71503" w:rsidRDefault="00D71503" w:rsidP="00D71503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在他们一同旅行的路上，安娜与燕子男一路躲避炸弹、士兵，甚至还交了一个朋友。但在这样一个疯狂的世界里，一切都有可能是危险的，即使是燕子男本身。</w:t>
      </w:r>
      <w:r w:rsidRPr="00EB7771">
        <w:rPr>
          <w:color w:val="000000"/>
        </w:rPr>
        <w:t xml:space="preserve"> </w:t>
      </w:r>
    </w:p>
    <w:p w:rsidR="00D71503" w:rsidRDefault="00D71503" w:rsidP="00D71503">
      <w:pPr>
        <w:ind w:firstLineChars="200" w:firstLine="420"/>
        <w:rPr>
          <w:rFonts w:hint="eastAsia"/>
          <w:color w:val="000000"/>
        </w:rPr>
      </w:pPr>
    </w:p>
    <w:p w:rsidR="00D71503" w:rsidRPr="00EB7771" w:rsidRDefault="00D71503" w:rsidP="00D71503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加夫瑞尔·萨维特这部震撼人心的出道之作在感叹人生的可能性的同时，也揭示了其中最艰难的教训。这本书注定将成为一部经典。</w:t>
      </w:r>
    </w:p>
    <w:p w:rsidR="004A4950" w:rsidRPr="00D71503" w:rsidRDefault="004A4950" w:rsidP="00D316CC">
      <w:pPr>
        <w:rPr>
          <w:b/>
        </w:rPr>
      </w:pPr>
    </w:p>
    <w:p w:rsidR="00D316CC" w:rsidRDefault="00D316CC" w:rsidP="00D316CC">
      <w:pPr>
        <w:rPr>
          <w:b/>
        </w:rPr>
      </w:pPr>
      <w:r>
        <w:rPr>
          <w:b/>
        </w:rPr>
        <w:t>作者简介：</w:t>
      </w:r>
      <w:bookmarkStart w:id="0" w:name="productDetails"/>
      <w:bookmarkStart w:id="1" w:name="awards"/>
      <w:bookmarkEnd w:id="0"/>
      <w:bookmarkEnd w:id="1"/>
    </w:p>
    <w:p w:rsidR="004B43A2" w:rsidRDefault="004B43A2" w:rsidP="00D316CC">
      <w:pPr>
        <w:rPr>
          <w:rFonts w:hint="eastAsia"/>
          <w:b/>
        </w:rPr>
      </w:pPr>
    </w:p>
    <w:p w:rsidR="00D71503" w:rsidRPr="00D71503" w:rsidRDefault="00D71503" w:rsidP="00D71503">
      <w:pPr>
        <w:ind w:firstLineChars="200" w:firstLine="422"/>
      </w:pPr>
      <w:r w:rsidRPr="00D71503">
        <w:rPr>
          <w:b/>
        </w:rPr>
        <w:t>加瑞尔</w:t>
      </w:r>
      <w:r w:rsidRPr="00D71503">
        <w:rPr>
          <w:b/>
        </w:rPr>
        <w:t>•</w:t>
      </w:r>
      <w:r w:rsidRPr="00D71503">
        <w:rPr>
          <w:b/>
        </w:rPr>
        <w:t>萨维</w:t>
      </w:r>
      <w:r w:rsidRPr="00D71503">
        <w:rPr>
          <w:b/>
        </w:rPr>
        <w:t>(Gavriel Savit)</w:t>
      </w:r>
      <w:r w:rsidRPr="00D71503">
        <w:rPr>
          <w:rFonts w:hint="eastAsia"/>
        </w:rPr>
        <w:t xml:space="preserve"> </w:t>
      </w:r>
      <w:r w:rsidRPr="00D71503">
        <w:t>美籍犹太人，毕业于密歇根大学音乐剧专业，酷爱文学和写作。曾在纽约百老汇、布鲁塞尔、东京等地参加演出。在表演之外，萨维将大量时间花在了阅读博尔赫斯、《偷书贼》这类带有魔幻色彩的作家和作品上。这些作品直接影响了他的写作。</w:t>
      </w:r>
    </w:p>
    <w:p w:rsidR="00D71503" w:rsidRDefault="00D71503" w:rsidP="00D71503">
      <w:pPr>
        <w:ind w:firstLineChars="200" w:firstLine="420"/>
        <w:rPr>
          <w:rFonts w:hint="eastAsia"/>
        </w:rPr>
      </w:pPr>
    </w:p>
    <w:p w:rsidR="00D71503" w:rsidRPr="00D71503" w:rsidRDefault="00D71503" w:rsidP="00D71503">
      <w:pPr>
        <w:ind w:firstLineChars="200" w:firstLine="420"/>
      </w:pPr>
      <w:r w:rsidRPr="00D71503">
        <w:t>《陪安娜穿过漫漫长夜》是他的处女作小说。</w:t>
      </w:r>
      <w:r w:rsidRPr="00D71503">
        <w:t>2016</w:t>
      </w:r>
      <w:r w:rsidRPr="00D71503">
        <w:t>年出版后，即空降《纽约时报》畅销书榜，以优美、简练的文字打动了很多读者，获得美国《出版人周刊》、独立书商选书奖、英国《卫报》等数十家媒体的年度图书大奖。</w:t>
      </w:r>
    </w:p>
    <w:p w:rsidR="00D71503" w:rsidRDefault="00D71503" w:rsidP="00D71503">
      <w:pPr>
        <w:ind w:firstLineChars="200" w:firstLine="420"/>
        <w:rPr>
          <w:rFonts w:hint="eastAsia"/>
        </w:rPr>
      </w:pPr>
    </w:p>
    <w:p w:rsidR="00D71503" w:rsidRPr="00D71503" w:rsidRDefault="00D71503" w:rsidP="00D71503">
      <w:pPr>
        <w:ind w:firstLineChars="200" w:firstLine="420"/>
      </w:pPr>
      <w:r w:rsidRPr="00D71503">
        <w:t>如今，萨维居住在纽约布鲁克林，仍从事戏剧表演，并开始了新的写作计划。</w:t>
      </w:r>
    </w:p>
    <w:p w:rsidR="00F4201D" w:rsidRPr="00D71503" w:rsidRDefault="00F4201D" w:rsidP="000B70FF">
      <w:pPr>
        <w:widowControl/>
        <w:rPr>
          <w:color w:val="000000"/>
          <w:szCs w:val="21"/>
        </w:rPr>
      </w:pPr>
    </w:p>
    <w:p w:rsidR="00555FCC" w:rsidRPr="00D71503" w:rsidRDefault="004B43A2" w:rsidP="00A75205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D71503">
        <w:rPr>
          <w:rFonts w:ascii="Times New Roman" w:hAnsi="Times New Roman" w:cs="Times New Roman" w:hint="eastAsia"/>
          <w:color w:val="auto"/>
          <w:sz w:val="32"/>
          <w:szCs w:val="32"/>
          <w:shd w:val="clear" w:color="auto" w:fill="FFFFFF"/>
        </w:rPr>
        <w:t>《</w:t>
      </w:r>
      <w:r w:rsidR="00D71503" w:rsidRPr="00D71503">
        <w:rPr>
          <w:rFonts w:ascii="Times New Roman" w:hAnsi="Times New Roman" w:cs="Times New Roman" w:hint="eastAsia"/>
          <w:color w:val="auto"/>
          <w:sz w:val="32"/>
          <w:szCs w:val="32"/>
          <w:shd w:val="clear" w:color="auto" w:fill="FFFFFF"/>
        </w:rPr>
        <w:t>陪安娜穿过漫漫长夜</w:t>
      </w:r>
      <w:r w:rsidR="00A75205" w:rsidRPr="00D71503">
        <w:rPr>
          <w:rFonts w:ascii="Times New Roman" w:hAnsi="Times New Roman" w:cs="Times New Roman" w:hint="eastAsia"/>
          <w:color w:val="auto"/>
          <w:sz w:val="32"/>
          <w:szCs w:val="32"/>
          <w:shd w:val="clear" w:color="auto" w:fill="FFFFFF"/>
        </w:rPr>
        <w:t>》</w:t>
      </w:r>
      <w:r w:rsidR="00586E67" w:rsidRPr="00D71503">
        <w:rPr>
          <w:rFonts w:ascii="Times New Roman" w:hAnsi="Times New Roman" w:cs="Times New Roman" w:hint="eastAsia"/>
          <w:color w:val="auto"/>
          <w:sz w:val="32"/>
          <w:szCs w:val="32"/>
          <w:shd w:val="clear" w:color="auto" w:fill="FFFFFF"/>
        </w:rPr>
        <w:t xml:space="preserve"> </w:t>
      </w:r>
    </w:p>
    <w:p w:rsidR="00D71503" w:rsidRPr="00D71503" w:rsidRDefault="00D71503" w:rsidP="00D71503">
      <w:pPr>
        <w:ind w:firstLineChars="200" w:firstLine="420"/>
      </w:pPr>
      <w:r w:rsidRPr="00D71503">
        <w:t>那些在艰难时刻陪伴我们的人，就是照进我们生命里的光。</w:t>
      </w:r>
    </w:p>
    <w:p w:rsidR="00D71503" w:rsidRPr="00D71503" w:rsidRDefault="00D71503" w:rsidP="00D71503">
      <w:pPr>
        <w:ind w:firstLineChars="200" w:firstLine="420"/>
      </w:pPr>
      <w:r w:rsidRPr="00D71503">
        <w:t>一个关于勇气、陪伴和如何认知这个世界的故事。</w:t>
      </w:r>
    </w:p>
    <w:p w:rsidR="00D71503" w:rsidRPr="00D71503" w:rsidRDefault="00D71503" w:rsidP="00D71503">
      <w:pPr>
        <w:ind w:firstLineChars="200" w:firstLine="420"/>
      </w:pPr>
      <w:r w:rsidRPr="00D71503">
        <w:t>1939</w:t>
      </w:r>
      <w:r w:rsidRPr="00D71503">
        <w:t>年，德国入侵波兰，安娜只有七岁，但更坏的消息是，安娜的父亲被德国人带走了。</w:t>
      </w:r>
    </w:p>
    <w:p w:rsidR="00D71503" w:rsidRPr="00D71503" w:rsidRDefault="00D71503" w:rsidP="00D71503">
      <w:pPr>
        <w:ind w:firstLineChars="200" w:firstLine="420"/>
      </w:pPr>
      <w:r w:rsidRPr="00D71503">
        <w:t>在安娜艰难无助的时候</w:t>
      </w:r>
      <w:r w:rsidRPr="00D71503">
        <w:t xml:space="preserve"> </w:t>
      </w:r>
      <w:r w:rsidRPr="00D71503">
        <w:t>，</w:t>
      </w:r>
      <w:r w:rsidRPr="00D71503">
        <w:t xml:space="preserve"> </w:t>
      </w:r>
      <w:r w:rsidRPr="00D71503">
        <w:t>遇到了一个神秘的</w:t>
      </w:r>
      <w:r w:rsidRPr="00D71503">
        <w:t>“</w:t>
      </w:r>
      <w:r w:rsidRPr="00D71503">
        <w:t>燕子男</w:t>
      </w:r>
      <w:r w:rsidRPr="00D71503">
        <w:t>”</w:t>
      </w:r>
      <w:r w:rsidRPr="00D71503">
        <w:t>。他像安娜的父亲一样能说多国语言，甚至还能和燕子交流。他向安娜表演了一个奇迹，将燕子引落在自己的手指上。这个神奇之举让安娜忘记了悲伤。燕子男决定带安娜离开，行走在被战火摧毁的原野上，躲避战争，并陪伴安娜慢慢长大。</w:t>
      </w:r>
    </w:p>
    <w:p w:rsidR="00D71503" w:rsidRPr="00D71503" w:rsidRDefault="00D71503" w:rsidP="00D71503">
      <w:pPr>
        <w:ind w:firstLineChars="200" w:firstLine="420"/>
      </w:pPr>
      <w:r w:rsidRPr="00D71503">
        <w:t>无论在哪种语言里，</w:t>
      </w:r>
      <w:r w:rsidRPr="00D71503">
        <w:t>“</w:t>
      </w:r>
      <w:r w:rsidRPr="00D71503">
        <w:t>战争</w:t>
      </w:r>
      <w:r w:rsidRPr="00D71503">
        <w:t>”</w:t>
      </w:r>
      <w:r w:rsidRPr="00D71503">
        <w:t>都是一个沉重的字眼。</w:t>
      </w:r>
    </w:p>
    <w:p w:rsidR="00D71503" w:rsidRDefault="00D71503" w:rsidP="00D71503">
      <w:pPr>
        <w:ind w:firstLineChars="200" w:firstLine="420"/>
        <w:rPr>
          <w:rFonts w:hint="eastAsia"/>
        </w:rPr>
      </w:pPr>
      <w:r w:rsidRPr="00D71503">
        <w:t>无论在哪种情况下，</w:t>
      </w:r>
      <w:r w:rsidRPr="00D71503">
        <w:t>“</w:t>
      </w:r>
      <w:r w:rsidRPr="00D71503">
        <w:t>陪伴</w:t>
      </w:r>
      <w:r w:rsidRPr="00D71503">
        <w:t>”</w:t>
      </w:r>
      <w:r w:rsidRPr="00D71503">
        <w:t>都是一种温暖的力量。</w:t>
      </w:r>
    </w:p>
    <w:p w:rsidR="00A75205" w:rsidRPr="00A75205" w:rsidRDefault="00A75205" w:rsidP="00A75205">
      <w:pPr>
        <w:ind w:right="420"/>
        <w:rPr>
          <w:rFonts w:ascii="宋体" w:hAnsi="宋体" w:hint="eastAsia"/>
          <w:b/>
          <w:bCs/>
          <w:szCs w:val="21"/>
        </w:rPr>
      </w:pPr>
      <w:r w:rsidRPr="00A75205">
        <w:rPr>
          <w:rFonts w:ascii="宋体" w:hAnsi="宋体" w:hint="eastAsia"/>
          <w:b/>
          <w:bCs/>
          <w:szCs w:val="21"/>
        </w:rPr>
        <w:t xml:space="preserve">  </w:t>
      </w:r>
    </w:p>
    <w:p w:rsidR="00A75205" w:rsidRPr="00A75205" w:rsidRDefault="00A75205" w:rsidP="00A75205">
      <w:pPr>
        <w:ind w:right="420"/>
        <w:rPr>
          <w:rFonts w:ascii="宋体" w:hAnsi="宋体" w:hint="eastAsia"/>
          <w:b/>
          <w:bCs/>
          <w:szCs w:val="21"/>
        </w:rPr>
      </w:pPr>
      <w:r w:rsidRPr="00A75205">
        <w:rPr>
          <w:rFonts w:ascii="宋体" w:hAnsi="宋体" w:hint="eastAsia"/>
          <w:b/>
          <w:bCs/>
          <w:szCs w:val="21"/>
        </w:rPr>
        <w:t xml:space="preserve">目录  </w:t>
      </w:r>
    </w:p>
    <w:p w:rsidR="004A4950" w:rsidRPr="00D71503" w:rsidRDefault="00D71503" w:rsidP="00D71503">
      <w:pPr>
        <w:rPr>
          <w:rFonts w:hint="eastAsia"/>
          <w:b/>
        </w:rPr>
      </w:pPr>
      <w:r w:rsidRPr="00D71503">
        <w:rPr>
          <w:b/>
        </w:rPr>
        <w:t>第一章：你说什么？</w:t>
      </w:r>
      <w:r w:rsidRPr="00D71503">
        <w:rPr>
          <w:b/>
        </w:rPr>
        <w:br/>
      </w:r>
      <w:r w:rsidRPr="00D71503">
        <w:rPr>
          <w:b/>
        </w:rPr>
        <w:lastRenderedPageBreak/>
        <w:t>第二章：追随头儿</w:t>
      </w:r>
      <w:r w:rsidRPr="00D71503">
        <w:rPr>
          <w:b/>
        </w:rPr>
        <w:br/>
      </w:r>
      <w:r w:rsidRPr="00D71503">
        <w:rPr>
          <w:b/>
        </w:rPr>
        <w:t>第三章：一堂动物学课</w:t>
      </w:r>
      <w:r w:rsidRPr="00D71503">
        <w:rPr>
          <w:b/>
        </w:rPr>
        <w:br/>
      </w:r>
      <w:r w:rsidRPr="00D71503">
        <w:rPr>
          <w:b/>
        </w:rPr>
        <w:t>第四章：亲吻步枪的人</w:t>
      </w:r>
      <w:r w:rsidRPr="00D71503">
        <w:rPr>
          <w:b/>
        </w:rPr>
        <w:br/>
      </w:r>
      <w:r w:rsidRPr="00D71503">
        <w:rPr>
          <w:b/>
        </w:rPr>
        <w:t>第五章：迁徙的模式</w:t>
      </w:r>
      <w:r w:rsidRPr="00D71503">
        <w:rPr>
          <w:b/>
        </w:rPr>
        <w:br/>
      </w:r>
      <w:r w:rsidRPr="00D71503">
        <w:rPr>
          <w:b/>
        </w:rPr>
        <w:t>第六章：你会给我什么？</w:t>
      </w:r>
      <w:r w:rsidRPr="00D71503">
        <w:rPr>
          <w:b/>
        </w:rPr>
        <w:br/>
      </w:r>
      <w:r w:rsidRPr="00D71503">
        <w:rPr>
          <w:b/>
        </w:rPr>
        <w:t>第七章：濒危物种</w:t>
      </w:r>
      <w:r w:rsidRPr="00D71503">
        <w:rPr>
          <w:b/>
        </w:rPr>
        <w:br/>
      </w:r>
      <w:r w:rsidRPr="00D71503">
        <w:rPr>
          <w:b/>
        </w:rPr>
        <w:t>第八章：尾声：不确定性原理</w:t>
      </w:r>
    </w:p>
    <w:p w:rsidR="004B43A2" w:rsidRDefault="004B43A2" w:rsidP="00836658">
      <w:pPr>
        <w:tabs>
          <w:tab w:val="left" w:pos="341"/>
          <w:tab w:val="left" w:pos="5235"/>
        </w:tabs>
        <w:jc w:val="left"/>
        <w:rPr>
          <w:rFonts w:hAnsi="宋体" w:hint="eastAsia"/>
          <w:bCs/>
          <w:color w:val="000000"/>
        </w:rPr>
      </w:pPr>
    </w:p>
    <w:p w:rsidR="002B79EC" w:rsidRDefault="002B79EC" w:rsidP="00836658">
      <w:pPr>
        <w:tabs>
          <w:tab w:val="left" w:pos="341"/>
          <w:tab w:val="left" w:pos="5235"/>
        </w:tabs>
        <w:jc w:val="left"/>
        <w:rPr>
          <w:rFonts w:hAnsi="宋体" w:hint="eastAsia"/>
          <w:bCs/>
          <w:color w:val="000000"/>
        </w:rPr>
      </w:pPr>
    </w:p>
    <w:p w:rsidR="002B79EC" w:rsidRPr="00836658" w:rsidRDefault="002B79EC" w:rsidP="00836658">
      <w:pPr>
        <w:tabs>
          <w:tab w:val="left" w:pos="341"/>
          <w:tab w:val="left" w:pos="5235"/>
        </w:tabs>
        <w:jc w:val="left"/>
        <w:rPr>
          <w:rFonts w:hAnsi="宋体" w:hint="eastAsia"/>
          <w:bCs/>
          <w:color w:val="000000"/>
        </w:rPr>
      </w:pPr>
    </w:p>
    <w:p w:rsidR="00BB38B3" w:rsidRPr="005538C5" w:rsidRDefault="00BB38B3" w:rsidP="00BB38B3">
      <w:pPr>
        <w:ind w:right="420"/>
        <w:rPr>
          <w:rFonts w:eastAsia="Gungsuh"/>
          <w:b/>
          <w:bCs/>
          <w:szCs w:val="21"/>
        </w:rPr>
      </w:pPr>
      <w:r w:rsidRPr="005538C5">
        <w:rPr>
          <w:b/>
          <w:bCs/>
          <w:szCs w:val="21"/>
        </w:rPr>
        <w:t>谢谢您</w:t>
      </w:r>
      <w:r w:rsidRPr="005538C5">
        <w:rPr>
          <w:rFonts w:eastAsia="Gungsuh"/>
          <w:b/>
          <w:bCs/>
          <w:szCs w:val="21"/>
        </w:rPr>
        <w:t>的</w:t>
      </w:r>
      <w:r w:rsidRPr="005538C5">
        <w:rPr>
          <w:b/>
          <w:bCs/>
          <w:szCs w:val="21"/>
        </w:rPr>
        <w:t>阅读</w:t>
      </w:r>
      <w:r w:rsidRPr="005538C5">
        <w:rPr>
          <w:rFonts w:eastAsia="Gungsuh"/>
          <w:b/>
          <w:bCs/>
          <w:szCs w:val="21"/>
        </w:rPr>
        <w:t>！</w:t>
      </w:r>
    </w:p>
    <w:p w:rsidR="00BB38B3" w:rsidRPr="005538C5" w:rsidRDefault="00BB38B3" w:rsidP="005538C5">
      <w:pPr>
        <w:ind w:right="420"/>
        <w:rPr>
          <w:rFonts w:eastAsia="Gungsuh" w:hint="eastAsia"/>
          <w:b/>
          <w:bCs/>
          <w:szCs w:val="21"/>
        </w:rPr>
      </w:pPr>
      <w:r w:rsidRPr="005538C5">
        <w:rPr>
          <w:b/>
          <w:bCs/>
          <w:szCs w:val="21"/>
        </w:rPr>
        <w:t>请将</w:t>
      </w:r>
      <w:r w:rsidRPr="005538C5">
        <w:rPr>
          <w:rFonts w:eastAsia="Gungsuh"/>
          <w:b/>
          <w:bCs/>
          <w:szCs w:val="21"/>
        </w:rPr>
        <w:t>回</w:t>
      </w:r>
      <w:r w:rsidRPr="005538C5">
        <w:rPr>
          <w:b/>
          <w:bCs/>
          <w:szCs w:val="21"/>
        </w:rPr>
        <w:t>馈</w:t>
      </w:r>
      <w:r w:rsidRPr="005538C5">
        <w:rPr>
          <w:rFonts w:eastAsia="Gungsuh"/>
          <w:b/>
          <w:bCs/>
          <w:szCs w:val="21"/>
        </w:rPr>
        <w:t>信息</w:t>
      </w:r>
      <w:r w:rsidRPr="005538C5">
        <w:rPr>
          <w:b/>
          <w:bCs/>
          <w:szCs w:val="21"/>
        </w:rPr>
        <w:t>发</w:t>
      </w:r>
      <w:r w:rsidRPr="005538C5">
        <w:rPr>
          <w:rFonts w:eastAsia="Gungsuh"/>
          <w:b/>
          <w:bCs/>
          <w:szCs w:val="21"/>
        </w:rPr>
        <w:t>至：</w:t>
      </w:r>
      <w:r w:rsidR="00AA67AD">
        <w:rPr>
          <w:rFonts w:hint="eastAsia"/>
          <w:b/>
          <w:bCs/>
          <w:szCs w:val="21"/>
        </w:rPr>
        <w:t>张滢（</w:t>
      </w:r>
      <w:r w:rsidR="00AA67AD">
        <w:rPr>
          <w:rFonts w:hint="eastAsia"/>
          <w:b/>
          <w:bCs/>
          <w:szCs w:val="21"/>
        </w:rPr>
        <w:t>Cindy Zhang</w:t>
      </w:r>
      <w:r w:rsidRPr="005538C5">
        <w:rPr>
          <w:rFonts w:hint="eastAsia"/>
          <w:b/>
          <w:bCs/>
          <w:szCs w:val="21"/>
        </w:rPr>
        <w:t>）</w:t>
      </w:r>
    </w:p>
    <w:p w:rsidR="00BB38B3" w:rsidRPr="005538C5" w:rsidRDefault="00BB38B3" w:rsidP="005538C5">
      <w:pPr>
        <w:rPr>
          <w:rFonts w:hint="eastAsia"/>
          <w:color w:val="333333"/>
          <w:szCs w:val="21"/>
        </w:rPr>
      </w:pPr>
      <w:r w:rsidRPr="005538C5">
        <w:rPr>
          <w:rFonts w:eastAsia="Gungsuh"/>
          <w:szCs w:val="21"/>
        </w:rPr>
        <w:t>安德</w:t>
      </w:r>
      <w:r w:rsidRPr="005538C5">
        <w:rPr>
          <w:szCs w:val="21"/>
        </w:rPr>
        <w:t>鲁﹒纳</w:t>
      </w:r>
      <w:r w:rsidRPr="005538C5">
        <w:rPr>
          <w:rFonts w:eastAsia="Gungsuh"/>
          <w:szCs w:val="21"/>
        </w:rPr>
        <w:t>伯格</w:t>
      </w:r>
      <w:r w:rsidRPr="005538C5">
        <w:rPr>
          <w:szCs w:val="21"/>
        </w:rPr>
        <w:t>联</w:t>
      </w:r>
      <w:r w:rsidRPr="005538C5">
        <w:rPr>
          <w:rFonts w:eastAsia="Gungsuh"/>
          <w:szCs w:val="21"/>
        </w:rPr>
        <w:t>合</w:t>
      </w:r>
      <w:r w:rsidRPr="005538C5">
        <w:rPr>
          <w:szCs w:val="21"/>
        </w:rPr>
        <w:t>国际</w:t>
      </w:r>
      <w:r w:rsidRPr="005538C5">
        <w:rPr>
          <w:rFonts w:eastAsia="Gungsuh"/>
          <w:szCs w:val="21"/>
        </w:rPr>
        <w:t>有限公司北京代表</w:t>
      </w:r>
      <w:r w:rsidRPr="005538C5">
        <w:rPr>
          <w:szCs w:val="21"/>
        </w:rPr>
        <w:t>处</w:t>
      </w:r>
      <w:r w:rsidRPr="005538C5">
        <w:rPr>
          <w:rFonts w:eastAsia="Gungsuh"/>
          <w:szCs w:val="21"/>
        </w:rPr>
        <w:br/>
      </w:r>
      <w:r w:rsidRPr="005538C5">
        <w:rPr>
          <w:rFonts w:eastAsia="Gungsuh"/>
          <w:szCs w:val="21"/>
        </w:rPr>
        <w:t>北京市海淀</w:t>
      </w:r>
      <w:r w:rsidRPr="005538C5">
        <w:rPr>
          <w:szCs w:val="21"/>
        </w:rPr>
        <w:t>区</w:t>
      </w:r>
      <w:r w:rsidRPr="005538C5">
        <w:rPr>
          <w:rFonts w:eastAsia="Gungsuh"/>
          <w:szCs w:val="21"/>
        </w:rPr>
        <w:t>中</w:t>
      </w:r>
      <w:r w:rsidRPr="005538C5">
        <w:rPr>
          <w:szCs w:val="21"/>
        </w:rPr>
        <w:t>关</w:t>
      </w:r>
      <w:r w:rsidRPr="005538C5">
        <w:rPr>
          <w:rFonts w:eastAsia="Gungsuh"/>
          <w:szCs w:val="21"/>
        </w:rPr>
        <w:t>村大街甲</w:t>
      </w:r>
      <w:r w:rsidRPr="005538C5">
        <w:rPr>
          <w:rFonts w:eastAsia="Gungsuh"/>
          <w:szCs w:val="21"/>
        </w:rPr>
        <w:t>59</w:t>
      </w:r>
      <w:r w:rsidRPr="005538C5">
        <w:rPr>
          <w:szCs w:val="21"/>
        </w:rPr>
        <w:t>号</w:t>
      </w:r>
      <w:r w:rsidRPr="005538C5">
        <w:rPr>
          <w:rFonts w:eastAsia="Gungsuh"/>
          <w:szCs w:val="21"/>
        </w:rPr>
        <w:t>中</w:t>
      </w:r>
      <w:r w:rsidRPr="005538C5">
        <w:rPr>
          <w:szCs w:val="21"/>
        </w:rPr>
        <w:t>国</w:t>
      </w:r>
      <w:r w:rsidRPr="005538C5">
        <w:rPr>
          <w:rFonts w:eastAsia="Gungsuh"/>
          <w:szCs w:val="21"/>
        </w:rPr>
        <w:t>人民大</w:t>
      </w:r>
      <w:r w:rsidRPr="005538C5">
        <w:rPr>
          <w:szCs w:val="21"/>
        </w:rPr>
        <w:t>学</w:t>
      </w:r>
      <w:r w:rsidRPr="005538C5">
        <w:rPr>
          <w:rFonts w:eastAsia="Gungsuh"/>
          <w:szCs w:val="21"/>
        </w:rPr>
        <w:t>文化大厦</w:t>
      </w:r>
      <w:r w:rsidRPr="005538C5">
        <w:rPr>
          <w:rFonts w:eastAsia="Gungsuh"/>
          <w:szCs w:val="21"/>
        </w:rPr>
        <w:t>1705</w:t>
      </w:r>
      <w:r w:rsidRPr="005538C5">
        <w:rPr>
          <w:rFonts w:eastAsia="Gungsuh"/>
          <w:szCs w:val="21"/>
        </w:rPr>
        <w:t>室</w:t>
      </w:r>
      <w:r w:rsidRPr="005538C5">
        <w:rPr>
          <w:rFonts w:eastAsia="Gungsuh"/>
          <w:szCs w:val="21"/>
        </w:rPr>
        <w:t xml:space="preserve">, </w:t>
      </w:r>
      <w:r w:rsidRPr="005538C5">
        <w:rPr>
          <w:szCs w:val="21"/>
        </w:rPr>
        <w:t>邮编</w:t>
      </w:r>
      <w:r w:rsidRPr="005538C5">
        <w:rPr>
          <w:rFonts w:eastAsia="Gungsuh"/>
          <w:szCs w:val="21"/>
        </w:rPr>
        <w:t>：</w:t>
      </w:r>
      <w:r w:rsidRPr="005538C5">
        <w:rPr>
          <w:rFonts w:eastAsia="Gungsuh"/>
          <w:szCs w:val="21"/>
        </w:rPr>
        <w:t>100872</w:t>
      </w:r>
      <w:r w:rsidRPr="005538C5">
        <w:rPr>
          <w:rFonts w:eastAsia="Gungsuh"/>
          <w:szCs w:val="21"/>
        </w:rPr>
        <w:br/>
      </w:r>
      <w:r w:rsidRPr="005538C5">
        <w:rPr>
          <w:szCs w:val="21"/>
        </w:rPr>
        <w:t>电话</w:t>
      </w:r>
      <w:r w:rsidRPr="005538C5">
        <w:rPr>
          <w:rFonts w:eastAsia="Gungsuh"/>
          <w:szCs w:val="21"/>
        </w:rPr>
        <w:t>：</w:t>
      </w:r>
      <w:r w:rsidRPr="005538C5">
        <w:rPr>
          <w:rFonts w:eastAsia="Gungsuh"/>
          <w:szCs w:val="21"/>
        </w:rPr>
        <w:t>010-</w:t>
      </w:r>
      <w:r w:rsidR="00196C19">
        <w:rPr>
          <w:rFonts w:hint="eastAsia"/>
          <w:color w:val="333333"/>
          <w:szCs w:val="21"/>
        </w:rPr>
        <w:t>8250</w:t>
      </w:r>
      <w:r w:rsidR="00A75205">
        <w:rPr>
          <w:rFonts w:hint="eastAsia"/>
          <w:color w:val="333333"/>
          <w:szCs w:val="21"/>
        </w:rPr>
        <w:t>45</w:t>
      </w:r>
      <w:r w:rsidR="005538C5">
        <w:rPr>
          <w:rFonts w:hint="eastAsia"/>
          <w:color w:val="333333"/>
          <w:szCs w:val="21"/>
        </w:rPr>
        <w:t>06</w:t>
      </w:r>
    </w:p>
    <w:p w:rsidR="00BB38B3" w:rsidRPr="005538C5" w:rsidRDefault="00BB38B3" w:rsidP="005538C5">
      <w:pPr>
        <w:rPr>
          <w:rFonts w:eastAsia="Gungsuh"/>
          <w:szCs w:val="21"/>
        </w:rPr>
      </w:pPr>
      <w:r w:rsidRPr="005538C5">
        <w:rPr>
          <w:szCs w:val="21"/>
        </w:rPr>
        <w:t>传真</w:t>
      </w:r>
      <w:r w:rsidRPr="005538C5">
        <w:rPr>
          <w:rFonts w:eastAsia="Gungsuh"/>
          <w:szCs w:val="21"/>
        </w:rPr>
        <w:t>：</w:t>
      </w:r>
      <w:r w:rsidRPr="005538C5">
        <w:rPr>
          <w:rFonts w:eastAsia="Gungsuh"/>
          <w:szCs w:val="21"/>
        </w:rPr>
        <w:t>010-82504200</w:t>
      </w:r>
      <w:r w:rsidRPr="005538C5">
        <w:rPr>
          <w:rFonts w:eastAsia="Gungsuh"/>
          <w:szCs w:val="21"/>
        </w:rPr>
        <w:br/>
        <w:t xml:space="preserve">Email: </w:t>
      </w:r>
      <w:r w:rsidR="00AA67AD">
        <w:rPr>
          <w:rFonts w:eastAsiaTheme="minorEastAsia" w:hint="eastAsia"/>
          <w:szCs w:val="21"/>
        </w:rPr>
        <w:t>Cindy</w:t>
      </w:r>
      <w:r w:rsidR="00B455E3" w:rsidRPr="00B455E3">
        <w:rPr>
          <w:rFonts w:eastAsia="Gungsuh"/>
          <w:szCs w:val="21"/>
        </w:rPr>
        <w:t>@nurnberg.com.cn</w:t>
      </w:r>
    </w:p>
    <w:p w:rsidR="00BB38B3" w:rsidRPr="005538C5" w:rsidRDefault="00BB38B3" w:rsidP="00BB38B3">
      <w:pPr>
        <w:rPr>
          <w:rFonts w:eastAsia="Gungsuh"/>
          <w:color w:val="000000"/>
          <w:szCs w:val="21"/>
        </w:rPr>
      </w:pPr>
      <w:r w:rsidRPr="005538C5">
        <w:rPr>
          <w:color w:val="000000"/>
          <w:szCs w:val="21"/>
        </w:rPr>
        <w:t>网</w:t>
      </w:r>
      <w:r w:rsidRPr="005538C5">
        <w:rPr>
          <w:rFonts w:eastAsia="Gungsuh"/>
          <w:color w:val="000000"/>
          <w:szCs w:val="21"/>
        </w:rPr>
        <w:t>址：</w:t>
      </w:r>
      <w:r w:rsidRPr="005538C5">
        <w:rPr>
          <w:rFonts w:eastAsia="Gungsuh"/>
          <w:color w:val="000000"/>
          <w:szCs w:val="21"/>
        </w:rPr>
        <w:t>www.nurnberg.com.cn</w:t>
      </w:r>
    </w:p>
    <w:p w:rsidR="00BB38B3" w:rsidRPr="005538C5" w:rsidRDefault="00BB38B3" w:rsidP="00BB38B3">
      <w:pPr>
        <w:rPr>
          <w:rFonts w:eastAsia="Gungsuh"/>
          <w:color w:val="000000"/>
          <w:szCs w:val="21"/>
        </w:rPr>
      </w:pPr>
      <w:r w:rsidRPr="005538C5">
        <w:rPr>
          <w:rFonts w:eastAsia="Gungsuh"/>
          <w:color w:val="000000"/>
          <w:szCs w:val="21"/>
        </w:rPr>
        <w:t>微博：</w:t>
      </w:r>
      <w:hyperlink r:id="rId11" w:history="1">
        <w:r w:rsidRPr="005538C5">
          <w:rPr>
            <w:rStyle w:val="a6"/>
            <w:rFonts w:eastAsia="Gungsuh"/>
            <w:color w:val="000000"/>
            <w:szCs w:val="21"/>
          </w:rPr>
          <w:t>http://weibo.com/nurnberg</w:t>
        </w:r>
      </w:hyperlink>
    </w:p>
    <w:p w:rsidR="00BB38B3" w:rsidRPr="005538C5" w:rsidRDefault="00BB38B3" w:rsidP="00BB38B3">
      <w:pPr>
        <w:rPr>
          <w:rFonts w:eastAsia="Gungsuh"/>
          <w:color w:val="000000"/>
          <w:szCs w:val="21"/>
        </w:rPr>
      </w:pPr>
      <w:r w:rsidRPr="005538C5">
        <w:rPr>
          <w:rFonts w:eastAsia="Gungsuh"/>
          <w:color w:val="000000"/>
          <w:szCs w:val="21"/>
        </w:rPr>
        <w:t>豆瓣小站：</w:t>
      </w:r>
      <w:hyperlink r:id="rId12" w:history="1">
        <w:r w:rsidRPr="005538C5">
          <w:rPr>
            <w:rStyle w:val="a6"/>
            <w:rFonts w:eastAsia="Gungsuh"/>
            <w:szCs w:val="21"/>
          </w:rPr>
          <w:t>http://site.douban.com/110577/</w:t>
        </w:r>
      </w:hyperlink>
    </w:p>
    <w:p w:rsidR="00616A0F" w:rsidRPr="008428F1" w:rsidRDefault="00F565A0" w:rsidP="00561E02">
      <w:pPr>
        <w:widowControl/>
        <w:jc w:val="left"/>
        <w:rPr>
          <w:color w:val="000000"/>
          <w:szCs w:val="21"/>
        </w:rPr>
      </w:pPr>
      <w:r w:rsidRPr="008428F1">
        <w:rPr>
          <w:rFonts w:hAnsi="Verdana"/>
          <w:color w:val="000000"/>
          <w:kern w:val="0"/>
          <w:szCs w:val="21"/>
        </w:rPr>
        <w:t>微信订阅号：</w:t>
      </w:r>
      <w:r w:rsidRPr="008428F1">
        <w:rPr>
          <w:color w:val="000000"/>
          <w:kern w:val="0"/>
          <w:szCs w:val="21"/>
        </w:rPr>
        <w:t>ANABJ2002</w:t>
      </w:r>
    </w:p>
    <w:sectPr w:rsidR="00616A0F" w:rsidRPr="008428F1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1" w:rsidRDefault="00C941C1">
      <w:r>
        <w:separator/>
      </w:r>
    </w:p>
  </w:endnote>
  <w:endnote w:type="continuationSeparator" w:id="0">
    <w:p w:rsidR="00C941C1" w:rsidRDefault="00C94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70" w:rsidRDefault="006B707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6B7070" w:rsidRPr="00973E1A" w:rsidRDefault="006B7070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B7070" w:rsidRPr="00973E1A" w:rsidRDefault="006B7070" w:rsidP="005538C5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 w:rsidR="00FA2929">
      <w:rPr>
        <w:rFonts w:ascii="方正姚体" w:eastAsia="方正姚体" w:hAnsi="华文仿宋" w:hint="eastAsia"/>
        <w:sz w:val="18"/>
        <w:szCs w:val="18"/>
      </w:rPr>
      <w:t>250</w:t>
    </w:r>
    <w:r w:rsidR="00A75205"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6B7070" w:rsidRPr="00973E1A" w:rsidRDefault="006B7070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B7070" w:rsidRPr="00973E1A" w:rsidRDefault="006B7070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1" w:rsidRDefault="00C941C1">
      <w:r>
        <w:separator/>
      </w:r>
    </w:p>
  </w:footnote>
  <w:footnote w:type="continuationSeparator" w:id="0">
    <w:p w:rsidR="00C941C1" w:rsidRDefault="00C94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70" w:rsidRDefault="002B79EC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7070" w:rsidRDefault="006B7070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B92BEC"/>
    <w:multiLevelType w:val="multilevel"/>
    <w:tmpl w:val="5106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BD0F33"/>
    <w:multiLevelType w:val="hybridMultilevel"/>
    <w:tmpl w:val="C3762F6A"/>
    <w:lvl w:ilvl="0" w:tplc="DCC4EA1C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ACF7981"/>
    <w:multiLevelType w:val="multilevel"/>
    <w:tmpl w:val="2890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5272348"/>
    <w:multiLevelType w:val="multilevel"/>
    <w:tmpl w:val="9320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5"/>
  </w:num>
  <w:num w:numId="7">
    <w:abstractNumId w:val="14"/>
  </w:num>
  <w:num w:numId="8">
    <w:abstractNumId w:val="10"/>
  </w:num>
  <w:num w:numId="9">
    <w:abstractNumId w:val="9"/>
  </w:num>
  <w:num w:numId="10">
    <w:abstractNumId w:val="17"/>
  </w:num>
  <w:num w:numId="11">
    <w:abstractNumId w:val="15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 w:numId="16">
    <w:abstractNumId w:val="18"/>
  </w:num>
  <w:num w:numId="17">
    <w:abstractNumId w:val="13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741F"/>
    <w:rsid w:val="00013D7A"/>
    <w:rsid w:val="00014408"/>
    <w:rsid w:val="000148A4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2504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21268"/>
    <w:rsid w:val="00132921"/>
    <w:rsid w:val="00134987"/>
    <w:rsid w:val="00146F1E"/>
    <w:rsid w:val="00163F80"/>
    <w:rsid w:val="00167007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167E"/>
    <w:rsid w:val="001D4E4F"/>
    <w:rsid w:val="002243E8"/>
    <w:rsid w:val="00225494"/>
    <w:rsid w:val="00227DEE"/>
    <w:rsid w:val="00236060"/>
    <w:rsid w:val="00244F8F"/>
    <w:rsid w:val="002523C1"/>
    <w:rsid w:val="00265795"/>
    <w:rsid w:val="0027765C"/>
    <w:rsid w:val="00292533"/>
    <w:rsid w:val="00295FD8"/>
    <w:rsid w:val="0029676A"/>
    <w:rsid w:val="002B20A3"/>
    <w:rsid w:val="002B5ADD"/>
    <w:rsid w:val="002B79EC"/>
    <w:rsid w:val="002D055C"/>
    <w:rsid w:val="002E13E2"/>
    <w:rsid w:val="002E21FA"/>
    <w:rsid w:val="002E4527"/>
    <w:rsid w:val="002F2260"/>
    <w:rsid w:val="00304C83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74A47"/>
    <w:rsid w:val="003803C5"/>
    <w:rsid w:val="00387E71"/>
    <w:rsid w:val="003935E9"/>
    <w:rsid w:val="0039543C"/>
    <w:rsid w:val="003C524C"/>
    <w:rsid w:val="003D2696"/>
    <w:rsid w:val="003D49B4"/>
    <w:rsid w:val="003F4DC2"/>
    <w:rsid w:val="0040264A"/>
    <w:rsid w:val="004039C9"/>
    <w:rsid w:val="00422383"/>
    <w:rsid w:val="0042723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31E5"/>
    <w:rsid w:val="005F2EC6"/>
    <w:rsid w:val="005F4D4D"/>
    <w:rsid w:val="00602EC0"/>
    <w:rsid w:val="006042AA"/>
    <w:rsid w:val="00604B13"/>
    <w:rsid w:val="00616A0F"/>
    <w:rsid w:val="006176AA"/>
    <w:rsid w:val="0062116B"/>
    <w:rsid w:val="006238D7"/>
    <w:rsid w:val="006331E9"/>
    <w:rsid w:val="00651A74"/>
    <w:rsid w:val="00655FA9"/>
    <w:rsid w:val="006656BA"/>
    <w:rsid w:val="00667C85"/>
    <w:rsid w:val="0067159F"/>
    <w:rsid w:val="00680EFB"/>
    <w:rsid w:val="006A46EB"/>
    <w:rsid w:val="006B6CAB"/>
    <w:rsid w:val="006B7070"/>
    <w:rsid w:val="006C5910"/>
    <w:rsid w:val="006E2E2E"/>
    <w:rsid w:val="006F317B"/>
    <w:rsid w:val="0070238E"/>
    <w:rsid w:val="00715F9D"/>
    <w:rsid w:val="007419C0"/>
    <w:rsid w:val="00747520"/>
    <w:rsid w:val="0075196D"/>
    <w:rsid w:val="0075727F"/>
    <w:rsid w:val="00792AB2"/>
    <w:rsid w:val="007962CA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428F1"/>
    <w:rsid w:val="008833DC"/>
    <w:rsid w:val="0089298D"/>
    <w:rsid w:val="00895CB6"/>
    <w:rsid w:val="008A3FAC"/>
    <w:rsid w:val="008A6811"/>
    <w:rsid w:val="008A7AE7"/>
    <w:rsid w:val="008C0420"/>
    <w:rsid w:val="008C1240"/>
    <w:rsid w:val="008C4BCC"/>
    <w:rsid w:val="008D07F2"/>
    <w:rsid w:val="008D278C"/>
    <w:rsid w:val="008D3FEE"/>
    <w:rsid w:val="008D4F84"/>
    <w:rsid w:val="008F46C1"/>
    <w:rsid w:val="00906691"/>
    <w:rsid w:val="00916A50"/>
    <w:rsid w:val="009222F0"/>
    <w:rsid w:val="00931DDB"/>
    <w:rsid w:val="00940103"/>
    <w:rsid w:val="00953C63"/>
    <w:rsid w:val="0095747D"/>
    <w:rsid w:val="00973993"/>
    <w:rsid w:val="00973E1A"/>
    <w:rsid w:val="009836C5"/>
    <w:rsid w:val="00995581"/>
    <w:rsid w:val="00996023"/>
    <w:rsid w:val="009B01A7"/>
    <w:rsid w:val="009B223C"/>
    <w:rsid w:val="009D09AC"/>
    <w:rsid w:val="009E5739"/>
    <w:rsid w:val="00A10F0C"/>
    <w:rsid w:val="00A1225E"/>
    <w:rsid w:val="00A23A43"/>
    <w:rsid w:val="00A45A3D"/>
    <w:rsid w:val="00A54A8E"/>
    <w:rsid w:val="00A702FE"/>
    <w:rsid w:val="00A71EAE"/>
    <w:rsid w:val="00A75205"/>
    <w:rsid w:val="00A866EC"/>
    <w:rsid w:val="00A90FC8"/>
    <w:rsid w:val="00AA67AD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1553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D2E"/>
    <w:rsid w:val="00C308BC"/>
    <w:rsid w:val="00C35E13"/>
    <w:rsid w:val="00C546E4"/>
    <w:rsid w:val="00C62863"/>
    <w:rsid w:val="00C71287"/>
    <w:rsid w:val="00C835AD"/>
    <w:rsid w:val="00C9021F"/>
    <w:rsid w:val="00C941C1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41FB"/>
    <w:rsid w:val="00D41B47"/>
    <w:rsid w:val="00D500BB"/>
    <w:rsid w:val="00D52A1F"/>
    <w:rsid w:val="00D55CF3"/>
    <w:rsid w:val="00D56DBD"/>
    <w:rsid w:val="00D63010"/>
    <w:rsid w:val="00D64EE2"/>
    <w:rsid w:val="00D71503"/>
    <w:rsid w:val="00D72BEB"/>
    <w:rsid w:val="00D76490"/>
    <w:rsid w:val="00D774AF"/>
    <w:rsid w:val="00DB077B"/>
    <w:rsid w:val="00DB7D8F"/>
    <w:rsid w:val="00DD5E09"/>
    <w:rsid w:val="00DF0BB7"/>
    <w:rsid w:val="00E006A4"/>
    <w:rsid w:val="00E00CC0"/>
    <w:rsid w:val="00E132E9"/>
    <w:rsid w:val="00E15659"/>
    <w:rsid w:val="00E35CEB"/>
    <w:rsid w:val="00E509A5"/>
    <w:rsid w:val="00E54E5E"/>
    <w:rsid w:val="00E65115"/>
    <w:rsid w:val="00E725A1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4420"/>
    <w:rsid w:val="00F34483"/>
    <w:rsid w:val="00F374EA"/>
    <w:rsid w:val="00F4201D"/>
    <w:rsid w:val="00F54836"/>
    <w:rsid w:val="00F565A0"/>
    <w:rsid w:val="00F57001"/>
    <w:rsid w:val="00F578E8"/>
    <w:rsid w:val="00F57900"/>
    <w:rsid w:val="00F6584A"/>
    <w:rsid w:val="00F71A22"/>
    <w:rsid w:val="00F80E8A"/>
    <w:rsid w:val="00F87306"/>
    <w:rsid w:val="00FA2346"/>
    <w:rsid w:val="00FA2929"/>
    <w:rsid w:val="00FB2D13"/>
    <w:rsid w:val="00FB3E79"/>
    <w:rsid w:val="00FC3699"/>
    <w:rsid w:val="00FD049B"/>
    <w:rsid w:val="00FD2972"/>
    <w:rsid w:val="00FD5275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访问过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rsid w:val="00940103"/>
    <w:rPr>
      <w:rFonts w:ascii="Arial" w:hAnsi="Arial" w:cs="Arial" w:hint="default"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7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6403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4435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12530">
                                      <w:marLeft w:val="0"/>
                                      <w:marRight w:val="18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5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s://img3.doubanio.com/view/subject/l/public/s2957734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3373-CF62-42F7-ACA4-3EF23CFE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282</Words>
  <Characters>1612</Characters>
  <Application>Microsoft Office Word</Application>
  <DocSecurity>0</DocSecurity>
  <Lines>13</Lines>
  <Paragraphs>3</Paragraphs>
  <ScaleCrop>false</ScaleCrop>
  <Company>2ndSpAcE</Company>
  <LinksUpToDate>false</LinksUpToDate>
  <CharactersWithSpaces>1891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3</cp:revision>
  <cp:lastPrinted>2016-05-04T06:14:00Z</cp:lastPrinted>
  <dcterms:created xsi:type="dcterms:W3CDTF">2020-01-03T02:52:00Z</dcterms:created>
  <dcterms:modified xsi:type="dcterms:W3CDTF">2020-01-03T02:54:00Z</dcterms:modified>
</cp:coreProperties>
</file>