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434AAD">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8418C2" w:rsidP="00434AAD">
      <w:pPr>
        <w:rPr>
          <w:b/>
          <w:bCs/>
          <w:sz w:val="36"/>
        </w:rPr>
      </w:pPr>
      <w:r>
        <w:rPr>
          <w:noProof/>
        </w:rPr>
        <w:drawing>
          <wp:anchor distT="0" distB="0" distL="114300" distR="114300" simplePos="0" relativeHeight="251657216" behindDoc="0" locked="0" layoutInCell="1" allowOverlap="1">
            <wp:simplePos x="0" y="0"/>
            <wp:positionH relativeFrom="column">
              <wp:posOffset>3766185</wp:posOffset>
            </wp:positionH>
            <wp:positionV relativeFrom="paragraph">
              <wp:posOffset>351155</wp:posOffset>
            </wp:positionV>
            <wp:extent cx="1383030" cy="2116455"/>
            <wp:effectExtent l="19050" t="0" r="7620" b="0"/>
            <wp:wrapSquare wrapText="bothSides"/>
            <wp:docPr id="2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383030" cy="2116455"/>
                    </a:xfrm>
                    <a:prstGeom prst="rect">
                      <a:avLst/>
                    </a:prstGeom>
                    <a:noFill/>
                    <a:ln w="9525">
                      <a:noFill/>
                      <a:miter lim="800000"/>
                      <a:headEnd/>
                      <a:tailEnd/>
                    </a:ln>
                  </pic:spPr>
                </pic:pic>
              </a:graphicData>
            </a:graphic>
          </wp:anchor>
        </w:drawing>
      </w:r>
    </w:p>
    <w:p w:rsidR="00F978A8" w:rsidRPr="00682E66" w:rsidRDefault="00C12C57" w:rsidP="00434AAD">
      <w:pPr>
        <w:rPr>
          <w:b/>
          <w:bCs/>
        </w:rPr>
      </w:pPr>
      <w:r w:rsidRPr="000C1EE1">
        <w:rPr>
          <w:rFonts w:hint="eastAsia"/>
          <w:b/>
        </w:rPr>
        <w:t>中</w:t>
      </w:r>
      <w:r w:rsidRPr="00682E66">
        <w:rPr>
          <w:rFonts w:hint="eastAsia"/>
          <w:b/>
          <w:bCs/>
        </w:rPr>
        <w:t>文书名：</w:t>
      </w:r>
      <w:r w:rsidR="00F978A8" w:rsidRPr="003A3C76">
        <w:rPr>
          <w:rFonts w:hint="eastAsia"/>
          <w:b/>
          <w:bCs/>
        </w:rPr>
        <w:t>《</w:t>
      </w:r>
      <w:r w:rsidR="00C93D0E">
        <w:rPr>
          <w:rFonts w:hint="eastAsia"/>
          <w:b/>
          <w:bCs/>
        </w:rPr>
        <w:t>格格不入</w:t>
      </w:r>
      <w:r w:rsidR="00051B82">
        <w:rPr>
          <w:rFonts w:hint="eastAsia"/>
          <w:b/>
          <w:bCs/>
        </w:rPr>
        <w:t>：</w:t>
      </w:r>
      <w:r w:rsidR="00051B82">
        <w:rPr>
          <w:b/>
          <w:bCs/>
        </w:rPr>
        <w:t>不为人知的</w:t>
      </w:r>
      <w:r w:rsidR="00051B82" w:rsidRPr="00051B82">
        <w:rPr>
          <w:rFonts w:hint="eastAsia"/>
          <w:b/>
          <w:bCs/>
        </w:rPr>
        <w:t>玛丽莲·梦露</w:t>
      </w:r>
      <w:r w:rsidR="00F978A8" w:rsidRPr="003A3C76">
        <w:rPr>
          <w:rFonts w:hint="eastAsia"/>
          <w:b/>
          <w:bCs/>
        </w:rPr>
        <w:t>》</w:t>
      </w:r>
    </w:p>
    <w:p w:rsidR="00091427" w:rsidRDefault="00805764" w:rsidP="00434AAD">
      <w:pPr>
        <w:rPr>
          <w:b/>
          <w:bCs/>
        </w:rPr>
      </w:pPr>
      <w:r w:rsidRPr="00682E66">
        <w:rPr>
          <w:rFonts w:hint="eastAsia"/>
          <w:b/>
          <w:bCs/>
        </w:rPr>
        <w:t>英文书名：</w:t>
      </w:r>
      <w:r w:rsidR="00C93D0E" w:rsidRPr="00C93D0E">
        <w:rPr>
          <w:b/>
          <w:bCs/>
        </w:rPr>
        <w:t>MISFIT</w:t>
      </w:r>
    </w:p>
    <w:p w:rsidR="00805764" w:rsidRPr="00682E66" w:rsidRDefault="00805764" w:rsidP="00434AAD">
      <w:pPr>
        <w:rPr>
          <w:b/>
          <w:bCs/>
        </w:rPr>
      </w:pPr>
      <w:r w:rsidRPr="00682E66">
        <w:rPr>
          <w:rFonts w:hint="eastAsia"/>
          <w:b/>
          <w:bCs/>
        </w:rPr>
        <w:t>作</w:t>
      </w:r>
      <w:r w:rsidRPr="00682E66">
        <w:rPr>
          <w:rFonts w:hint="eastAsia"/>
          <w:b/>
          <w:bCs/>
        </w:rPr>
        <w:t xml:space="preserve">    </w:t>
      </w:r>
      <w:r w:rsidRPr="00682E66">
        <w:rPr>
          <w:rFonts w:hint="eastAsia"/>
          <w:b/>
          <w:bCs/>
        </w:rPr>
        <w:t>者：</w:t>
      </w:r>
      <w:r w:rsidR="0078141B" w:rsidRPr="0078141B">
        <w:rPr>
          <w:b/>
          <w:bCs/>
        </w:rPr>
        <w:t>Adam Braver</w:t>
      </w:r>
    </w:p>
    <w:p w:rsidR="00805764" w:rsidRPr="00682E66" w:rsidRDefault="00805764" w:rsidP="00434AAD">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sidR="0078141B" w:rsidRPr="0078141B">
        <w:rPr>
          <w:b/>
          <w:bCs/>
        </w:rPr>
        <w:t>Tin House Books</w:t>
      </w:r>
    </w:p>
    <w:p w:rsidR="00056116" w:rsidRPr="00682E66" w:rsidRDefault="00805764" w:rsidP="00434AAD">
      <w:pPr>
        <w:rPr>
          <w:b/>
          <w:bCs/>
        </w:rPr>
      </w:pPr>
      <w:r w:rsidRPr="00682E66">
        <w:rPr>
          <w:rFonts w:hint="eastAsia"/>
          <w:b/>
          <w:bCs/>
        </w:rPr>
        <w:t>代理</w:t>
      </w:r>
      <w:r w:rsidR="00E44F09" w:rsidRPr="00682E66">
        <w:rPr>
          <w:rFonts w:hint="eastAsia"/>
          <w:b/>
          <w:bCs/>
        </w:rPr>
        <w:t>公司</w:t>
      </w:r>
      <w:r w:rsidRPr="00682E66">
        <w:rPr>
          <w:rFonts w:hint="eastAsia"/>
          <w:b/>
          <w:bCs/>
        </w:rPr>
        <w:t>：</w:t>
      </w:r>
      <w:r w:rsidR="003928DB">
        <w:rPr>
          <w:b/>
          <w:bCs/>
        </w:rPr>
        <w:t>Sobel Weber</w:t>
      </w:r>
      <w:r w:rsidR="00682E66" w:rsidRPr="00682E66">
        <w:rPr>
          <w:rFonts w:hint="eastAsia"/>
          <w:b/>
          <w:bCs/>
        </w:rPr>
        <w:t>/</w:t>
      </w:r>
      <w:r w:rsidR="00056116">
        <w:rPr>
          <w:rFonts w:hint="eastAsia"/>
          <w:b/>
          <w:bCs/>
        </w:rPr>
        <w:t>ANA/</w:t>
      </w:r>
      <w:r w:rsidR="002E5A63">
        <w:rPr>
          <w:rFonts w:hint="eastAsia"/>
          <w:b/>
          <w:bCs/>
        </w:rPr>
        <w:t>Cindy</w:t>
      </w:r>
      <w:r w:rsidR="002E5A63">
        <w:rPr>
          <w:b/>
          <w:bCs/>
        </w:rPr>
        <w:t xml:space="preserve"> Zhang</w:t>
      </w:r>
    </w:p>
    <w:p w:rsidR="00805764" w:rsidRPr="00682E66" w:rsidRDefault="00805764" w:rsidP="00434AAD">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78141B">
        <w:rPr>
          <w:b/>
          <w:bCs/>
        </w:rPr>
        <w:t>304</w:t>
      </w:r>
      <w:r w:rsidR="00930100">
        <w:rPr>
          <w:rFonts w:hint="eastAsia"/>
          <w:b/>
          <w:bCs/>
        </w:rPr>
        <w:t>页</w:t>
      </w:r>
    </w:p>
    <w:p w:rsidR="00805764" w:rsidRPr="00682E66" w:rsidRDefault="00805764" w:rsidP="00434AAD">
      <w:pPr>
        <w:rPr>
          <w:b/>
          <w:bCs/>
        </w:rPr>
      </w:pPr>
      <w:r w:rsidRPr="00682E66">
        <w:rPr>
          <w:rFonts w:hint="eastAsia"/>
          <w:b/>
          <w:bCs/>
        </w:rPr>
        <w:t>出版时间：</w:t>
      </w:r>
      <w:r w:rsidR="00682E66" w:rsidRPr="00682E66">
        <w:rPr>
          <w:rFonts w:hint="eastAsia"/>
          <w:b/>
          <w:bCs/>
        </w:rPr>
        <w:t>20</w:t>
      </w:r>
      <w:r w:rsidR="00963773">
        <w:rPr>
          <w:b/>
          <w:bCs/>
        </w:rPr>
        <w:t>1</w:t>
      </w:r>
      <w:r w:rsidR="0078141B">
        <w:rPr>
          <w:b/>
          <w:bCs/>
        </w:rPr>
        <w:t>2</w:t>
      </w:r>
      <w:r w:rsidRPr="00682E66">
        <w:rPr>
          <w:rFonts w:hint="eastAsia"/>
          <w:b/>
          <w:bCs/>
        </w:rPr>
        <w:t>年</w:t>
      </w:r>
      <w:r w:rsidR="0078141B">
        <w:rPr>
          <w:b/>
          <w:bCs/>
        </w:rPr>
        <w:t>6</w:t>
      </w:r>
      <w:r w:rsidR="00682E66" w:rsidRPr="00682E66">
        <w:rPr>
          <w:rFonts w:hint="eastAsia"/>
          <w:b/>
          <w:bCs/>
        </w:rPr>
        <w:t>月</w:t>
      </w:r>
    </w:p>
    <w:p w:rsidR="00805764" w:rsidRPr="00682E66" w:rsidRDefault="00805764" w:rsidP="00434AAD">
      <w:pPr>
        <w:rPr>
          <w:b/>
          <w:bCs/>
        </w:rPr>
      </w:pPr>
      <w:r w:rsidRPr="00682E66">
        <w:rPr>
          <w:rFonts w:hint="eastAsia"/>
          <w:b/>
          <w:bCs/>
        </w:rPr>
        <w:t>代理地区：中国大陆、台湾</w:t>
      </w:r>
    </w:p>
    <w:p w:rsidR="00805764" w:rsidRPr="00682E66" w:rsidRDefault="00805764" w:rsidP="00434AAD">
      <w:pPr>
        <w:rPr>
          <w:b/>
          <w:bCs/>
        </w:rPr>
      </w:pPr>
      <w:r w:rsidRPr="00682E66">
        <w:rPr>
          <w:rFonts w:hint="eastAsia"/>
          <w:b/>
          <w:bCs/>
        </w:rPr>
        <w:t>审读资料：</w:t>
      </w:r>
      <w:r w:rsidR="0025531D" w:rsidRPr="00682E66">
        <w:rPr>
          <w:rFonts w:hint="eastAsia"/>
          <w:b/>
          <w:bCs/>
        </w:rPr>
        <w:t>电子</w:t>
      </w:r>
      <w:r w:rsidR="008D4507">
        <w:rPr>
          <w:rFonts w:hint="eastAsia"/>
          <w:b/>
          <w:bCs/>
        </w:rPr>
        <w:t>稿</w:t>
      </w:r>
    </w:p>
    <w:p w:rsidR="00805764" w:rsidRPr="00682E66" w:rsidRDefault="00F318E4" w:rsidP="00434AAD">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551166">
        <w:rPr>
          <w:rFonts w:hint="eastAsia"/>
          <w:b/>
          <w:bCs/>
        </w:rPr>
        <w:t>文学</w:t>
      </w:r>
    </w:p>
    <w:p w:rsidR="00537996" w:rsidRDefault="00537996" w:rsidP="00434AAD">
      <w:pPr>
        <w:rPr>
          <w:b/>
          <w:bCs/>
        </w:rPr>
      </w:pPr>
    </w:p>
    <w:p w:rsidR="00252777" w:rsidRPr="00176E46" w:rsidRDefault="00176E46" w:rsidP="00176E46">
      <w:pPr>
        <w:pStyle w:val="ab"/>
        <w:numPr>
          <w:ilvl w:val="0"/>
          <w:numId w:val="22"/>
        </w:numPr>
        <w:ind w:firstLineChars="0"/>
        <w:rPr>
          <w:b/>
          <w:bCs/>
        </w:rPr>
      </w:pPr>
      <w:r w:rsidRPr="00176E46">
        <w:rPr>
          <w:b/>
          <w:bCs/>
        </w:rPr>
        <w:t>《</w:t>
      </w:r>
      <w:r w:rsidRPr="00176E46">
        <w:rPr>
          <w:rFonts w:hint="eastAsia"/>
          <w:b/>
          <w:bCs/>
        </w:rPr>
        <w:t>格格不入</w:t>
      </w:r>
      <w:r w:rsidRPr="00176E46">
        <w:rPr>
          <w:b/>
          <w:bCs/>
        </w:rPr>
        <w:t>》（</w:t>
      </w:r>
      <w:r w:rsidRPr="00176E46">
        <w:rPr>
          <w:b/>
          <w:bCs/>
          <w:i/>
        </w:rPr>
        <w:t>Misfit</w:t>
      </w:r>
      <w:r w:rsidRPr="00176E46">
        <w:rPr>
          <w:b/>
          <w:bCs/>
        </w:rPr>
        <w:t>）</w:t>
      </w:r>
      <w:r w:rsidRPr="00176E46">
        <w:rPr>
          <w:rFonts w:hint="eastAsia"/>
          <w:b/>
          <w:bCs/>
        </w:rPr>
        <w:t>融合了现实和虚构，探索了多面的玛丽莲·梦露。</w:t>
      </w:r>
    </w:p>
    <w:p w:rsidR="00166113" w:rsidRPr="00682E66" w:rsidRDefault="00166113" w:rsidP="00434AAD">
      <w:pPr>
        <w:rPr>
          <w:b/>
          <w:bCs/>
        </w:rPr>
      </w:pPr>
    </w:p>
    <w:p w:rsidR="00805764" w:rsidRDefault="00805764" w:rsidP="00434AAD">
      <w:pPr>
        <w:rPr>
          <w:b/>
          <w:bCs/>
          <w:szCs w:val="21"/>
        </w:rPr>
      </w:pPr>
      <w:r w:rsidRPr="0096089F">
        <w:rPr>
          <w:rFonts w:hint="eastAsia"/>
          <w:b/>
          <w:bCs/>
          <w:szCs w:val="21"/>
        </w:rPr>
        <w:t>内容简介：</w:t>
      </w:r>
    </w:p>
    <w:p w:rsidR="00B46C8F" w:rsidRDefault="00B46C8F" w:rsidP="00434AAD">
      <w:pPr>
        <w:rPr>
          <w:bCs/>
          <w:szCs w:val="21"/>
        </w:rPr>
      </w:pPr>
    </w:p>
    <w:p w:rsidR="00176E46" w:rsidRDefault="00176E46" w:rsidP="00176E46">
      <w:pPr>
        <w:ind w:firstLineChars="200" w:firstLine="420"/>
        <w:rPr>
          <w:kern w:val="0"/>
          <w:szCs w:val="21"/>
        </w:rPr>
      </w:pPr>
      <w:bookmarkStart w:id="0" w:name="OLE_LINK3"/>
      <w:bookmarkStart w:id="1" w:name="OLE_LINK4"/>
      <w:r>
        <w:rPr>
          <w:rFonts w:hint="eastAsia"/>
          <w:kern w:val="0"/>
          <w:szCs w:val="21"/>
        </w:rPr>
        <w:t>玛丽莲·梦露（</w:t>
      </w:r>
      <w:r w:rsidRPr="00035A3F">
        <w:rPr>
          <w:kern w:val="0"/>
          <w:szCs w:val="21"/>
        </w:rPr>
        <w:t>Marilyn Monroe</w:t>
      </w:r>
      <w:r>
        <w:rPr>
          <w:rFonts w:hint="eastAsia"/>
          <w:kern w:val="0"/>
          <w:szCs w:val="21"/>
        </w:rPr>
        <w:t>）是好莱坞历史上最具标志性的人物之一，她的大银幕传奇作品同她的传奇人生相比黯然失色。</w:t>
      </w:r>
      <w:r w:rsidRPr="00463D42">
        <w:rPr>
          <w:rFonts w:hint="eastAsia"/>
          <w:kern w:val="0"/>
          <w:szCs w:val="21"/>
        </w:rPr>
        <w:t>亚当·布雷弗（</w:t>
      </w:r>
      <w:r w:rsidRPr="00463D42">
        <w:rPr>
          <w:kern w:val="0"/>
          <w:szCs w:val="21"/>
        </w:rPr>
        <w:t>Adam Braver</w:t>
      </w:r>
      <w:r w:rsidRPr="00463D42">
        <w:rPr>
          <w:rFonts w:hint="eastAsia"/>
          <w:kern w:val="0"/>
          <w:szCs w:val="21"/>
        </w:rPr>
        <w:t>）的《格格不入》（</w:t>
      </w:r>
      <w:r w:rsidRPr="00463D42">
        <w:rPr>
          <w:i/>
          <w:kern w:val="0"/>
          <w:szCs w:val="21"/>
        </w:rPr>
        <w:t>Misfit</w:t>
      </w:r>
      <w:r w:rsidRPr="00463D42">
        <w:rPr>
          <w:rFonts w:hint="eastAsia"/>
          <w:kern w:val="0"/>
          <w:szCs w:val="21"/>
        </w:rPr>
        <w:t>）聚焦于梦露在塔霍湖</w:t>
      </w:r>
      <w:r w:rsidRPr="00035A3F">
        <w:rPr>
          <w:kern w:val="0"/>
          <w:szCs w:val="21"/>
        </w:rPr>
        <w:t>Cal Neva Lodge</w:t>
      </w:r>
      <w:r>
        <w:rPr>
          <w:rFonts w:hint="eastAsia"/>
          <w:kern w:val="0"/>
          <w:szCs w:val="21"/>
        </w:rPr>
        <w:t>度假胜地度过的</w:t>
      </w:r>
      <w:r w:rsidRPr="00463D42">
        <w:rPr>
          <w:rFonts w:hint="eastAsia"/>
          <w:kern w:val="0"/>
          <w:szCs w:val="21"/>
        </w:rPr>
        <w:t>生命的最后一周</w:t>
      </w:r>
      <w:r>
        <w:rPr>
          <w:rFonts w:hint="eastAsia"/>
          <w:kern w:val="0"/>
          <w:szCs w:val="21"/>
        </w:rPr>
        <w:t>。作者融合了现实与虚构，捕捉了贯穿梦露一生的诸多瞬间——她的童年、她和乔·迪马乔（</w:t>
      </w:r>
      <w:r w:rsidRPr="00035A3F">
        <w:rPr>
          <w:kern w:val="0"/>
          <w:szCs w:val="21"/>
        </w:rPr>
        <w:t>Joe DiMaggio</w:t>
      </w:r>
      <w:r>
        <w:rPr>
          <w:rFonts w:hint="eastAsia"/>
          <w:kern w:val="0"/>
          <w:szCs w:val="21"/>
        </w:rPr>
        <w:t>）以及作家米勒的婚姻、她和李·斯特拉斯伯格（</w:t>
      </w:r>
      <w:r w:rsidRPr="00035A3F">
        <w:rPr>
          <w:kern w:val="0"/>
          <w:szCs w:val="21"/>
        </w:rPr>
        <w:t>Lee Strasberg</w:t>
      </w:r>
      <w:r>
        <w:rPr>
          <w:rFonts w:hint="eastAsia"/>
          <w:kern w:val="0"/>
          <w:szCs w:val="21"/>
        </w:rPr>
        <w:t>）在演员工作室学习、她在《乱点鸳鸯谱》（</w:t>
      </w:r>
      <w:r w:rsidRPr="00463D42">
        <w:rPr>
          <w:i/>
          <w:kern w:val="0"/>
          <w:szCs w:val="21"/>
        </w:rPr>
        <w:t>Misfit</w:t>
      </w:r>
      <w:r>
        <w:rPr>
          <w:rFonts w:hint="eastAsia"/>
          <w:kern w:val="0"/>
          <w:szCs w:val="21"/>
        </w:rPr>
        <w:t>）中的角色、米勒为她创作的电影——并探讨了这些瞬间如何塑造了她的悲剧结局。</w:t>
      </w:r>
    </w:p>
    <w:p w:rsidR="006922B6" w:rsidRPr="00176E46" w:rsidRDefault="006922B6" w:rsidP="00434AAD">
      <w:pPr>
        <w:rPr>
          <w:b/>
          <w:bCs/>
          <w:szCs w:val="21"/>
        </w:rPr>
      </w:pPr>
    </w:p>
    <w:bookmarkEnd w:id="0"/>
    <w:bookmarkEnd w:id="1"/>
    <w:p w:rsidR="00805764" w:rsidRPr="00682E66" w:rsidRDefault="00805764" w:rsidP="00434AAD">
      <w:pPr>
        <w:rPr>
          <w:b/>
          <w:szCs w:val="21"/>
        </w:rPr>
      </w:pPr>
      <w:r w:rsidRPr="00682E66">
        <w:rPr>
          <w:b/>
          <w:szCs w:val="21"/>
        </w:rPr>
        <w:t>作者简介：</w:t>
      </w:r>
      <w:bookmarkStart w:id="2" w:name="productDetails"/>
      <w:bookmarkEnd w:id="2"/>
    </w:p>
    <w:p w:rsidR="00176E46" w:rsidRDefault="00176E46" w:rsidP="00176E46">
      <w:pPr>
        <w:rPr>
          <w:kern w:val="0"/>
          <w:szCs w:val="21"/>
        </w:rPr>
      </w:pPr>
      <w:bookmarkStart w:id="3" w:name="awards"/>
      <w:bookmarkEnd w:id="3"/>
    </w:p>
    <w:p w:rsidR="00176E46" w:rsidRPr="00880EE3" w:rsidRDefault="00176E46" w:rsidP="00176E46">
      <w:pPr>
        <w:ind w:firstLineChars="200" w:firstLine="422"/>
        <w:rPr>
          <w:kern w:val="0"/>
          <w:szCs w:val="21"/>
        </w:rPr>
      </w:pPr>
      <w:r>
        <w:rPr>
          <w:b/>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35560</wp:posOffset>
            </wp:positionV>
            <wp:extent cx="1019175" cy="1527810"/>
            <wp:effectExtent l="0" t="0" r="0"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019175" cy="1527810"/>
                    </a:xfrm>
                    <a:prstGeom prst="rect">
                      <a:avLst/>
                    </a:prstGeom>
                    <a:noFill/>
                    <a:ln w="9525">
                      <a:noFill/>
                      <a:miter lim="800000"/>
                      <a:headEnd/>
                      <a:tailEnd/>
                    </a:ln>
                  </pic:spPr>
                </pic:pic>
              </a:graphicData>
            </a:graphic>
          </wp:anchor>
        </w:drawing>
      </w:r>
      <w:r>
        <w:rPr>
          <w:rFonts w:hint="eastAsia"/>
          <w:b/>
          <w:kern w:val="0"/>
          <w:szCs w:val="21"/>
        </w:rPr>
        <w:t>亚当·布雷弗（</w:t>
      </w:r>
      <w:r w:rsidRPr="0032046B">
        <w:rPr>
          <w:b/>
          <w:kern w:val="0"/>
          <w:szCs w:val="21"/>
          <w:lang w:eastAsia="en-US"/>
        </w:rPr>
        <w:t>Adam Braver</w:t>
      </w:r>
      <w:r>
        <w:rPr>
          <w:rFonts w:hint="eastAsia"/>
          <w:b/>
          <w:kern w:val="0"/>
          <w:szCs w:val="21"/>
        </w:rPr>
        <w:t>）：</w:t>
      </w:r>
      <w:r w:rsidRPr="00880EE3">
        <w:rPr>
          <w:rFonts w:hint="eastAsia"/>
          <w:kern w:val="0"/>
          <w:szCs w:val="21"/>
        </w:rPr>
        <w:t>著有六部小说《林肯先生的战争》（</w:t>
      </w:r>
      <w:r w:rsidRPr="00880EE3">
        <w:rPr>
          <w:kern w:val="0"/>
          <w:szCs w:val="21"/>
          <w:lang w:eastAsia="en-US"/>
        </w:rPr>
        <w:t>MR. LINCOLN'S WARS</w:t>
      </w:r>
      <w:r w:rsidRPr="00880EE3">
        <w:rPr>
          <w:rFonts w:hint="eastAsia"/>
          <w:kern w:val="0"/>
          <w:szCs w:val="21"/>
        </w:rPr>
        <w:t>）、《神圣的莎拉》（</w:t>
      </w:r>
      <w:r w:rsidRPr="00880EE3">
        <w:rPr>
          <w:kern w:val="0"/>
          <w:szCs w:val="21"/>
          <w:lang w:eastAsia="en-US"/>
        </w:rPr>
        <w:t>DIVINE SARAH</w:t>
      </w:r>
      <w:r w:rsidRPr="00880EE3">
        <w:rPr>
          <w:rFonts w:hint="eastAsia"/>
          <w:kern w:val="0"/>
          <w:szCs w:val="21"/>
        </w:rPr>
        <w:t>）、《麦田里的乌鸦》（</w:t>
      </w:r>
      <w:r w:rsidRPr="00880EE3">
        <w:rPr>
          <w:kern w:val="0"/>
          <w:szCs w:val="21"/>
          <w:lang w:eastAsia="en-US"/>
        </w:rPr>
        <w:t>CROWS OVER THE WHEATFIEL</w:t>
      </w:r>
      <w:r w:rsidRPr="00880EE3">
        <w:rPr>
          <w:rFonts w:hint="eastAsia"/>
          <w:kern w:val="0"/>
          <w:szCs w:val="21"/>
        </w:rPr>
        <w:t>）、《</w:t>
      </w:r>
      <w:r w:rsidRPr="00880EE3">
        <w:rPr>
          <w:rFonts w:hint="eastAsia"/>
          <w:kern w:val="0"/>
          <w:szCs w:val="21"/>
        </w:rPr>
        <w:t>1963</w:t>
      </w:r>
      <w:r w:rsidRPr="00880EE3">
        <w:rPr>
          <w:rFonts w:hint="eastAsia"/>
          <w:kern w:val="0"/>
          <w:szCs w:val="21"/>
        </w:rPr>
        <w:t>年</w:t>
      </w:r>
      <w:r w:rsidRPr="00880EE3">
        <w:rPr>
          <w:rFonts w:hint="eastAsia"/>
          <w:kern w:val="0"/>
          <w:szCs w:val="21"/>
        </w:rPr>
        <w:t>11</w:t>
      </w:r>
      <w:r w:rsidRPr="00880EE3">
        <w:rPr>
          <w:rFonts w:hint="eastAsia"/>
          <w:kern w:val="0"/>
          <w:szCs w:val="21"/>
        </w:rPr>
        <w:t>月</w:t>
      </w:r>
      <w:r w:rsidRPr="00880EE3">
        <w:rPr>
          <w:rFonts w:hint="eastAsia"/>
          <w:kern w:val="0"/>
          <w:szCs w:val="21"/>
        </w:rPr>
        <w:t>22</w:t>
      </w:r>
      <w:r w:rsidRPr="00880EE3">
        <w:rPr>
          <w:rFonts w:hint="eastAsia"/>
          <w:kern w:val="0"/>
          <w:szCs w:val="21"/>
        </w:rPr>
        <w:t>日》（</w:t>
      </w:r>
      <w:r w:rsidRPr="00880EE3">
        <w:rPr>
          <w:kern w:val="0"/>
          <w:szCs w:val="21"/>
          <w:lang w:eastAsia="en-US"/>
        </w:rPr>
        <w:t>NOVEMBER 22, 1963</w:t>
      </w:r>
      <w:r w:rsidRPr="00880EE3">
        <w:rPr>
          <w:rFonts w:hint="eastAsia"/>
          <w:kern w:val="0"/>
          <w:szCs w:val="21"/>
        </w:rPr>
        <w:t>）</w:t>
      </w:r>
      <w:r>
        <w:rPr>
          <w:rFonts w:hint="eastAsia"/>
          <w:kern w:val="0"/>
          <w:szCs w:val="21"/>
        </w:rPr>
        <w:t>、《格格不入》（</w:t>
      </w:r>
      <w:r w:rsidRPr="00035A3F">
        <w:rPr>
          <w:kern w:val="0"/>
          <w:szCs w:val="21"/>
          <w:lang w:eastAsia="en-US"/>
        </w:rPr>
        <w:t>MISFIT</w:t>
      </w:r>
      <w:r>
        <w:rPr>
          <w:rFonts w:hint="eastAsia"/>
          <w:kern w:val="0"/>
          <w:szCs w:val="21"/>
        </w:rPr>
        <w:t>）和《消失的人》（</w:t>
      </w:r>
      <w:r w:rsidRPr="00035A3F">
        <w:rPr>
          <w:kern w:val="0"/>
          <w:szCs w:val="21"/>
          <w:lang w:eastAsia="en-US"/>
        </w:rPr>
        <w:t>THE DISAPPEARED</w:t>
      </w:r>
      <w:r>
        <w:rPr>
          <w:rFonts w:hint="eastAsia"/>
          <w:kern w:val="0"/>
          <w:szCs w:val="21"/>
        </w:rPr>
        <w:t>）。其作品曾先后入选巴恩斯</w:t>
      </w:r>
      <w:r>
        <w:rPr>
          <w:rFonts w:hint="eastAsia"/>
          <w:kern w:val="0"/>
          <w:szCs w:val="21"/>
        </w:rPr>
        <w:t>&amp;</w:t>
      </w:r>
      <w:r>
        <w:rPr>
          <w:rFonts w:hint="eastAsia"/>
          <w:kern w:val="0"/>
          <w:szCs w:val="21"/>
        </w:rPr>
        <w:t>诺贝尔新作家发现计划（</w:t>
      </w:r>
      <w:r w:rsidRPr="00035A3F">
        <w:rPr>
          <w:kern w:val="0"/>
          <w:szCs w:val="21"/>
        </w:rPr>
        <w:t xml:space="preserve">Barnes </w:t>
      </w:r>
      <w:r>
        <w:rPr>
          <w:kern w:val="0"/>
          <w:szCs w:val="21"/>
        </w:rPr>
        <w:t>and Noble Discover New Writers P</w:t>
      </w:r>
      <w:r w:rsidRPr="00035A3F">
        <w:rPr>
          <w:kern w:val="0"/>
          <w:szCs w:val="21"/>
        </w:rPr>
        <w:t>rogram</w:t>
      </w:r>
      <w:r>
        <w:rPr>
          <w:rFonts w:hint="eastAsia"/>
          <w:kern w:val="0"/>
          <w:szCs w:val="21"/>
        </w:rPr>
        <w:t>）、原声文学选集（</w:t>
      </w:r>
      <w:r w:rsidRPr="00035A3F">
        <w:rPr>
          <w:kern w:val="0"/>
          <w:szCs w:val="21"/>
        </w:rPr>
        <w:t>Borders' Original Voices series</w:t>
      </w:r>
      <w:r>
        <w:rPr>
          <w:rFonts w:hint="eastAsia"/>
          <w:kern w:val="0"/>
          <w:szCs w:val="21"/>
        </w:rPr>
        <w:t>）、独立书店畅销榜（</w:t>
      </w:r>
      <w:r w:rsidRPr="00035A3F">
        <w:rPr>
          <w:kern w:val="0"/>
          <w:szCs w:val="21"/>
        </w:rPr>
        <w:t>IndieNext list</w:t>
      </w:r>
      <w:r>
        <w:rPr>
          <w:rFonts w:hint="eastAsia"/>
          <w:kern w:val="0"/>
          <w:szCs w:val="21"/>
        </w:rPr>
        <w:t>）、两次入选美国书商协会清单（</w:t>
      </w:r>
      <w:r w:rsidRPr="00035A3F">
        <w:rPr>
          <w:kern w:val="0"/>
          <w:szCs w:val="21"/>
        </w:rPr>
        <w:t>Book Sense list</w:t>
      </w:r>
      <w:r>
        <w:rPr>
          <w:rFonts w:hint="eastAsia"/>
          <w:kern w:val="0"/>
          <w:szCs w:val="21"/>
        </w:rPr>
        <w:t>），并被翻译成意大利语、日语、葡萄牙语和法语。</w:t>
      </w:r>
    </w:p>
    <w:p w:rsidR="00176E46" w:rsidRDefault="00176E46" w:rsidP="00176E46">
      <w:pPr>
        <w:ind w:firstLineChars="200" w:firstLine="420"/>
        <w:rPr>
          <w:kern w:val="0"/>
          <w:szCs w:val="21"/>
        </w:rPr>
      </w:pPr>
    </w:p>
    <w:p w:rsidR="00176E46" w:rsidRPr="002B6C2D" w:rsidRDefault="00176E46" w:rsidP="00176E46">
      <w:pPr>
        <w:ind w:firstLineChars="200" w:firstLine="420"/>
        <w:rPr>
          <w:kern w:val="0"/>
          <w:szCs w:val="21"/>
        </w:rPr>
      </w:pPr>
      <w:r w:rsidRPr="002B6C2D">
        <w:rPr>
          <w:rFonts w:hint="eastAsia"/>
          <w:kern w:val="0"/>
          <w:szCs w:val="21"/>
        </w:rPr>
        <w:t>布雷弗的作品曾见诸于多部期刊，诸如《代达罗斯》（</w:t>
      </w:r>
      <w:r w:rsidRPr="002B6C2D">
        <w:rPr>
          <w:i/>
          <w:kern w:val="0"/>
          <w:szCs w:val="21"/>
        </w:rPr>
        <w:t>Daedalus</w:t>
      </w:r>
      <w:r w:rsidRPr="002B6C2D">
        <w:rPr>
          <w:rFonts w:hint="eastAsia"/>
          <w:kern w:val="0"/>
          <w:szCs w:val="21"/>
        </w:rPr>
        <w:t>）、《安大略评论》（</w:t>
      </w:r>
      <w:r w:rsidRPr="002B6C2D">
        <w:rPr>
          <w:i/>
          <w:kern w:val="0"/>
          <w:szCs w:val="21"/>
          <w:lang w:eastAsia="en-US"/>
        </w:rPr>
        <w:t xml:space="preserve">Ontario </w:t>
      </w:r>
      <w:r w:rsidRPr="002B6C2D">
        <w:rPr>
          <w:i/>
          <w:kern w:val="0"/>
          <w:szCs w:val="21"/>
          <w:lang w:eastAsia="en-US"/>
        </w:rPr>
        <w:lastRenderedPageBreak/>
        <w:t>Review</w:t>
      </w:r>
      <w:r w:rsidRPr="002B6C2D">
        <w:rPr>
          <w:rFonts w:hint="eastAsia"/>
          <w:kern w:val="0"/>
          <w:szCs w:val="21"/>
        </w:rPr>
        <w:t>）、《西马仑评论》（</w:t>
      </w:r>
      <w:r w:rsidRPr="002B6C2D">
        <w:rPr>
          <w:i/>
          <w:kern w:val="0"/>
          <w:szCs w:val="21"/>
          <w:lang w:eastAsia="en-US"/>
        </w:rPr>
        <w:t>Cimarron Review</w:t>
      </w:r>
      <w:r w:rsidRPr="002B6C2D">
        <w:rPr>
          <w:rFonts w:hint="eastAsia"/>
          <w:kern w:val="0"/>
          <w:szCs w:val="21"/>
        </w:rPr>
        <w:t>）、《水石评论》（</w:t>
      </w:r>
      <w:r w:rsidRPr="002B6C2D">
        <w:rPr>
          <w:i/>
          <w:kern w:val="0"/>
          <w:szCs w:val="21"/>
          <w:lang w:eastAsia="en-US"/>
        </w:rPr>
        <w:t>Water-Stone Review</w:t>
      </w:r>
      <w:r w:rsidRPr="002B6C2D">
        <w:rPr>
          <w:rFonts w:hint="eastAsia"/>
          <w:kern w:val="0"/>
          <w:szCs w:val="21"/>
        </w:rPr>
        <w:t>）、《哈佛评论》（</w:t>
      </w:r>
      <w:r w:rsidRPr="002B6C2D">
        <w:rPr>
          <w:i/>
          <w:kern w:val="0"/>
          <w:szCs w:val="21"/>
          <w:lang w:eastAsia="en-US"/>
        </w:rPr>
        <w:t>Harvard Review</w:t>
      </w:r>
      <w:r w:rsidRPr="002B6C2D">
        <w:rPr>
          <w:rFonts w:hint="eastAsia"/>
          <w:kern w:val="0"/>
          <w:szCs w:val="21"/>
        </w:rPr>
        <w:t>）、《锡房子》（</w:t>
      </w:r>
      <w:r w:rsidRPr="002B6C2D">
        <w:rPr>
          <w:i/>
          <w:kern w:val="0"/>
          <w:szCs w:val="21"/>
          <w:lang w:eastAsia="en-US"/>
        </w:rPr>
        <w:t>Tin House</w:t>
      </w:r>
      <w:r w:rsidRPr="002B6C2D">
        <w:rPr>
          <w:rFonts w:hint="eastAsia"/>
          <w:kern w:val="0"/>
          <w:szCs w:val="21"/>
        </w:rPr>
        <w:t>）、</w:t>
      </w:r>
      <w:r w:rsidRPr="002B6C2D">
        <w:rPr>
          <w:i/>
          <w:kern w:val="0"/>
          <w:szCs w:val="21"/>
          <w:lang w:eastAsia="en-US"/>
        </w:rPr>
        <w:t>The Normal School</w:t>
      </w:r>
      <w:r w:rsidRPr="002B6C2D">
        <w:rPr>
          <w:rFonts w:hint="eastAsia"/>
          <w:kern w:val="0"/>
          <w:szCs w:val="21"/>
        </w:rPr>
        <w:t>、《西布兰赤》（</w:t>
      </w:r>
      <w:r w:rsidRPr="002B6C2D">
        <w:rPr>
          <w:i/>
          <w:kern w:val="0"/>
          <w:szCs w:val="21"/>
          <w:lang w:eastAsia="en-US"/>
        </w:rPr>
        <w:t>West Branch</w:t>
      </w:r>
      <w:r w:rsidRPr="002B6C2D">
        <w:rPr>
          <w:rFonts w:hint="eastAsia"/>
          <w:kern w:val="0"/>
          <w:szCs w:val="21"/>
        </w:rPr>
        <w:t>）、</w:t>
      </w:r>
      <w:r w:rsidRPr="002B6C2D">
        <w:rPr>
          <w:i/>
          <w:kern w:val="0"/>
          <w:szCs w:val="21"/>
          <w:lang w:eastAsia="en-US"/>
        </w:rPr>
        <w:t>The Pinch</w:t>
      </w:r>
      <w:r w:rsidRPr="002B6C2D">
        <w:rPr>
          <w:rFonts w:hint="eastAsia"/>
          <w:kern w:val="0"/>
          <w:szCs w:val="21"/>
        </w:rPr>
        <w:t>和《邮路杂志》（</w:t>
      </w:r>
      <w:r w:rsidRPr="002B6C2D">
        <w:rPr>
          <w:i/>
          <w:kern w:val="0"/>
          <w:szCs w:val="21"/>
          <w:lang w:eastAsia="en-US"/>
        </w:rPr>
        <w:t>Post Road</w:t>
      </w:r>
      <w:r w:rsidRPr="002B6C2D">
        <w:rPr>
          <w:rFonts w:hint="eastAsia"/>
          <w:kern w:val="0"/>
          <w:szCs w:val="21"/>
        </w:rPr>
        <w:t>）。</w:t>
      </w:r>
      <w:r>
        <w:rPr>
          <w:rFonts w:hint="eastAsia"/>
          <w:kern w:val="0"/>
          <w:szCs w:val="21"/>
        </w:rPr>
        <w:t>此外，作者还是新奥尔良大学出版社《打破沉默》（</w:t>
      </w:r>
      <w:r w:rsidRPr="00035A3F">
        <w:rPr>
          <w:kern w:val="0"/>
          <w:szCs w:val="21"/>
        </w:rPr>
        <w:t>BROKEN SILENCE</w:t>
      </w:r>
      <w:r>
        <w:rPr>
          <w:rFonts w:hint="eastAsia"/>
          <w:kern w:val="0"/>
          <w:szCs w:val="21"/>
        </w:rPr>
        <w:t>）系列的编辑，该系列讲述了持不同政见者的第一手故事。他在位于布里斯托尔的罗杰·威廉姆斯大学担任教员和驻校作家，并在纽约州的夏季作家协会教书。</w:t>
      </w:r>
    </w:p>
    <w:p w:rsidR="00176E46" w:rsidRPr="00B46C8F" w:rsidRDefault="00176E46" w:rsidP="00176E46">
      <w:pPr>
        <w:rPr>
          <w:b/>
          <w:bCs/>
          <w:szCs w:val="21"/>
        </w:rPr>
      </w:pPr>
    </w:p>
    <w:p w:rsidR="00682E66" w:rsidRPr="00682E66" w:rsidRDefault="00D95B88" w:rsidP="00434AAD">
      <w:pPr>
        <w:rPr>
          <w:b/>
          <w:bCs/>
          <w:szCs w:val="21"/>
        </w:rPr>
      </w:pPr>
      <w:r w:rsidRPr="00122A8B">
        <w:rPr>
          <w:rFonts w:hint="eastAsia"/>
          <w:b/>
          <w:bCs/>
          <w:szCs w:val="21"/>
        </w:rPr>
        <w:t>媒体评价</w:t>
      </w:r>
      <w:r w:rsidR="00176E46">
        <w:rPr>
          <w:rFonts w:hint="eastAsia"/>
          <w:b/>
          <w:bCs/>
          <w:szCs w:val="21"/>
        </w:rPr>
        <w:t>：</w:t>
      </w:r>
    </w:p>
    <w:p w:rsidR="00176E46" w:rsidRDefault="00176E46" w:rsidP="00176E46"/>
    <w:p w:rsidR="00176E46" w:rsidRDefault="00176E46" w:rsidP="00176E46">
      <w:pPr>
        <w:ind w:firstLineChars="200" w:firstLine="420"/>
        <w:rPr>
          <w:kern w:val="0"/>
          <w:szCs w:val="21"/>
        </w:rPr>
      </w:pPr>
      <w:r>
        <w:rPr>
          <w:kern w:val="0"/>
          <w:szCs w:val="21"/>
        </w:rPr>
        <w:t>“</w:t>
      </w:r>
      <w:r>
        <w:rPr>
          <w:rFonts w:hint="eastAsia"/>
          <w:kern w:val="0"/>
          <w:szCs w:val="21"/>
        </w:rPr>
        <w:t>完美地融合了事实与虚构，透过梦露银幕上活泼的形象展现了一个擅长扮演角色的女人，‘它吞噬了她的全部’。通过梦露痛苦的成长经历以及被认真对待的渴望，令梦露悲剧结局更令人心酸。</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《出版者周刊》（</w:t>
      </w:r>
      <w:r w:rsidRPr="007D2D00">
        <w:rPr>
          <w:i/>
          <w:kern w:val="0"/>
          <w:szCs w:val="21"/>
        </w:rPr>
        <w:t>Publishers Weekly</w:t>
      </w:r>
      <w:r>
        <w:rPr>
          <w:rFonts w:hint="eastAsia"/>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rFonts w:hint="eastAsia"/>
          <w:kern w:val="0"/>
          <w:szCs w:val="21"/>
        </w:rPr>
        <w:t>某种程度上，这些细节显然源自艰苦的研究，但是只有伟大的小说家才能完美地融合想象和事实。</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《旧金山纪事报》（</w:t>
      </w:r>
      <w:r w:rsidRPr="007D2D00">
        <w:rPr>
          <w:i/>
          <w:kern w:val="0"/>
          <w:szCs w:val="21"/>
        </w:rPr>
        <w:t>San Francisco Chronicle</w:t>
      </w:r>
      <w:r>
        <w:rPr>
          <w:rFonts w:hint="eastAsia"/>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rFonts w:hint="eastAsia"/>
          <w:kern w:val="0"/>
          <w:szCs w:val="21"/>
        </w:rPr>
        <w:t>我们都知道故事的结局，但是你还是</w:t>
      </w:r>
      <w:bookmarkStart w:id="4" w:name="_GoBack"/>
      <w:bookmarkEnd w:id="4"/>
      <w:r>
        <w:rPr>
          <w:rFonts w:hint="eastAsia"/>
          <w:kern w:val="0"/>
          <w:szCs w:val="21"/>
        </w:rPr>
        <w:t>会情不自禁地被他吸引。</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《罗德岛月刊》（</w:t>
      </w:r>
      <w:r w:rsidRPr="007D2D00">
        <w:rPr>
          <w:i/>
          <w:kern w:val="0"/>
          <w:szCs w:val="21"/>
        </w:rPr>
        <w:t>Rhode Island Monthly</w:t>
      </w:r>
      <w:r>
        <w:rPr>
          <w:rFonts w:hint="eastAsia"/>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kern w:val="0"/>
          <w:szCs w:val="21"/>
        </w:rPr>
        <w:t>《</w:t>
      </w:r>
      <w:r>
        <w:rPr>
          <w:rFonts w:hint="eastAsia"/>
          <w:kern w:val="0"/>
          <w:szCs w:val="21"/>
        </w:rPr>
        <w:t>格格不入</w:t>
      </w:r>
      <w:r>
        <w:rPr>
          <w:kern w:val="0"/>
          <w:szCs w:val="21"/>
        </w:rPr>
        <w:t>》（</w:t>
      </w:r>
      <w:r w:rsidRPr="007D2D00">
        <w:rPr>
          <w:i/>
          <w:kern w:val="0"/>
          <w:szCs w:val="21"/>
        </w:rPr>
        <w:t>Misfit</w:t>
      </w:r>
      <w:r>
        <w:rPr>
          <w:kern w:val="0"/>
          <w:szCs w:val="21"/>
        </w:rPr>
        <w:t>）</w:t>
      </w:r>
      <w:r>
        <w:rPr>
          <w:rFonts w:hint="eastAsia"/>
          <w:kern w:val="0"/>
          <w:szCs w:val="21"/>
        </w:rPr>
        <w:t>展现了令人难以置信的想象力。亚当·布雷弗（</w:t>
      </w:r>
      <w:r w:rsidRPr="00035A3F">
        <w:rPr>
          <w:kern w:val="0"/>
          <w:szCs w:val="21"/>
        </w:rPr>
        <w:t>Adam Braver</w:t>
      </w:r>
      <w:r>
        <w:rPr>
          <w:rFonts w:hint="eastAsia"/>
          <w:kern w:val="0"/>
          <w:szCs w:val="21"/>
        </w:rPr>
        <w:t>）以机智、真诚的文字为我们讲述了一个被过度解读的人物一些新鲜又重要的信息，同时恢复被名人光环所剥夺的人性。</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《无法触摸》（</w:t>
      </w:r>
      <w:r w:rsidRPr="007D2D00">
        <w:rPr>
          <w:i/>
          <w:kern w:val="0"/>
          <w:szCs w:val="21"/>
        </w:rPr>
        <w:t>Untouchable</w:t>
      </w:r>
      <w:r>
        <w:rPr>
          <w:rFonts w:hint="eastAsia"/>
          <w:kern w:val="0"/>
          <w:szCs w:val="21"/>
        </w:rPr>
        <w:t>）作者，</w:t>
      </w:r>
      <w:r w:rsidRPr="004742AC">
        <w:rPr>
          <w:rFonts w:hint="eastAsia"/>
          <w:kern w:val="0"/>
          <w:szCs w:val="21"/>
        </w:rPr>
        <w:t>斯科特·奥康纳</w:t>
      </w:r>
      <w:r>
        <w:rPr>
          <w:kern w:val="0"/>
          <w:szCs w:val="21"/>
        </w:rPr>
        <w:t>（</w:t>
      </w:r>
      <w:r w:rsidRPr="00035A3F">
        <w:rPr>
          <w:kern w:val="0"/>
          <w:szCs w:val="21"/>
        </w:rPr>
        <w:t>Scott O'Connor</w:t>
      </w:r>
      <w:r>
        <w:rPr>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rFonts w:hint="eastAsia"/>
          <w:kern w:val="0"/>
          <w:szCs w:val="21"/>
        </w:rPr>
        <w:t>亚当·布雷弗（</w:t>
      </w:r>
      <w:r w:rsidRPr="00035A3F">
        <w:rPr>
          <w:kern w:val="0"/>
          <w:szCs w:val="21"/>
        </w:rPr>
        <w:t>Adam Braver</w:t>
      </w:r>
      <w:r>
        <w:rPr>
          <w:rFonts w:hint="eastAsia"/>
          <w:kern w:val="0"/>
          <w:szCs w:val="21"/>
        </w:rPr>
        <w:t>）不是第一个解读传奇的诺玛·琼·贝克（</w:t>
      </w:r>
      <w:r w:rsidRPr="00035A3F">
        <w:rPr>
          <w:kern w:val="0"/>
          <w:szCs w:val="21"/>
        </w:rPr>
        <w:t>Norma Jeane Baker</w:t>
      </w:r>
      <w:r>
        <w:rPr>
          <w:rFonts w:hint="eastAsia"/>
          <w:kern w:val="0"/>
          <w:szCs w:val="21"/>
        </w:rPr>
        <w:t>）的人，然而他或许是最深刻的那个。美丽、疼痛、可怕——</w:t>
      </w:r>
      <w:r>
        <w:rPr>
          <w:kern w:val="0"/>
          <w:szCs w:val="21"/>
        </w:rPr>
        <w:t>《</w:t>
      </w:r>
      <w:r>
        <w:rPr>
          <w:rFonts w:hint="eastAsia"/>
          <w:kern w:val="0"/>
          <w:szCs w:val="21"/>
        </w:rPr>
        <w:t>格格不入</w:t>
      </w:r>
      <w:r>
        <w:rPr>
          <w:kern w:val="0"/>
          <w:szCs w:val="21"/>
        </w:rPr>
        <w:t>》（</w:t>
      </w:r>
      <w:r w:rsidRPr="007D2D00">
        <w:rPr>
          <w:i/>
          <w:kern w:val="0"/>
          <w:szCs w:val="21"/>
        </w:rPr>
        <w:t>Misfit</w:t>
      </w:r>
      <w:r>
        <w:rPr>
          <w:kern w:val="0"/>
          <w:szCs w:val="21"/>
        </w:rPr>
        <w:t>）</w:t>
      </w:r>
      <w:r>
        <w:rPr>
          <w:rFonts w:hint="eastAsia"/>
          <w:kern w:val="0"/>
          <w:szCs w:val="21"/>
        </w:rPr>
        <w:t>仿佛一面镜子，呈现了我们前所未见的玛丽莲梦露。</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《摇摆》（</w:t>
      </w:r>
      <w:r w:rsidRPr="007D2D00">
        <w:rPr>
          <w:i/>
          <w:kern w:val="0"/>
          <w:szCs w:val="21"/>
        </w:rPr>
        <w:t>Sway</w:t>
      </w:r>
      <w:r>
        <w:rPr>
          <w:rFonts w:hint="eastAsia"/>
          <w:kern w:val="0"/>
          <w:szCs w:val="21"/>
        </w:rPr>
        <w:t>）作者，扎卡里·拉扎尔</w:t>
      </w:r>
      <w:r>
        <w:rPr>
          <w:kern w:val="0"/>
          <w:szCs w:val="21"/>
        </w:rPr>
        <w:t>（</w:t>
      </w:r>
      <w:r w:rsidRPr="00035A3F">
        <w:rPr>
          <w:kern w:val="0"/>
          <w:szCs w:val="21"/>
        </w:rPr>
        <w:t>Zachary Lazar</w:t>
      </w:r>
      <w:r>
        <w:rPr>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rFonts w:hint="eastAsia"/>
          <w:kern w:val="0"/>
          <w:szCs w:val="21"/>
        </w:rPr>
        <w:t>亚当·布雷弗（</w:t>
      </w:r>
      <w:r w:rsidRPr="00035A3F">
        <w:rPr>
          <w:kern w:val="0"/>
          <w:szCs w:val="21"/>
        </w:rPr>
        <w:t>Adam Braver</w:t>
      </w:r>
      <w:r>
        <w:rPr>
          <w:rFonts w:hint="eastAsia"/>
          <w:kern w:val="0"/>
          <w:szCs w:val="21"/>
        </w:rPr>
        <w:t>）再次将自己惊人的想象力和敏锐的目光投向了一位标志性人物，并赋予她生命。他笔下的玛丽莲会令你心碎。</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《红线》（</w:t>
      </w:r>
      <w:r w:rsidRPr="007D2D00">
        <w:rPr>
          <w:i/>
          <w:kern w:val="0"/>
          <w:szCs w:val="21"/>
        </w:rPr>
        <w:t>The Red Thread</w:t>
      </w:r>
      <w:r>
        <w:rPr>
          <w:rFonts w:hint="eastAsia"/>
          <w:kern w:val="0"/>
          <w:szCs w:val="21"/>
        </w:rPr>
        <w:t>）作者，安·胡德（</w:t>
      </w:r>
      <w:r w:rsidRPr="00035A3F">
        <w:rPr>
          <w:kern w:val="0"/>
          <w:szCs w:val="21"/>
        </w:rPr>
        <w:t>Ann Hood</w:t>
      </w:r>
      <w:r>
        <w:rPr>
          <w:rFonts w:hint="eastAsia"/>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kern w:val="0"/>
          <w:szCs w:val="21"/>
        </w:rPr>
        <w:t>《</w:t>
      </w:r>
      <w:r>
        <w:rPr>
          <w:rFonts w:hint="eastAsia"/>
          <w:kern w:val="0"/>
          <w:szCs w:val="21"/>
        </w:rPr>
        <w:t>格格不入</w:t>
      </w:r>
      <w:r>
        <w:rPr>
          <w:kern w:val="0"/>
          <w:szCs w:val="21"/>
        </w:rPr>
        <w:t>》（</w:t>
      </w:r>
      <w:r w:rsidRPr="007D2D00">
        <w:rPr>
          <w:i/>
          <w:kern w:val="0"/>
          <w:szCs w:val="21"/>
        </w:rPr>
        <w:t>Misfit</w:t>
      </w:r>
      <w:r>
        <w:rPr>
          <w:kern w:val="0"/>
          <w:szCs w:val="21"/>
        </w:rPr>
        <w:t>）</w:t>
      </w:r>
      <w:r>
        <w:rPr>
          <w:rFonts w:hint="eastAsia"/>
          <w:kern w:val="0"/>
          <w:szCs w:val="21"/>
        </w:rPr>
        <w:t>是一部神奇的作品。没错，我们都很熟悉玛丽莲·梦露生前和死后被过度曝光的故事。我不打算说这是在跟随任何人的脚步，或者玛丽莲本身是某种象征，又或者这本书是对美国进行了某种普遍而重要的隐喻。相反，作者凭借自己的文字探讨了一个复杂的主题，吸引了读者的注意力，讲述了身份、隐私和亲密关系。在我看来，玛丽莲在表演的同时保留着一种不可知的本质，因此她被大量地投射到她所无法理解的生活中。”</w:t>
      </w:r>
    </w:p>
    <w:p w:rsidR="00176E46" w:rsidRDefault="00176E46" w:rsidP="00176E46">
      <w:pPr>
        <w:ind w:firstLineChars="200" w:firstLine="420"/>
        <w:jc w:val="right"/>
        <w:rPr>
          <w:kern w:val="0"/>
          <w:szCs w:val="21"/>
        </w:rPr>
      </w:pPr>
      <w:r>
        <w:rPr>
          <w:rFonts w:hint="eastAsia"/>
          <w:kern w:val="0"/>
          <w:szCs w:val="21"/>
        </w:rPr>
        <w:lastRenderedPageBreak/>
        <w:t>----</w:t>
      </w:r>
      <w:r>
        <w:rPr>
          <w:rFonts w:hint="eastAsia"/>
          <w:kern w:val="0"/>
          <w:szCs w:val="21"/>
        </w:rPr>
        <w:t>《尼克松夫人：小说家想象的生活》（</w:t>
      </w:r>
      <w:r w:rsidRPr="007D2D00">
        <w:rPr>
          <w:i/>
          <w:kern w:val="0"/>
          <w:szCs w:val="21"/>
        </w:rPr>
        <w:t>Mrs. Nixon: A Novelist Imagines a Life</w:t>
      </w:r>
      <w:r>
        <w:rPr>
          <w:rFonts w:hint="eastAsia"/>
          <w:kern w:val="0"/>
          <w:szCs w:val="21"/>
        </w:rPr>
        <w:t>）作者，</w:t>
      </w:r>
    </w:p>
    <w:p w:rsidR="00176E46" w:rsidRPr="00035A3F" w:rsidRDefault="00176E46" w:rsidP="00176E46">
      <w:pPr>
        <w:ind w:firstLineChars="200" w:firstLine="420"/>
        <w:jc w:val="right"/>
        <w:rPr>
          <w:kern w:val="0"/>
          <w:szCs w:val="21"/>
        </w:rPr>
      </w:pPr>
      <w:r>
        <w:rPr>
          <w:rFonts w:hint="eastAsia"/>
          <w:kern w:val="0"/>
          <w:szCs w:val="21"/>
        </w:rPr>
        <w:t>安·比蒂（</w:t>
      </w:r>
      <w:r w:rsidRPr="00035A3F">
        <w:rPr>
          <w:kern w:val="0"/>
          <w:szCs w:val="21"/>
        </w:rPr>
        <w:t>Ann Beattie</w:t>
      </w:r>
      <w:r>
        <w:rPr>
          <w:rFonts w:hint="eastAsia"/>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lang w:eastAsia="en-US"/>
        </w:rPr>
        <w:t>“</w:t>
      </w:r>
      <w:r>
        <w:rPr>
          <w:rFonts w:hint="eastAsia"/>
          <w:kern w:val="0"/>
          <w:szCs w:val="21"/>
        </w:rPr>
        <w:t>亚当·布雷弗（</w:t>
      </w:r>
      <w:r w:rsidRPr="00035A3F">
        <w:rPr>
          <w:kern w:val="0"/>
          <w:szCs w:val="21"/>
        </w:rPr>
        <w:t>Adam Braver</w:t>
      </w:r>
      <w:r>
        <w:rPr>
          <w:rFonts w:hint="eastAsia"/>
          <w:kern w:val="0"/>
          <w:szCs w:val="21"/>
        </w:rPr>
        <w:t>）拥有极其丰富的想象力，他对历史人物和背景的把握既深刻又自然。我很乐意拜读他的一切作品。</w:t>
      </w:r>
      <w:r>
        <w:rPr>
          <w:kern w:val="0"/>
          <w:szCs w:val="21"/>
        </w:rPr>
        <w:t>”</w:t>
      </w:r>
    </w:p>
    <w:p w:rsidR="00176E46" w:rsidRPr="00035A3F" w:rsidRDefault="00176E46" w:rsidP="00176E46">
      <w:pPr>
        <w:ind w:firstLineChars="200" w:firstLine="420"/>
        <w:jc w:val="right"/>
        <w:rPr>
          <w:kern w:val="0"/>
          <w:szCs w:val="21"/>
        </w:rPr>
      </w:pPr>
      <w:r>
        <w:rPr>
          <w:rFonts w:hint="eastAsia"/>
          <w:kern w:val="0"/>
          <w:szCs w:val="21"/>
        </w:rPr>
        <w:t>----</w:t>
      </w:r>
      <w:r>
        <w:rPr>
          <w:rFonts w:hint="eastAsia"/>
          <w:kern w:val="0"/>
          <w:szCs w:val="21"/>
        </w:rPr>
        <w:t>《等待你的回复》（</w:t>
      </w:r>
      <w:r w:rsidRPr="007D2D00">
        <w:rPr>
          <w:i/>
          <w:kern w:val="0"/>
          <w:szCs w:val="21"/>
        </w:rPr>
        <w:t>Await Your Reply</w:t>
      </w:r>
      <w:r>
        <w:rPr>
          <w:rFonts w:hint="eastAsia"/>
          <w:kern w:val="0"/>
          <w:szCs w:val="21"/>
        </w:rPr>
        <w:t>）作者，丹·顺恩（</w:t>
      </w:r>
      <w:r w:rsidRPr="00035A3F">
        <w:rPr>
          <w:kern w:val="0"/>
          <w:szCs w:val="21"/>
        </w:rPr>
        <w:t>Dan Chaon</w:t>
      </w:r>
      <w:r>
        <w:rPr>
          <w:rFonts w:hint="eastAsia"/>
          <w:kern w:val="0"/>
          <w:szCs w:val="21"/>
        </w:rPr>
        <w:t>）</w:t>
      </w:r>
    </w:p>
    <w:p w:rsidR="00176E46" w:rsidRPr="00035A3F" w:rsidRDefault="00176E46" w:rsidP="00176E46">
      <w:pPr>
        <w:ind w:firstLineChars="200" w:firstLine="420"/>
        <w:rPr>
          <w:kern w:val="0"/>
          <w:szCs w:val="21"/>
        </w:rPr>
      </w:pPr>
    </w:p>
    <w:p w:rsidR="00176E46" w:rsidRDefault="00176E46" w:rsidP="00176E46">
      <w:pPr>
        <w:ind w:firstLineChars="200" w:firstLine="420"/>
        <w:rPr>
          <w:kern w:val="0"/>
          <w:szCs w:val="21"/>
        </w:rPr>
      </w:pPr>
      <w:r>
        <w:rPr>
          <w:kern w:val="0"/>
          <w:szCs w:val="21"/>
        </w:rPr>
        <w:t>“</w:t>
      </w:r>
      <w:r>
        <w:rPr>
          <w:kern w:val="0"/>
          <w:szCs w:val="21"/>
        </w:rPr>
        <w:t>《</w:t>
      </w:r>
      <w:r>
        <w:rPr>
          <w:rFonts w:hint="eastAsia"/>
          <w:kern w:val="0"/>
          <w:szCs w:val="21"/>
        </w:rPr>
        <w:t>格格不入</w:t>
      </w:r>
      <w:r>
        <w:rPr>
          <w:kern w:val="0"/>
          <w:szCs w:val="21"/>
        </w:rPr>
        <w:t>》（</w:t>
      </w:r>
      <w:r w:rsidRPr="007D2D00">
        <w:rPr>
          <w:i/>
          <w:kern w:val="0"/>
          <w:szCs w:val="21"/>
        </w:rPr>
        <w:t>Misfit</w:t>
      </w:r>
      <w:r>
        <w:rPr>
          <w:kern w:val="0"/>
          <w:szCs w:val="21"/>
        </w:rPr>
        <w:t>）</w:t>
      </w:r>
      <w:r>
        <w:rPr>
          <w:rFonts w:hint="eastAsia"/>
          <w:kern w:val="0"/>
          <w:szCs w:val="21"/>
        </w:rPr>
        <w:t>是一部令人激动的佳作，最重要的是，它以令人信服的文字讲述了一个我们了解又不了解的女人。</w:t>
      </w:r>
      <w:r>
        <w:rPr>
          <w:kern w:val="0"/>
          <w:szCs w:val="21"/>
        </w:rPr>
        <w:t>”</w:t>
      </w:r>
    </w:p>
    <w:p w:rsidR="00176E46" w:rsidRPr="00035A3F" w:rsidRDefault="00176E46" w:rsidP="00176E46">
      <w:pPr>
        <w:ind w:firstLineChars="200" w:firstLine="420"/>
        <w:jc w:val="right"/>
      </w:pPr>
      <w:r>
        <w:rPr>
          <w:rFonts w:hint="eastAsia"/>
          <w:kern w:val="0"/>
          <w:szCs w:val="21"/>
        </w:rPr>
        <w:t>----</w:t>
      </w:r>
      <w:r w:rsidRPr="007D2D00">
        <w:rPr>
          <w:i/>
          <w:kern w:val="0"/>
          <w:szCs w:val="21"/>
        </w:rPr>
        <w:t>SFGate.com</w:t>
      </w:r>
    </w:p>
    <w:p w:rsidR="002A7612" w:rsidRDefault="002A7612" w:rsidP="00434AAD"/>
    <w:p w:rsidR="00035A3F" w:rsidRDefault="00035A3F" w:rsidP="00434AAD"/>
    <w:p w:rsidR="00434AAD" w:rsidRDefault="00434AAD" w:rsidP="00434AAD"/>
    <w:p w:rsidR="00434AAD" w:rsidRPr="00D70677" w:rsidRDefault="00434AAD" w:rsidP="00434AAD"/>
    <w:p w:rsidR="007069D0" w:rsidRPr="00BF70DC" w:rsidRDefault="007069D0" w:rsidP="00434AAD">
      <w:pPr>
        <w:shd w:val="clear" w:color="auto" w:fill="FFFFFF"/>
      </w:pPr>
      <w:r w:rsidRPr="00BF70DC">
        <w:rPr>
          <w:rFonts w:hint="eastAsia"/>
          <w:b/>
          <w:bCs/>
        </w:rPr>
        <w:t>谢谢您的阅读！</w:t>
      </w:r>
    </w:p>
    <w:p w:rsidR="007069D0" w:rsidRPr="00BF70DC" w:rsidRDefault="007069D0" w:rsidP="00434AAD">
      <w:pPr>
        <w:shd w:val="clear" w:color="auto" w:fill="FFFFFF"/>
      </w:pPr>
      <w:r w:rsidRPr="00BF70DC">
        <w:rPr>
          <w:rFonts w:hint="eastAsia"/>
          <w:b/>
          <w:bCs/>
        </w:rPr>
        <w:t>请将回馈信息发至：</w:t>
      </w:r>
    </w:p>
    <w:p w:rsidR="007069D0" w:rsidRPr="00BF70DC" w:rsidRDefault="00381D91" w:rsidP="00434AAD">
      <w:pPr>
        <w:widowControl/>
        <w:rPr>
          <w:b/>
        </w:rPr>
      </w:pPr>
      <w:r>
        <w:rPr>
          <w:b/>
        </w:rPr>
        <w:t>张滢</w:t>
      </w:r>
      <w:r w:rsidR="007069D0" w:rsidRPr="00BF70DC">
        <w:rPr>
          <w:b/>
        </w:rPr>
        <w:t>（</w:t>
      </w:r>
      <w:r>
        <w:rPr>
          <w:b/>
        </w:rPr>
        <w:t>Cindy Zhang</w:t>
      </w:r>
      <w:r w:rsidR="007069D0" w:rsidRPr="00BF70DC">
        <w:rPr>
          <w:b/>
        </w:rPr>
        <w:t>)</w:t>
      </w:r>
    </w:p>
    <w:p w:rsidR="007069D0" w:rsidRPr="00BF70DC" w:rsidRDefault="007069D0" w:rsidP="00434AAD">
      <w:pPr>
        <w:widowControl/>
      </w:pPr>
      <w:r w:rsidRPr="00BF70DC">
        <w:rPr>
          <w:rFonts w:hint="eastAsia"/>
        </w:rPr>
        <w:t>安德鲁·纳伯格联合国际有限公司北京代表处</w:t>
      </w:r>
    </w:p>
    <w:p w:rsidR="007069D0" w:rsidRPr="00BF70DC" w:rsidRDefault="007069D0" w:rsidP="00434AAD">
      <w:pPr>
        <w:widowControl/>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434AAD">
      <w:pPr>
        <w:widowControl/>
      </w:pPr>
      <w:r w:rsidRPr="00BF70DC">
        <w:t>电</w:t>
      </w:r>
      <w:r w:rsidRPr="00BF70DC">
        <w:t> </w:t>
      </w:r>
      <w:r w:rsidRPr="00BF70DC">
        <w:t>话：</w:t>
      </w:r>
      <w:r w:rsidRPr="00BF70DC">
        <w:t>010-82504506</w:t>
      </w:r>
    </w:p>
    <w:p w:rsidR="007069D0" w:rsidRPr="00BF70DC" w:rsidRDefault="007069D0" w:rsidP="00434AAD">
      <w:pPr>
        <w:widowControl/>
      </w:pPr>
      <w:r w:rsidRPr="00BF70DC">
        <w:t>传</w:t>
      </w:r>
      <w:r w:rsidRPr="00BF70DC">
        <w:t> </w:t>
      </w:r>
      <w:r w:rsidRPr="00BF70DC">
        <w:t>真：</w:t>
      </w:r>
      <w:r w:rsidRPr="00BF70DC">
        <w:t>010-82504200</w:t>
      </w:r>
    </w:p>
    <w:p w:rsidR="007069D0" w:rsidRPr="00BF70DC" w:rsidRDefault="007069D0" w:rsidP="00434AAD">
      <w:pPr>
        <w:widowControl/>
      </w:pPr>
      <w:r w:rsidRPr="00BF70DC">
        <w:t>Email:  </w:t>
      </w:r>
      <w:hyperlink r:id="rId9" w:history="1">
        <w:r w:rsidR="00AF0D48" w:rsidRPr="00E32D46">
          <w:rPr>
            <w:rStyle w:val="a6"/>
            <w:rFonts w:hint="eastAsia"/>
          </w:rPr>
          <w:t>Cindy@nurnberg.com.cn</w:t>
        </w:r>
      </w:hyperlink>
      <w:r w:rsidRPr="00BF70DC">
        <w:rPr>
          <w:rFonts w:hint="eastAsia"/>
        </w:rPr>
        <w:t xml:space="preserve"> </w:t>
      </w:r>
    </w:p>
    <w:p w:rsidR="007069D0" w:rsidRPr="00BF70DC" w:rsidRDefault="007069D0" w:rsidP="00434AAD">
      <w:pPr>
        <w:widowControl/>
      </w:pPr>
      <w:r w:rsidRPr="00BF70DC">
        <w:t>网</w:t>
      </w:r>
      <w:r w:rsidRPr="00BF70DC">
        <w:t> </w:t>
      </w:r>
      <w:r w:rsidRPr="00BF70DC">
        <w:t>址</w:t>
      </w:r>
      <w:r w:rsidRPr="00BF70DC">
        <w:t>: </w:t>
      </w:r>
      <w:hyperlink r:id="rId10" w:history="1">
        <w:r w:rsidRPr="00BF70DC">
          <w:rPr>
            <w:rStyle w:val="a6"/>
            <w:rFonts w:hint="eastAsia"/>
            <w:color w:val="auto"/>
          </w:rPr>
          <w:t>http://www.nurnberg.com.cn</w:t>
        </w:r>
      </w:hyperlink>
      <w:r w:rsidRPr="00BF70DC">
        <w:rPr>
          <w:rFonts w:hint="eastAsia"/>
        </w:rPr>
        <w:t xml:space="preserve"> </w:t>
      </w:r>
    </w:p>
    <w:p w:rsidR="007069D0" w:rsidRPr="00BF70DC" w:rsidRDefault="007069D0" w:rsidP="00434AAD">
      <w:pPr>
        <w:widowControl/>
      </w:pPr>
      <w:r w:rsidRPr="00BF70DC">
        <w:t>新浪微博：</w:t>
      </w:r>
      <w:hyperlink r:id="rId11" w:history="1">
        <w:r w:rsidRPr="00BF70DC">
          <w:rPr>
            <w:rStyle w:val="a6"/>
            <w:rFonts w:hint="eastAsia"/>
            <w:color w:val="auto"/>
          </w:rPr>
          <w:t>http://weibo.com/nurnberg</w:t>
        </w:r>
      </w:hyperlink>
      <w:r w:rsidRPr="00BF70DC">
        <w:rPr>
          <w:rFonts w:hint="eastAsia"/>
        </w:rPr>
        <w:t xml:space="preserve"> </w:t>
      </w:r>
    </w:p>
    <w:p w:rsidR="007069D0" w:rsidRPr="00BF70DC" w:rsidRDefault="007069D0" w:rsidP="00434AAD">
      <w:pPr>
        <w:widowControl/>
      </w:pPr>
      <w:r w:rsidRPr="00BF70DC">
        <w:t>豆瓣小站：</w:t>
      </w:r>
      <w:hyperlink r:id="rId12" w:history="1">
        <w:r w:rsidRPr="00BF70DC">
          <w:rPr>
            <w:rStyle w:val="a6"/>
            <w:rFonts w:hint="eastAsia"/>
            <w:color w:val="auto"/>
          </w:rPr>
          <w:t>http://site.douban.com/110577/</w:t>
        </w:r>
      </w:hyperlink>
      <w:r w:rsidRPr="00BF70DC">
        <w:rPr>
          <w:rFonts w:hint="eastAsia"/>
        </w:rPr>
        <w:t xml:space="preserve"> </w:t>
      </w:r>
    </w:p>
    <w:p w:rsidR="007069D0" w:rsidRPr="00BF70DC" w:rsidRDefault="007069D0" w:rsidP="00434AAD">
      <w:pPr>
        <w:widowControl/>
      </w:pPr>
      <w:r w:rsidRPr="00BF70DC">
        <w:t>微信订阅号：安德鲁书讯</w:t>
      </w:r>
    </w:p>
    <w:p w:rsidR="00056116" w:rsidRPr="006D297D" w:rsidRDefault="008418C2" w:rsidP="00434AAD">
      <w:pPr>
        <w:shd w:val="clear" w:color="auto" w:fill="FFFFFF"/>
        <w:rPr>
          <w:color w:val="000000"/>
          <w:szCs w:val="21"/>
        </w:rPr>
      </w:pPr>
      <w:r>
        <w:rPr>
          <w:noProof/>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3"/>
                    <a:srcRect/>
                    <a:stretch>
                      <a:fillRect/>
                    </a:stretch>
                  </pic:blipFill>
                  <pic:spPr bwMode="auto">
                    <a:xfrm>
                      <a:off x="0" y="0"/>
                      <a:ext cx="1143000" cy="1057275"/>
                    </a:xfrm>
                    <a:prstGeom prst="rect">
                      <a:avLst/>
                    </a:prstGeom>
                    <a:noFill/>
                    <a:ln w="9525">
                      <a:noFill/>
                      <a:miter lim="800000"/>
                      <a:headEnd/>
                      <a:tailEnd/>
                    </a:ln>
                  </pic:spPr>
                </pic:pic>
              </a:graphicData>
            </a:graphic>
          </wp:inline>
        </w:drawing>
      </w:r>
    </w:p>
    <w:p w:rsidR="00056116" w:rsidRPr="003C2DA6" w:rsidRDefault="00056116" w:rsidP="00434AAD"/>
    <w:p w:rsidR="00C6321D" w:rsidRPr="00FE4FD6" w:rsidRDefault="00C6321D" w:rsidP="00434AAD"/>
    <w:sectPr w:rsidR="00C6321D" w:rsidRPr="00FE4FD6" w:rsidSect="00390D25">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DDF" w:rsidRDefault="00906DDF">
      <w:r>
        <w:separator/>
      </w:r>
    </w:p>
  </w:endnote>
  <w:endnote w:type="continuationSeparator" w:id="1">
    <w:p w:rsidR="00906DDF" w:rsidRDefault="00906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90D25">
      <w:rPr>
        <w:rFonts w:ascii="方正姚体" w:eastAsia="方正姚体"/>
        <w:kern w:val="0"/>
        <w:szCs w:val="21"/>
      </w:rPr>
      <w:fldChar w:fldCharType="begin"/>
    </w:r>
    <w:r>
      <w:rPr>
        <w:rFonts w:ascii="方正姚体" w:eastAsia="方正姚体"/>
        <w:kern w:val="0"/>
        <w:szCs w:val="21"/>
      </w:rPr>
      <w:instrText xml:space="preserve"> PAGE </w:instrText>
    </w:r>
    <w:r w:rsidR="00390D25">
      <w:rPr>
        <w:rFonts w:ascii="方正姚体" w:eastAsia="方正姚体"/>
        <w:kern w:val="0"/>
        <w:szCs w:val="21"/>
      </w:rPr>
      <w:fldChar w:fldCharType="separate"/>
    </w:r>
    <w:r w:rsidR="00176E46">
      <w:rPr>
        <w:rFonts w:ascii="方正姚体" w:eastAsia="方正姚体"/>
        <w:noProof/>
        <w:kern w:val="0"/>
        <w:szCs w:val="21"/>
      </w:rPr>
      <w:t>1</w:t>
    </w:r>
    <w:r w:rsidR="00390D2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DDF" w:rsidRDefault="00906DDF">
      <w:r>
        <w:separator/>
      </w:r>
    </w:p>
  </w:footnote>
  <w:footnote w:type="continuationSeparator" w:id="1">
    <w:p w:rsidR="00906DDF" w:rsidRDefault="00906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418C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BA1D49"/>
    <w:multiLevelType w:val="hybridMultilevel"/>
    <w:tmpl w:val="8460F3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01343"/>
    <w:rsid w:val="00010866"/>
    <w:rsid w:val="00016A67"/>
    <w:rsid w:val="0002223A"/>
    <w:rsid w:val="000324E6"/>
    <w:rsid w:val="00035A3F"/>
    <w:rsid w:val="00051B82"/>
    <w:rsid w:val="00054EEC"/>
    <w:rsid w:val="00056116"/>
    <w:rsid w:val="0006074F"/>
    <w:rsid w:val="000649FF"/>
    <w:rsid w:val="00065819"/>
    <w:rsid w:val="00067E08"/>
    <w:rsid w:val="000721D3"/>
    <w:rsid w:val="00072D47"/>
    <w:rsid w:val="0007792C"/>
    <w:rsid w:val="00080A1A"/>
    <w:rsid w:val="00082026"/>
    <w:rsid w:val="000828F5"/>
    <w:rsid w:val="00091427"/>
    <w:rsid w:val="000966BC"/>
    <w:rsid w:val="00097946"/>
    <w:rsid w:val="000A2E1D"/>
    <w:rsid w:val="000B22DE"/>
    <w:rsid w:val="000C1EE1"/>
    <w:rsid w:val="000C6713"/>
    <w:rsid w:val="000C6B43"/>
    <w:rsid w:val="000C739D"/>
    <w:rsid w:val="000C780B"/>
    <w:rsid w:val="000D447B"/>
    <w:rsid w:val="000F5158"/>
    <w:rsid w:val="00122823"/>
    <w:rsid w:val="001314FC"/>
    <w:rsid w:val="00135036"/>
    <w:rsid w:val="00137CAA"/>
    <w:rsid w:val="00142F76"/>
    <w:rsid w:val="0014692C"/>
    <w:rsid w:val="00154CF8"/>
    <w:rsid w:val="00157258"/>
    <w:rsid w:val="00162741"/>
    <w:rsid w:val="00166113"/>
    <w:rsid w:val="00175F20"/>
    <w:rsid w:val="00176E46"/>
    <w:rsid w:val="001771AC"/>
    <w:rsid w:val="00182905"/>
    <w:rsid w:val="001835F4"/>
    <w:rsid w:val="001859C2"/>
    <w:rsid w:val="00197385"/>
    <w:rsid w:val="001A170B"/>
    <w:rsid w:val="001A7625"/>
    <w:rsid w:val="001B260A"/>
    <w:rsid w:val="001B794D"/>
    <w:rsid w:val="001C3065"/>
    <w:rsid w:val="001C47E4"/>
    <w:rsid w:val="001C76A0"/>
    <w:rsid w:val="001E141F"/>
    <w:rsid w:val="001E696D"/>
    <w:rsid w:val="001F047F"/>
    <w:rsid w:val="001F0856"/>
    <w:rsid w:val="001F0E99"/>
    <w:rsid w:val="00202EB5"/>
    <w:rsid w:val="002037EA"/>
    <w:rsid w:val="00212EA1"/>
    <w:rsid w:val="00213A11"/>
    <w:rsid w:val="00215937"/>
    <w:rsid w:val="00252777"/>
    <w:rsid w:val="002529AC"/>
    <w:rsid w:val="0025531D"/>
    <w:rsid w:val="002665D5"/>
    <w:rsid w:val="002670DA"/>
    <w:rsid w:val="002700F5"/>
    <w:rsid w:val="00270F70"/>
    <w:rsid w:val="00272275"/>
    <w:rsid w:val="002904B8"/>
    <w:rsid w:val="002949AB"/>
    <w:rsid w:val="00295DF5"/>
    <w:rsid w:val="002A7612"/>
    <w:rsid w:val="002B1B16"/>
    <w:rsid w:val="002B51C1"/>
    <w:rsid w:val="002D0AFB"/>
    <w:rsid w:val="002E37FF"/>
    <w:rsid w:val="002E5A63"/>
    <w:rsid w:val="002E5F2A"/>
    <w:rsid w:val="002F28B7"/>
    <w:rsid w:val="0030073F"/>
    <w:rsid w:val="00303220"/>
    <w:rsid w:val="00307760"/>
    <w:rsid w:val="0031106C"/>
    <w:rsid w:val="0031389D"/>
    <w:rsid w:val="0032046B"/>
    <w:rsid w:val="0032050A"/>
    <w:rsid w:val="00326C8D"/>
    <w:rsid w:val="00337304"/>
    <w:rsid w:val="00344C37"/>
    <w:rsid w:val="00346868"/>
    <w:rsid w:val="00347D9E"/>
    <w:rsid w:val="0035593A"/>
    <w:rsid w:val="00361550"/>
    <w:rsid w:val="0037085F"/>
    <w:rsid w:val="00381D91"/>
    <w:rsid w:val="00382487"/>
    <w:rsid w:val="00383FD0"/>
    <w:rsid w:val="00390940"/>
    <w:rsid w:val="00390D25"/>
    <w:rsid w:val="003928DB"/>
    <w:rsid w:val="003972FB"/>
    <w:rsid w:val="003A3C76"/>
    <w:rsid w:val="003A6586"/>
    <w:rsid w:val="003B2FD9"/>
    <w:rsid w:val="003B55DE"/>
    <w:rsid w:val="003B5916"/>
    <w:rsid w:val="003D08B0"/>
    <w:rsid w:val="003D1819"/>
    <w:rsid w:val="003D1DC2"/>
    <w:rsid w:val="003D4957"/>
    <w:rsid w:val="003E754D"/>
    <w:rsid w:val="003F4F4B"/>
    <w:rsid w:val="003F5575"/>
    <w:rsid w:val="004148D5"/>
    <w:rsid w:val="00414A9C"/>
    <w:rsid w:val="00431D1E"/>
    <w:rsid w:val="00434AAD"/>
    <w:rsid w:val="00452828"/>
    <w:rsid w:val="00460908"/>
    <w:rsid w:val="004611D6"/>
    <w:rsid w:val="00462FAD"/>
    <w:rsid w:val="00463285"/>
    <w:rsid w:val="00480319"/>
    <w:rsid w:val="00484EAC"/>
    <w:rsid w:val="00485A89"/>
    <w:rsid w:val="004A18EB"/>
    <w:rsid w:val="004B42C2"/>
    <w:rsid w:val="004B4C85"/>
    <w:rsid w:val="004C7A29"/>
    <w:rsid w:val="004E52F4"/>
    <w:rsid w:val="004E7135"/>
    <w:rsid w:val="004F47CD"/>
    <w:rsid w:val="00502BEF"/>
    <w:rsid w:val="00511511"/>
    <w:rsid w:val="005116BE"/>
    <w:rsid w:val="005225CE"/>
    <w:rsid w:val="00527886"/>
    <w:rsid w:val="00537996"/>
    <w:rsid w:val="00551166"/>
    <w:rsid w:val="005726FE"/>
    <w:rsid w:val="00577751"/>
    <w:rsid w:val="00582EAD"/>
    <w:rsid w:val="00583966"/>
    <w:rsid w:val="005A40A1"/>
    <w:rsid w:val="005B67B6"/>
    <w:rsid w:val="005B6FB0"/>
    <w:rsid w:val="005B7CEB"/>
    <w:rsid w:val="005E2FD2"/>
    <w:rsid w:val="005E38F4"/>
    <w:rsid w:val="005E6499"/>
    <w:rsid w:val="005E6F36"/>
    <w:rsid w:val="005F13DE"/>
    <w:rsid w:val="005F29D1"/>
    <w:rsid w:val="00602E6C"/>
    <w:rsid w:val="00610C62"/>
    <w:rsid w:val="006453B2"/>
    <w:rsid w:val="00653EE1"/>
    <w:rsid w:val="006559BC"/>
    <w:rsid w:val="00656BC2"/>
    <w:rsid w:val="0067404C"/>
    <w:rsid w:val="00682E66"/>
    <w:rsid w:val="006922B6"/>
    <w:rsid w:val="00697196"/>
    <w:rsid w:val="006A0C2C"/>
    <w:rsid w:val="006A0FFB"/>
    <w:rsid w:val="006A4FA2"/>
    <w:rsid w:val="006A5ACA"/>
    <w:rsid w:val="006B2239"/>
    <w:rsid w:val="006B2FAD"/>
    <w:rsid w:val="006B4228"/>
    <w:rsid w:val="006C005B"/>
    <w:rsid w:val="006D206A"/>
    <w:rsid w:val="006D6141"/>
    <w:rsid w:val="006E2A2F"/>
    <w:rsid w:val="006F043F"/>
    <w:rsid w:val="00700368"/>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8141B"/>
    <w:rsid w:val="00792AD7"/>
    <w:rsid w:val="007A4BED"/>
    <w:rsid w:val="007B0D11"/>
    <w:rsid w:val="007B543B"/>
    <w:rsid w:val="007C442B"/>
    <w:rsid w:val="007D2D00"/>
    <w:rsid w:val="00805764"/>
    <w:rsid w:val="00827AF1"/>
    <w:rsid w:val="008418C2"/>
    <w:rsid w:val="00843714"/>
    <w:rsid w:val="00852DA3"/>
    <w:rsid w:val="00856401"/>
    <w:rsid w:val="00857A61"/>
    <w:rsid w:val="00862531"/>
    <w:rsid w:val="00862DBE"/>
    <w:rsid w:val="0088708F"/>
    <w:rsid w:val="0089462C"/>
    <w:rsid w:val="008955F8"/>
    <w:rsid w:val="0089589B"/>
    <w:rsid w:val="008B0A5A"/>
    <w:rsid w:val="008B4486"/>
    <w:rsid w:val="008B4DCA"/>
    <w:rsid w:val="008B541B"/>
    <w:rsid w:val="008B797A"/>
    <w:rsid w:val="008C6388"/>
    <w:rsid w:val="008D2716"/>
    <w:rsid w:val="008D4507"/>
    <w:rsid w:val="008D4D33"/>
    <w:rsid w:val="008D62A7"/>
    <w:rsid w:val="008F5575"/>
    <w:rsid w:val="00905C57"/>
    <w:rsid w:val="00906DDF"/>
    <w:rsid w:val="0091777E"/>
    <w:rsid w:val="00917E98"/>
    <w:rsid w:val="00927BD3"/>
    <w:rsid w:val="00930100"/>
    <w:rsid w:val="00940B93"/>
    <w:rsid w:val="0096089F"/>
    <w:rsid w:val="00961AEF"/>
    <w:rsid w:val="00963773"/>
    <w:rsid w:val="00965D37"/>
    <w:rsid w:val="00980177"/>
    <w:rsid w:val="00986848"/>
    <w:rsid w:val="009872FD"/>
    <w:rsid w:val="009A6E6D"/>
    <w:rsid w:val="009C2F45"/>
    <w:rsid w:val="009C50AB"/>
    <w:rsid w:val="009C5E68"/>
    <w:rsid w:val="009E3DCA"/>
    <w:rsid w:val="00A1147C"/>
    <w:rsid w:val="00A13AC1"/>
    <w:rsid w:val="00A16C21"/>
    <w:rsid w:val="00A174E5"/>
    <w:rsid w:val="00A45EA3"/>
    <w:rsid w:val="00A51AB0"/>
    <w:rsid w:val="00A568C9"/>
    <w:rsid w:val="00A604B9"/>
    <w:rsid w:val="00A6709A"/>
    <w:rsid w:val="00A71D38"/>
    <w:rsid w:val="00A73DF5"/>
    <w:rsid w:val="00A945DC"/>
    <w:rsid w:val="00A97D99"/>
    <w:rsid w:val="00AA1AA9"/>
    <w:rsid w:val="00AA4414"/>
    <w:rsid w:val="00AB5463"/>
    <w:rsid w:val="00AD3635"/>
    <w:rsid w:val="00AD72A6"/>
    <w:rsid w:val="00AF0A9E"/>
    <w:rsid w:val="00AF0D48"/>
    <w:rsid w:val="00AF19A2"/>
    <w:rsid w:val="00AF374C"/>
    <w:rsid w:val="00B01D5B"/>
    <w:rsid w:val="00B05F67"/>
    <w:rsid w:val="00B11565"/>
    <w:rsid w:val="00B1495D"/>
    <w:rsid w:val="00B26A7A"/>
    <w:rsid w:val="00B43536"/>
    <w:rsid w:val="00B44504"/>
    <w:rsid w:val="00B45349"/>
    <w:rsid w:val="00B46A0A"/>
    <w:rsid w:val="00B46C8F"/>
    <w:rsid w:val="00B5128F"/>
    <w:rsid w:val="00B61C6E"/>
    <w:rsid w:val="00B65F1C"/>
    <w:rsid w:val="00B66C72"/>
    <w:rsid w:val="00B677EF"/>
    <w:rsid w:val="00B70A7B"/>
    <w:rsid w:val="00B81C0B"/>
    <w:rsid w:val="00B85002"/>
    <w:rsid w:val="00B96AC2"/>
    <w:rsid w:val="00BA2AC6"/>
    <w:rsid w:val="00BB3810"/>
    <w:rsid w:val="00BB43BF"/>
    <w:rsid w:val="00BC340E"/>
    <w:rsid w:val="00BC7759"/>
    <w:rsid w:val="00BD31B0"/>
    <w:rsid w:val="00BD5420"/>
    <w:rsid w:val="00BE2082"/>
    <w:rsid w:val="00BE7A9E"/>
    <w:rsid w:val="00BF2792"/>
    <w:rsid w:val="00BF4E7A"/>
    <w:rsid w:val="00BF5E63"/>
    <w:rsid w:val="00C06640"/>
    <w:rsid w:val="00C12C57"/>
    <w:rsid w:val="00C238EF"/>
    <w:rsid w:val="00C3205E"/>
    <w:rsid w:val="00C32C47"/>
    <w:rsid w:val="00C3508C"/>
    <w:rsid w:val="00C43BCE"/>
    <w:rsid w:val="00C43D5B"/>
    <w:rsid w:val="00C52138"/>
    <w:rsid w:val="00C52A3C"/>
    <w:rsid w:val="00C612DF"/>
    <w:rsid w:val="00C6321D"/>
    <w:rsid w:val="00C75203"/>
    <w:rsid w:val="00C817C6"/>
    <w:rsid w:val="00C903F7"/>
    <w:rsid w:val="00C93394"/>
    <w:rsid w:val="00C93D0E"/>
    <w:rsid w:val="00C9679E"/>
    <w:rsid w:val="00C97C76"/>
    <w:rsid w:val="00CA2FC0"/>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4246"/>
    <w:rsid w:val="00D87CCE"/>
    <w:rsid w:val="00D95B88"/>
    <w:rsid w:val="00DA002C"/>
    <w:rsid w:val="00DB2C48"/>
    <w:rsid w:val="00DC5A07"/>
    <w:rsid w:val="00DD0D47"/>
    <w:rsid w:val="00DD23F0"/>
    <w:rsid w:val="00DD2D61"/>
    <w:rsid w:val="00DD5677"/>
    <w:rsid w:val="00DD601B"/>
    <w:rsid w:val="00DE6114"/>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9781B"/>
    <w:rsid w:val="00EA4382"/>
    <w:rsid w:val="00EA6152"/>
    <w:rsid w:val="00EB0025"/>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55637"/>
    <w:rsid w:val="00F70C16"/>
    <w:rsid w:val="00F72DBD"/>
    <w:rsid w:val="00F74D56"/>
    <w:rsid w:val="00F8540D"/>
    <w:rsid w:val="00F937AD"/>
    <w:rsid w:val="00F965B8"/>
    <w:rsid w:val="00F978A8"/>
    <w:rsid w:val="00FA4A2B"/>
    <w:rsid w:val="00FA61D8"/>
    <w:rsid w:val="00FA6654"/>
    <w:rsid w:val="00FA7F29"/>
    <w:rsid w:val="00FC3402"/>
    <w:rsid w:val="00FC67F3"/>
    <w:rsid w:val="00FE4FD6"/>
    <w:rsid w:val="00FE708F"/>
    <w:rsid w:val="00FF0C4F"/>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D25"/>
    <w:pPr>
      <w:widowControl w:val="0"/>
      <w:jc w:val="both"/>
    </w:pPr>
    <w:rPr>
      <w:kern w:val="2"/>
      <w:sz w:val="21"/>
      <w:szCs w:val="24"/>
    </w:rPr>
  </w:style>
  <w:style w:type="paragraph" w:styleId="1">
    <w:name w:val="heading 1"/>
    <w:basedOn w:val="a"/>
    <w:next w:val="a"/>
    <w:qFormat/>
    <w:rsid w:val="00390D2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D25"/>
    <w:pPr>
      <w:jc w:val="left"/>
    </w:pPr>
  </w:style>
  <w:style w:type="paragraph" w:styleId="a4">
    <w:name w:val="header"/>
    <w:basedOn w:val="a"/>
    <w:rsid w:val="00390D25"/>
    <w:pPr>
      <w:pBdr>
        <w:bottom w:val="single" w:sz="6" w:space="1" w:color="auto"/>
      </w:pBdr>
      <w:tabs>
        <w:tab w:val="center" w:pos="4153"/>
        <w:tab w:val="right" w:pos="8306"/>
      </w:tabs>
      <w:snapToGrid w:val="0"/>
      <w:jc w:val="center"/>
    </w:pPr>
    <w:rPr>
      <w:sz w:val="18"/>
      <w:szCs w:val="18"/>
    </w:rPr>
  </w:style>
  <w:style w:type="paragraph" w:styleId="a5">
    <w:name w:val="footer"/>
    <w:basedOn w:val="a"/>
    <w:rsid w:val="00390D25"/>
    <w:pPr>
      <w:tabs>
        <w:tab w:val="center" w:pos="4153"/>
        <w:tab w:val="right" w:pos="8306"/>
      </w:tabs>
      <w:snapToGrid w:val="0"/>
      <w:jc w:val="left"/>
    </w:pPr>
    <w:rPr>
      <w:sz w:val="18"/>
      <w:szCs w:val="18"/>
    </w:rPr>
  </w:style>
  <w:style w:type="character" w:styleId="a6">
    <w:name w:val="Hyperlink"/>
    <w:rsid w:val="00390D25"/>
    <w:rPr>
      <w:color w:val="0000FF"/>
      <w:u w:val="single"/>
    </w:rPr>
  </w:style>
  <w:style w:type="character" w:styleId="a7">
    <w:name w:val="FollowedHyperlink"/>
    <w:rsid w:val="00390D25"/>
    <w:rPr>
      <w:color w:val="800080"/>
      <w:u w:val="single"/>
    </w:rPr>
  </w:style>
  <w:style w:type="paragraph" w:styleId="a8">
    <w:name w:val="Normal (Web)"/>
    <w:basedOn w:val="a"/>
    <w:rsid w:val="00390D2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90D25"/>
    <w:rPr>
      <w:rFonts w:ascii="Times New Roman" w:hAnsi="Times New Roman" w:cs="Times New Roman" w:hint="default"/>
      <w:sz w:val="24"/>
      <w:szCs w:val="24"/>
    </w:rPr>
  </w:style>
  <w:style w:type="paragraph" w:styleId="HTML">
    <w:name w:val="HTML Preformatted"/>
    <w:basedOn w:val="a"/>
    <w:rsid w:val="00390D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90D25"/>
    <w:rPr>
      <w:i/>
      <w:iCs/>
    </w:rPr>
  </w:style>
  <w:style w:type="paragraph" w:customStyle="1" w:styleId="award">
    <w:name w:val="award"/>
    <w:basedOn w:val="a"/>
    <w:rsid w:val="00390D2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90D2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90D25"/>
    <w:rPr>
      <w:rFonts w:ascii="Verdana" w:hAnsi="Verdana" w:hint="default"/>
      <w:sz w:val="15"/>
      <w:szCs w:val="15"/>
    </w:rPr>
  </w:style>
  <w:style w:type="character" w:styleId="aa">
    <w:name w:val="Strong"/>
    <w:qFormat/>
    <w:rsid w:val="00390D25"/>
    <w:rPr>
      <w:b/>
      <w:bCs/>
    </w:rPr>
  </w:style>
  <w:style w:type="character" w:customStyle="1" w:styleId="smalltext1">
    <w:name w:val="smalltext1"/>
    <w:rsid w:val="00390D25"/>
    <w:rPr>
      <w:rFonts w:ascii="Arial" w:hAnsi="Arial" w:cs="Arial" w:hint="default"/>
      <w:color w:val="000000"/>
      <w:sz w:val="17"/>
      <w:szCs w:val="17"/>
    </w:rPr>
  </w:style>
  <w:style w:type="character" w:customStyle="1" w:styleId="regbold1">
    <w:name w:val="regbold1"/>
    <w:rsid w:val="00390D25"/>
    <w:rPr>
      <w:rFonts w:ascii="Arial" w:hAnsi="Arial" w:cs="Arial" w:hint="default"/>
      <w:b/>
      <w:bCs/>
      <w:color w:val="000000"/>
      <w:sz w:val="18"/>
      <w:szCs w:val="18"/>
    </w:rPr>
  </w:style>
  <w:style w:type="character" w:customStyle="1" w:styleId="bookauthor1">
    <w:name w:val="bookauthor1"/>
    <w:rsid w:val="00390D25"/>
    <w:rPr>
      <w:rFonts w:ascii="Arial" w:hAnsi="Arial" w:cs="Arial" w:hint="default"/>
      <w:b w:val="0"/>
      <w:bCs w:val="0"/>
      <w:i w:val="0"/>
      <w:iCs w:val="0"/>
      <w:color w:val="6699CC"/>
      <w:sz w:val="18"/>
      <w:szCs w:val="18"/>
      <w:u w:val="single"/>
    </w:rPr>
  </w:style>
  <w:style w:type="character" w:customStyle="1" w:styleId="title111">
    <w:name w:val="title111"/>
    <w:rsid w:val="00390D25"/>
    <w:rPr>
      <w:rFonts w:ascii="Tahoma" w:hAnsi="Tahoma" w:cs="Tahoma" w:hint="default"/>
      <w:b/>
      <w:bCs/>
      <w:color w:val="000066"/>
      <w:sz w:val="22"/>
      <w:szCs w:val="22"/>
    </w:rPr>
  </w:style>
  <w:style w:type="character" w:customStyle="1" w:styleId="bstitle1">
    <w:name w:val="bstitle1"/>
    <w:rsid w:val="00390D25"/>
    <w:rPr>
      <w:b/>
      <w:bCs/>
      <w:color w:val="000000"/>
      <w:sz w:val="24"/>
      <w:szCs w:val="24"/>
    </w:rPr>
  </w:style>
  <w:style w:type="character" w:customStyle="1" w:styleId="bssubtitle1">
    <w:name w:val="bssubtitle1"/>
    <w:rsid w:val="00390D25"/>
    <w:rPr>
      <w:rFonts w:ascii="Arial" w:hAnsi="Arial" w:cs="Arial" w:hint="default"/>
      <w:b/>
      <w:bCs/>
      <w:color w:val="000000"/>
      <w:sz w:val="18"/>
      <w:szCs w:val="18"/>
    </w:rPr>
  </w:style>
  <w:style w:type="character" w:customStyle="1" w:styleId="bsauthor1">
    <w:name w:val="bsauthor1"/>
    <w:rsid w:val="00390D25"/>
    <w:rPr>
      <w:b/>
      <w:bCs/>
      <w:color w:val="000000"/>
      <w:sz w:val="18"/>
      <w:szCs w:val="18"/>
    </w:rPr>
  </w:style>
  <w:style w:type="character" w:customStyle="1" w:styleId="bsauthorlink1">
    <w:name w:val="bsauthorlink1"/>
    <w:rsid w:val="00390D25"/>
    <w:rPr>
      <w:color w:val="000000"/>
      <w:u w:val="single"/>
    </w:rPr>
  </w:style>
  <w:style w:type="character" w:customStyle="1" w:styleId="redsubtitle1">
    <w:name w:val="redsubtitle1"/>
    <w:rsid w:val="00390D25"/>
    <w:rPr>
      <w:rFonts w:ascii="Trebuchet MS" w:hAnsi="Trebuchet MS" w:hint="default"/>
      <w:b/>
      <w:bCs/>
      <w:caps/>
      <w:color w:val="CC0000"/>
      <w:sz w:val="18"/>
      <w:szCs w:val="18"/>
    </w:rPr>
  </w:style>
  <w:style w:type="paragraph" w:customStyle="1" w:styleId="ar12-16red">
    <w:name w:val="ar12-16red"/>
    <w:basedOn w:val="a"/>
    <w:rsid w:val="00390D25"/>
    <w:pPr>
      <w:widowControl/>
      <w:spacing w:before="100" w:beforeAutospacing="1" w:after="100" w:afterAutospacing="1"/>
      <w:jc w:val="left"/>
    </w:pPr>
    <w:rPr>
      <w:rFonts w:ascii="宋体" w:hAnsi="宋体" w:cs="宋体"/>
      <w:kern w:val="0"/>
      <w:sz w:val="24"/>
    </w:rPr>
  </w:style>
  <w:style w:type="character" w:customStyle="1" w:styleId="bold1">
    <w:name w:val="bold1"/>
    <w:rsid w:val="00390D25"/>
    <w:rPr>
      <w:rFonts w:ascii="Verdana" w:hAnsi="Verdana" w:hint="default"/>
      <w:b/>
      <w:bCs/>
      <w:color w:val="000000"/>
      <w:spacing w:val="30"/>
      <w:sz w:val="15"/>
      <w:szCs w:val="15"/>
    </w:rPr>
  </w:style>
  <w:style w:type="paragraph" w:customStyle="1" w:styleId="bookstrapline">
    <w:name w:val="bookstrapline"/>
    <w:basedOn w:val="a"/>
    <w:rsid w:val="00390D2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90D25"/>
    <w:rPr>
      <w:b w:val="0"/>
      <w:bCs w:val="0"/>
      <w:i w:val="0"/>
      <w:iCs w:val="0"/>
      <w:smallCaps w:val="0"/>
      <w:color w:val="000000"/>
      <w:sz w:val="18"/>
      <w:szCs w:val="18"/>
    </w:rPr>
  </w:style>
  <w:style w:type="character" w:styleId="HTML0">
    <w:name w:val="HTML Cite"/>
    <w:rsid w:val="00390D25"/>
    <w:rPr>
      <w:i/>
      <w:iCs/>
    </w:rPr>
  </w:style>
  <w:style w:type="paragraph" w:customStyle="1" w:styleId="text">
    <w:name w:val="text"/>
    <w:basedOn w:val="a"/>
    <w:rsid w:val="00390D25"/>
    <w:pPr>
      <w:widowControl/>
    </w:pPr>
    <w:rPr>
      <w:rFonts w:ascii="Tahoma" w:hAnsi="Tahoma" w:cs="Tahoma"/>
      <w:color w:val="000000"/>
      <w:kern w:val="0"/>
      <w:sz w:val="16"/>
      <w:szCs w:val="16"/>
    </w:rPr>
  </w:style>
  <w:style w:type="character" w:customStyle="1" w:styleId="author">
    <w:name w:val="author"/>
    <w:basedOn w:val="a0"/>
    <w:rsid w:val="00390D25"/>
  </w:style>
  <w:style w:type="paragraph" w:customStyle="1" w:styleId="book-text">
    <w:name w:val="book-text"/>
    <w:basedOn w:val="a"/>
    <w:rsid w:val="00390D2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90D2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List Paragraph"/>
    <w:basedOn w:val="a"/>
    <w:uiPriority w:val="34"/>
    <w:qFormat/>
    <w:rsid w:val="00176E46"/>
    <w:pPr>
      <w:ind w:firstLineChars="200" w:firstLine="420"/>
    </w:pPr>
  </w:style>
  <w:style w:type="paragraph" w:styleId="ac">
    <w:name w:val="Balloon Text"/>
    <w:basedOn w:val="a"/>
    <w:link w:val="Char"/>
    <w:rsid w:val="00176E46"/>
    <w:rPr>
      <w:sz w:val="18"/>
      <w:szCs w:val="18"/>
    </w:rPr>
  </w:style>
  <w:style w:type="character" w:customStyle="1" w:styleId="Char">
    <w:name w:val="批注框文本 Char"/>
    <w:basedOn w:val="a0"/>
    <w:link w:val="ac"/>
    <w:rsid w:val="00176E46"/>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indy@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2840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2020-01-10T12:22:00Z</dcterms:created>
  <dcterms:modified xsi:type="dcterms:W3CDTF">2020-02-01T06:45:00Z</dcterms:modified>
</cp:coreProperties>
</file>