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11" w:rsidRDefault="0082359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756313" w:rsidRDefault="00756313">
      <w:pPr>
        <w:rPr>
          <w:b/>
          <w:bCs/>
          <w:sz w:val="36"/>
        </w:rPr>
      </w:pPr>
    </w:p>
    <w:p w:rsidR="00890011" w:rsidRDefault="00756313">
      <w:pPr>
        <w:rPr>
          <w:b/>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3905195</wp:posOffset>
            </wp:positionH>
            <wp:positionV relativeFrom="paragraph">
              <wp:posOffset>11817</wp:posOffset>
            </wp:positionV>
            <wp:extent cx="1452880" cy="2088515"/>
            <wp:effectExtent l="0" t="0" r="4445" b="698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452880" cy="2088515"/>
                    </a:xfrm>
                    <a:prstGeom prst="rect">
                      <a:avLst/>
                    </a:prstGeom>
                    <a:noFill/>
                    <a:ln w="9525">
                      <a:noFill/>
                    </a:ln>
                  </pic:spPr>
                </pic:pic>
              </a:graphicData>
            </a:graphic>
          </wp:anchor>
        </w:drawing>
      </w:r>
      <w:r w:rsidR="00823592">
        <w:rPr>
          <w:rFonts w:hint="eastAsia"/>
          <w:b/>
        </w:rPr>
        <w:t>中文书名：《</w:t>
      </w:r>
      <w:r w:rsidR="000B287B" w:rsidRPr="000B287B">
        <w:rPr>
          <w:rFonts w:hint="eastAsia"/>
          <w:b/>
        </w:rPr>
        <w:t>国家城市</w:t>
      </w:r>
      <w:r w:rsidR="000B287B">
        <w:rPr>
          <w:rFonts w:hint="eastAsia"/>
          <w:b/>
        </w:rPr>
        <w:t>：</w:t>
      </w:r>
      <w:r w:rsidR="000B287B" w:rsidRPr="000B287B">
        <w:rPr>
          <w:rFonts w:hint="eastAsia"/>
          <w:b/>
        </w:rPr>
        <w:t>为什么市长们现在管理着世界</w:t>
      </w:r>
      <w:r w:rsidR="00823592">
        <w:rPr>
          <w:rFonts w:hint="eastAsia"/>
          <w:b/>
        </w:rPr>
        <w:t>》</w:t>
      </w:r>
    </w:p>
    <w:p w:rsidR="00890011" w:rsidRDefault="00823592">
      <w:pPr>
        <w:pStyle w:val="1"/>
        <w:keepNext w:val="0"/>
        <w:widowControl/>
      </w:pPr>
      <w:r>
        <w:rPr>
          <w:rFonts w:hint="eastAsia"/>
        </w:rPr>
        <w:t>英文书名：</w:t>
      </w:r>
      <w:r>
        <w:rPr>
          <w:rFonts w:hint="eastAsia"/>
        </w:rPr>
        <w:t>THE NATION CITY: WHY MAYORS ARE NOW RUNNING THE WORLD</w:t>
      </w:r>
    </w:p>
    <w:p w:rsidR="00890011" w:rsidRDefault="00823592">
      <w:pPr>
        <w:rPr>
          <w:b/>
        </w:rPr>
      </w:pPr>
      <w:r>
        <w:rPr>
          <w:rFonts w:hint="eastAsia"/>
          <w:b/>
        </w:rPr>
        <w:t>作</w:t>
      </w:r>
      <w:r>
        <w:rPr>
          <w:rFonts w:hint="eastAsia"/>
          <w:b/>
        </w:rPr>
        <w:t xml:space="preserve">    </w:t>
      </w:r>
      <w:r>
        <w:rPr>
          <w:rFonts w:hint="eastAsia"/>
          <w:b/>
        </w:rPr>
        <w:t>者：</w:t>
      </w:r>
      <w:r>
        <w:rPr>
          <w:rFonts w:hint="eastAsia"/>
          <w:b/>
        </w:rPr>
        <w:t>Rahm Emanuel</w:t>
      </w:r>
    </w:p>
    <w:p w:rsidR="00890011" w:rsidRDefault="00823592">
      <w:pPr>
        <w:rPr>
          <w:b/>
        </w:rPr>
      </w:pPr>
      <w:r>
        <w:rPr>
          <w:rFonts w:hint="eastAsia"/>
          <w:b/>
        </w:rPr>
        <w:t>出</w:t>
      </w:r>
      <w:r>
        <w:rPr>
          <w:b/>
        </w:rPr>
        <w:t xml:space="preserve"> </w:t>
      </w:r>
      <w:r>
        <w:rPr>
          <w:rFonts w:hint="eastAsia"/>
          <w:b/>
        </w:rPr>
        <w:t>版</w:t>
      </w:r>
      <w:r>
        <w:rPr>
          <w:b/>
        </w:rPr>
        <w:t xml:space="preserve"> </w:t>
      </w:r>
      <w:r>
        <w:rPr>
          <w:rFonts w:hint="eastAsia"/>
          <w:b/>
        </w:rPr>
        <w:t>社：</w:t>
      </w:r>
      <w:r w:rsidR="00756313">
        <w:rPr>
          <w:rFonts w:hint="eastAsia"/>
          <w:b/>
        </w:rPr>
        <w:t>Penguin Random House</w:t>
      </w:r>
    </w:p>
    <w:p w:rsidR="00890011" w:rsidRDefault="00823592">
      <w:pPr>
        <w:rPr>
          <w:b/>
        </w:rPr>
      </w:pPr>
      <w:r>
        <w:rPr>
          <w:rFonts w:hint="eastAsia"/>
          <w:b/>
        </w:rPr>
        <w:t>代理公司：</w:t>
      </w:r>
      <w:r>
        <w:rPr>
          <w:rFonts w:hint="eastAsia"/>
          <w:b/>
        </w:rPr>
        <w:t>WME/ANA/Vicky Wen</w:t>
      </w:r>
    </w:p>
    <w:p w:rsidR="00890011" w:rsidRDefault="00823592">
      <w:pPr>
        <w:rPr>
          <w:b/>
        </w:rPr>
      </w:pPr>
      <w:r>
        <w:rPr>
          <w:rFonts w:hint="eastAsia"/>
          <w:b/>
        </w:rPr>
        <w:t>页</w:t>
      </w:r>
      <w:r>
        <w:rPr>
          <w:rFonts w:hint="eastAsia"/>
          <w:b/>
        </w:rPr>
        <w:t xml:space="preserve">    </w:t>
      </w:r>
      <w:r>
        <w:rPr>
          <w:rFonts w:hint="eastAsia"/>
          <w:b/>
        </w:rPr>
        <w:t>数：</w:t>
      </w:r>
      <w:r>
        <w:rPr>
          <w:rFonts w:hint="eastAsia"/>
          <w:b/>
        </w:rPr>
        <w:t>256</w:t>
      </w:r>
      <w:r>
        <w:rPr>
          <w:b/>
        </w:rPr>
        <w:t>页</w:t>
      </w:r>
    </w:p>
    <w:p w:rsidR="00890011" w:rsidRDefault="00823592">
      <w:pPr>
        <w:rPr>
          <w:b/>
        </w:rPr>
      </w:pPr>
      <w:r>
        <w:rPr>
          <w:rFonts w:hint="eastAsia"/>
          <w:b/>
        </w:rPr>
        <w:t>出版时间：</w:t>
      </w:r>
      <w:r>
        <w:rPr>
          <w:rFonts w:hint="eastAsia"/>
          <w:b/>
        </w:rPr>
        <w:t>2</w:t>
      </w:r>
      <w:r>
        <w:rPr>
          <w:b/>
        </w:rPr>
        <w:t>0</w:t>
      </w:r>
      <w:r>
        <w:rPr>
          <w:rFonts w:hint="eastAsia"/>
          <w:b/>
        </w:rPr>
        <w:t>20</w:t>
      </w:r>
      <w:r>
        <w:rPr>
          <w:b/>
        </w:rPr>
        <w:t>年</w:t>
      </w:r>
      <w:r>
        <w:rPr>
          <w:rFonts w:hint="eastAsia"/>
          <w:b/>
        </w:rPr>
        <w:t>2</w:t>
      </w:r>
      <w:r>
        <w:rPr>
          <w:rFonts w:hint="eastAsia"/>
          <w:b/>
        </w:rPr>
        <w:t>月</w:t>
      </w:r>
    </w:p>
    <w:p w:rsidR="00890011" w:rsidRDefault="00823592">
      <w:pPr>
        <w:rPr>
          <w:b/>
        </w:rPr>
      </w:pPr>
      <w:r>
        <w:rPr>
          <w:rFonts w:hint="eastAsia"/>
          <w:b/>
        </w:rPr>
        <w:t>代理地区：中国大陆、台湾</w:t>
      </w:r>
    </w:p>
    <w:p w:rsidR="00890011" w:rsidRDefault="00823592">
      <w:pPr>
        <w:rPr>
          <w:b/>
        </w:rPr>
      </w:pPr>
      <w:r>
        <w:rPr>
          <w:rFonts w:hint="eastAsia"/>
          <w:b/>
        </w:rPr>
        <w:t>审读资料：电子稿</w:t>
      </w:r>
    </w:p>
    <w:p w:rsidR="00890011" w:rsidRDefault="00823592">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型：大众文化</w:t>
      </w:r>
    </w:p>
    <w:p w:rsidR="00890011" w:rsidRDefault="00890011">
      <w:pPr>
        <w:rPr>
          <w:b/>
        </w:rPr>
      </w:pPr>
    </w:p>
    <w:p w:rsidR="00890011" w:rsidRDefault="00823592">
      <w:pPr>
        <w:rPr>
          <w:b/>
          <w:bCs/>
          <w:szCs w:val="21"/>
        </w:rPr>
      </w:pPr>
      <w:r>
        <w:rPr>
          <w:rFonts w:hint="eastAsia"/>
          <w:b/>
          <w:bCs/>
          <w:szCs w:val="21"/>
        </w:rPr>
        <w:t>内容简介：</w:t>
      </w:r>
    </w:p>
    <w:p w:rsidR="005D1DAB" w:rsidRDefault="005D1DAB">
      <w:bookmarkStart w:id="0" w:name="_GoBack"/>
      <w:bookmarkEnd w:id="0"/>
    </w:p>
    <w:p w:rsidR="00890011" w:rsidRPr="007F54BC" w:rsidRDefault="007F54BC" w:rsidP="009C2AB0">
      <w:pPr>
        <w:ind w:firstLineChars="200" w:firstLine="420"/>
      </w:pPr>
      <w:r>
        <w:rPr>
          <w:rFonts w:hint="eastAsia"/>
        </w:rPr>
        <w:t>在我们对政府效率产生焦虑的时候，</w:t>
      </w:r>
      <w:bookmarkStart w:id="1" w:name="OLE_LINK1"/>
      <w:bookmarkStart w:id="2" w:name="OLE_LINK2"/>
      <w:r w:rsidRPr="007F54BC">
        <w:rPr>
          <w:rFonts w:hint="eastAsia"/>
        </w:rPr>
        <w:t>拉姆·伊曼纽尔</w:t>
      </w:r>
      <w:bookmarkEnd w:id="1"/>
      <w:bookmarkEnd w:id="2"/>
      <w:r>
        <w:rPr>
          <w:rFonts w:hint="eastAsia"/>
        </w:rPr>
        <w:t>为</w:t>
      </w:r>
      <w:r w:rsidRPr="007F54BC">
        <w:rPr>
          <w:rFonts w:hint="eastAsia"/>
        </w:rPr>
        <w:t>进步派和</w:t>
      </w:r>
      <w:r>
        <w:rPr>
          <w:rFonts w:hint="eastAsia"/>
        </w:rPr>
        <w:t>中立</w:t>
      </w:r>
      <w:r w:rsidRPr="007F54BC">
        <w:rPr>
          <w:rFonts w:hint="eastAsia"/>
        </w:rPr>
        <w:t>派</w:t>
      </w:r>
      <w:r>
        <w:rPr>
          <w:rFonts w:hint="eastAsia"/>
        </w:rPr>
        <w:t>都带来了一个清晰的视角，审视当今的美国是如何推动各项事务运作的——</w:t>
      </w:r>
      <w:r w:rsidRPr="007F54BC">
        <w:rPr>
          <w:rFonts w:hint="eastAsia"/>
        </w:rPr>
        <w:t>来自最富经验</w:t>
      </w:r>
      <w:r>
        <w:rPr>
          <w:rFonts w:hint="eastAsia"/>
        </w:rPr>
        <w:t>也</w:t>
      </w:r>
      <w:r w:rsidRPr="007F54BC">
        <w:rPr>
          <w:rFonts w:hint="eastAsia"/>
        </w:rPr>
        <w:t>最具</w:t>
      </w:r>
      <w:r>
        <w:rPr>
          <w:rFonts w:hint="eastAsia"/>
        </w:rPr>
        <w:t>开拓</w:t>
      </w:r>
      <w:r w:rsidRPr="007F54BC">
        <w:rPr>
          <w:rFonts w:hint="eastAsia"/>
        </w:rPr>
        <w:t>性的政治头脑之一</w:t>
      </w:r>
      <w:r>
        <w:rPr>
          <w:rFonts w:hint="eastAsia"/>
        </w:rPr>
        <w:t>的</w:t>
      </w:r>
      <w:r w:rsidRPr="007F54BC">
        <w:rPr>
          <w:rFonts w:hint="eastAsia"/>
        </w:rPr>
        <w:t>对美国未来令人振奋</w:t>
      </w:r>
      <w:r>
        <w:rPr>
          <w:rFonts w:hint="eastAsia"/>
        </w:rPr>
        <w:t>又</w:t>
      </w:r>
      <w:r w:rsidRPr="007F54BC">
        <w:rPr>
          <w:rFonts w:hint="eastAsia"/>
        </w:rPr>
        <w:t>乐观的展望。</w:t>
      </w:r>
    </w:p>
    <w:p w:rsidR="007F54BC" w:rsidRDefault="007F54BC" w:rsidP="009C2AB0">
      <w:pPr>
        <w:ind w:firstLineChars="200" w:firstLine="420"/>
      </w:pPr>
    </w:p>
    <w:p w:rsidR="00890011" w:rsidRDefault="007956EB" w:rsidP="009C2AB0">
      <w:pPr>
        <w:ind w:firstLineChars="200" w:firstLine="420"/>
      </w:pPr>
      <w:r>
        <w:rPr>
          <w:rFonts w:hint="eastAsia"/>
        </w:rPr>
        <w:t>在《国家城市》中，曾任</w:t>
      </w:r>
      <w:r w:rsidRPr="007956EB">
        <w:rPr>
          <w:rFonts w:hint="eastAsia"/>
        </w:rPr>
        <w:t>两届芝加哥市长</w:t>
      </w:r>
      <w:r>
        <w:rPr>
          <w:rFonts w:hint="eastAsia"/>
        </w:rPr>
        <w:t>以及</w:t>
      </w:r>
      <w:r w:rsidRPr="007956EB">
        <w:rPr>
          <w:rFonts w:hint="eastAsia"/>
        </w:rPr>
        <w:t>奥巴马总统白宫幕僚长</w:t>
      </w:r>
      <w:r>
        <w:rPr>
          <w:rFonts w:hint="eastAsia"/>
        </w:rPr>
        <w:t>的</w:t>
      </w:r>
      <w:r w:rsidRPr="007F54BC">
        <w:rPr>
          <w:rFonts w:hint="eastAsia"/>
        </w:rPr>
        <w:t>拉姆·伊曼纽尔</w:t>
      </w:r>
      <w:r w:rsidR="002245BD">
        <w:rPr>
          <w:rFonts w:hint="eastAsia"/>
        </w:rPr>
        <w:t>为我们带来了关于城市而非联邦政府是如何</w:t>
      </w:r>
      <w:r w:rsidR="009C2AB0">
        <w:rPr>
          <w:rFonts w:hint="eastAsia"/>
        </w:rPr>
        <w:t>占得</w:t>
      </w:r>
      <w:r w:rsidR="002245BD">
        <w:rPr>
          <w:rFonts w:hint="eastAsia"/>
        </w:rPr>
        <w:t>激发政府创新和效率的核心地位的一手讲述。</w:t>
      </w:r>
      <w:r w:rsidR="00DD6915">
        <w:rPr>
          <w:rFonts w:hint="eastAsia"/>
        </w:rPr>
        <w:t>基于他自己任职芝加哥市长的经验以及与其他美国城市市长的交往，</w:t>
      </w:r>
      <w:r w:rsidR="00DD6915" w:rsidRPr="007F54BC">
        <w:rPr>
          <w:rFonts w:hint="eastAsia"/>
        </w:rPr>
        <w:t>伊曼</w:t>
      </w:r>
      <w:proofErr w:type="gramStart"/>
      <w:r w:rsidR="00DD6915" w:rsidRPr="007F54BC">
        <w:rPr>
          <w:rFonts w:hint="eastAsia"/>
        </w:rPr>
        <w:t>纽</w:t>
      </w:r>
      <w:proofErr w:type="gramEnd"/>
      <w:r w:rsidR="00DD6915">
        <w:rPr>
          <w:rFonts w:hint="eastAsia"/>
        </w:rPr>
        <w:t>向我们抛出了一系列展示城市是如何</w:t>
      </w:r>
      <w:r w:rsidR="00A9310B">
        <w:rPr>
          <w:rFonts w:hint="eastAsia"/>
        </w:rPr>
        <w:t>在地方层面</w:t>
      </w:r>
      <w:r w:rsidR="00DD6915">
        <w:rPr>
          <w:rFonts w:hint="eastAsia"/>
        </w:rPr>
        <w:t>提升教育、基础建设、</w:t>
      </w:r>
      <w:r w:rsidR="00A9310B">
        <w:rPr>
          <w:rFonts w:hint="eastAsia"/>
        </w:rPr>
        <w:t>就业环境和环境政策的例子。</w:t>
      </w:r>
    </w:p>
    <w:p w:rsidR="007956EB" w:rsidRDefault="007956EB" w:rsidP="009C2AB0">
      <w:pPr>
        <w:ind w:firstLineChars="200" w:firstLine="420"/>
      </w:pPr>
    </w:p>
    <w:p w:rsidR="00DA13A3" w:rsidRDefault="00DA13A3" w:rsidP="009C2AB0">
      <w:pPr>
        <w:ind w:firstLineChars="200" w:firstLine="420"/>
      </w:pPr>
      <w:r w:rsidRPr="007F54BC">
        <w:rPr>
          <w:rFonts w:hint="eastAsia"/>
        </w:rPr>
        <w:t>伊曼</w:t>
      </w:r>
      <w:proofErr w:type="gramStart"/>
      <w:r w:rsidRPr="007F54BC">
        <w:rPr>
          <w:rFonts w:hint="eastAsia"/>
        </w:rPr>
        <w:t>纽</w:t>
      </w:r>
      <w:proofErr w:type="gramEnd"/>
      <w:r w:rsidRPr="00DA13A3">
        <w:rPr>
          <w:rFonts w:hint="eastAsia"/>
        </w:rPr>
        <w:t>认为，城市是最古老的政治</w:t>
      </w:r>
      <w:r>
        <w:rPr>
          <w:rFonts w:hint="eastAsia"/>
        </w:rPr>
        <w:t>体系</w:t>
      </w:r>
      <w:r w:rsidRPr="00DA13A3">
        <w:rPr>
          <w:rFonts w:hint="eastAsia"/>
        </w:rPr>
        <w:t>，可以追溯到</w:t>
      </w:r>
      <w:r>
        <w:rPr>
          <w:rFonts w:hint="eastAsia"/>
        </w:rPr>
        <w:t>数</w:t>
      </w:r>
      <w:r w:rsidRPr="00DA13A3">
        <w:rPr>
          <w:rFonts w:hint="eastAsia"/>
        </w:rPr>
        <w:t>千年前，现在</w:t>
      </w:r>
      <w:r>
        <w:rPr>
          <w:rFonts w:hint="eastAsia"/>
        </w:rPr>
        <w:t>又在我们</w:t>
      </w:r>
      <w:r w:rsidR="009C2AB0">
        <w:rPr>
          <w:rFonts w:hint="eastAsia"/>
        </w:rPr>
        <w:t>这个</w:t>
      </w:r>
      <w:r>
        <w:rPr>
          <w:rFonts w:hint="eastAsia"/>
        </w:rPr>
        <w:t>时代以</w:t>
      </w:r>
      <w:r w:rsidRPr="00DA13A3">
        <w:rPr>
          <w:rFonts w:hint="eastAsia"/>
        </w:rPr>
        <w:t>国家城市</w:t>
      </w:r>
      <w:r>
        <w:rPr>
          <w:rFonts w:hint="eastAsia"/>
        </w:rPr>
        <w:t>的形式重新呈现</w:t>
      </w:r>
      <w:r w:rsidRPr="00DA13A3">
        <w:rPr>
          <w:rFonts w:hint="eastAsia"/>
        </w:rPr>
        <w:t>。他阐明了市长如何</w:t>
      </w:r>
      <w:r>
        <w:rPr>
          <w:rFonts w:hint="eastAsia"/>
        </w:rPr>
        <w:t>能</w:t>
      </w:r>
      <w:r w:rsidRPr="00DA13A3">
        <w:rPr>
          <w:rFonts w:hint="eastAsia"/>
        </w:rPr>
        <w:t>比其他民选官员</w:t>
      </w:r>
      <w:r>
        <w:rPr>
          <w:rFonts w:hint="eastAsia"/>
        </w:rPr>
        <w:t>在</w:t>
      </w:r>
      <w:r w:rsidRPr="00DA13A3">
        <w:rPr>
          <w:rFonts w:hint="eastAsia"/>
        </w:rPr>
        <w:t>更大程度上对选民负责，并</w:t>
      </w:r>
      <w:r>
        <w:rPr>
          <w:rFonts w:hint="eastAsia"/>
        </w:rPr>
        <w:t>说明</w:t>
      </w:r>
      <w:r w:rsidRPr="00DA13A3">
        <w:rPr>
          <w:rFonts w:hint="eastAsia"/>
        </w:rPr>
        <w:t>了</w:t>
      </w:r>
      <w:r w:rsidRPr="007F54BC">
        <w:rPr>
          <w:rFonts w:hint="eastAsia"/>
        </w:rPr>
        <w:t>进步派和</w:t>
      </w:r>
      <w:r>
        <w:rPr>
          <w:rFonts w:hint="eastAsia"/>
        </w:rPr>
        <w:t>中立</w:t>
      </w:r>
      <w:r w:rsidRPr="007F54BC">
        <w:rPr>
          <w:rFonts w:hint="eastAsia"/>
        </w:rPr>
        <w:t>派</w:t>
      </w:r>
      <w:r>
        <w:rPr>
          <w:rFonts w:hint="eastAsia"/>
        </w:rPr>
        <w:t>人士</w:t>
      </w:r>
      <w:r w:rsidRPr="00DA13A3">
        <w:rPr>
          <w:rFonts w:hint="eastAsia"/>
        </w:rPr>
        <w:t>如何通过</w:t>
      </w:r>
      <w:r>
        <w:rPr>
          <w:rFonts w:hint="eastAsia"/>
        </w:rPr>
        <w:t>将</w:t>
      </w:r>
      <w:r w:rsidRPr="00DA13A3">
        <w:rPr>
          <w:rFonts w:hint="eastAsia"/>
        </w:rPr>
        <w:t>精力集中在地方政治上才能最好地实现自己的目标。</w:t>
      </w:r>
      <w:r w:rsidR="00CE4562">
        <w:rPr>
          <w:rFonts w:hint="eastAsia"/>
        </w:rPr>
        <w:t>《国家城市》为我们描绘出了一条崭新、充满力量又大有裨益的前进道路。</w:t>
      </w:r>
    </w:p>
    <w:p w:rsidR="00890011" w:rsidRDefault="00890011"/>
    <w:p w:rsidR="00890011" w:rsidRDefault="00823592">
      <w:pPr>
        <w:rPr>
          <w:b/>
          <w:bCs/>
          <w:szCs w:val="21"/>
        </w:rPr>
      </w:pPr>
      <w:r>
        <w:rPr>
          <w:rFonts w:hint="eastAsia"/>
          <w:b/>
          <w:bCs/>
          <w:szCs w:val="21"/>
        </w:rPr>
        <w:t>作者简介：</w:t>
      </w:r>
    </w:p>
    <w:p w:rsidR="009C2AB0" w:rsidRDefault="009C2AB0">
      <w:pPr>
        <w:rPr>
          <w:b/>
          <w:bCs/>
          <w:szCs w:val="21"/>
        </w:rPr>
      </w:pPr>
    </w:p>
    <w:p w:rsidR="007F54BC" w:rsidRDefault="007F54BC" w:rsidP="009C2AB0">
      <w:pPr>
        <w:ind w:firstLineChars="200" w:firstLine="422"/>
        <w:rPr>
          <w:szCs w:val="21"/>
        </w:rPr>
      </w:pPr>
      <w:r w:rsidRPr="0045174B">
        <w:rPr>
          <w:rFonts w:hint="eastAsia"/>
          <w:b/>
          <w:szCs w:val="21"/>
        </w:rPr>
        <w:t>拉姆·伊曼纽尔（</w:t>
      </w:r>
      <w:r w:rsidRPr="0045174B">
        <w:rPr>
          <w:rFonts w:hint="eastAsia"/>
          <w:b/>
          <w:bCs/>
          <w:szCs w:val="21"/>
        </w:rPr>
        <w:t>Rahm Emanuel</w:t>
      </w:r>
      <w:r w:rsidRPr="0045174B">
        <w:rPr>
          <w:rFonts w:hint="eastAsia"/>
          <w:b/>
          <w:szCs w:val="21"/>
        </w:rPr>
        <w:t>）</w:t>
      </w:r>
      <w:r w:rsidR="009E075B">
        <w:rPr>
          <w:rFonts w:hint="eastAsia"/>
          <w:szCs w:val="21"/>
        </w:rPr>
        <w:t>是芝加哥的第</w:t>
      </w:r>
      <w:r w:rsidR="009E075B">
        <w:rPr>
          <w:rFonts w:hint="eastAsia"/>
          <w:szCs w:val="21"/>
        </w:rPr>
        <w:t>4</w:t>
      </w:r>
      <w:r w:rsidR="009E075B">
        <w:rPr>
          <w:szCs w:val="21"/>
        </w:rPr>
        <w:t>5</w:t>
      </w:r>
      <w:r w:rsidR="009E075B">
        <w:rPr>
          <w:rFonts w:hint="eastAsia"/>
          <w:szCs w:val="21"/>
        </w:rPr>
        <w:t>任市长，并成功连任了</w:t>
      </w:r>
      <w:r w:rsidR="009E075B">
        <w:rPr>
          <w:rFonts w:hint="eastAsia"/>
          <w:szCs w:val="21"/>
        </w:rPr>
        <w:t>2</w:t>
      </w:r>
      <w:r w:rsidR="009E075B">
        <w:rPr>
          <w:szCs w:val="21"/>
        </w:rPr>
        <w:t>011-2019</w:t>
      </w:r>
      <w:r w:rsidR="009E075B">
        <w:rPr>
          <w:rFonts w:hint="eastAsia"/>
          <w:szCs w:val="21"/>
        </w:rPr>
        <w:t>任期。</w:t>
      </w:r>
      <w:r w:rsidR="009E075B" w:rsidRPr="009E075B">
        <w:rPr>
          <w:rFonts w:hint="eastAsia"/>
          <w:szCs w:val="21"/>
        </w:rPr>
        <w:t>他曾担任奥巴马总统</w:t>
      </w:r>
      <w:r w:rsidR="009E075B" w:rsidRPr="007956EB">
        <w:rPr>
          <w:rFonts w:hint="eastAsia"/>
        </w:rPr>
        <w:t>白宫幕僚长</w:t>
      </w:r>
      <w:r w:rsidR="009E075B">
        <w:rPr>
          <w:rFonts w:hint="eastAsia"/>
          <w:szCs w:val="21"/>
        </w:rPr>
        <w:t>以及</w:t>
      </w:r>
      <w:r w:rsidR="009E075B" w:rsidRPr="009E075B">
        <w:rPr>
          <w:rFonts w:hint="eastAsia"/>
          <w:szCs w:val="21"/>
        </w:rPr>
        <w:t>民主党国会竞选委员会和众议院民主党党团的主席。</w:t>
      </w:r>
      <w:r w:rsidR="009E075B">
        <w:rPr>
          <w:rFonts w:hint="eastAsia"/>
          <w:szCs w:val="21"/>
        </w:rPr>
        <w:t>他是</w:t>
      </w:r>
      <w:r w:rsidR="009E075B">
        <w:rPr>
          <w:rFonts w:hint="eastAsia"/>
          <w:szCs w:val="21"/>
        </w:rPr>
        <w:t>ABC</w:t>
      </w:r>
      <w:r w:rsidR="009E075B">
        <w:rPr>
          <w:rFonts w:hint="eastAsia"/>
          <w:szCs w:val="21"/>
        </w:rPr>
        <w:t>新闻（</w:t>
      </w:r>
      <w:r w:rsidR="009E075B">
        <w:rPr>
          <w:rFonts w:hint="eastAsia"/>
          <w:szCs w:val="21"/>
        </w:rPr>
        <w:t>ABC News</w:t>
      </w:r>
      <w:r w:rsidR="009E075B">
        <w:rPr>
          <w:rFonts w:hint="eastAsia"/>
          <w:szCs w:val="21"/>
        </w:rPr>
        <w:t>）的撰稿人，现居于芝加哥。</w:t>
      </w:r>
    </w:p>
    <w:p w:rsidR="00890011" w:rsidRDefault="00890011">
      <w:pPr>
        <w:rPr>
          <w:szCs w:val="21"/>
        </w:rPr>
      </w:pPr>
    </w:p>
    <w:p w:rsidR="00890011" w:rsidRDefault="00823592">
      <w:pPr>
        <w:rPr>
          <w:b/>
          <w:bCs/>
          <w:szCs w:val="21"/>
        </w:rPr>
      </w:pPr>
      <w:r>
        <w:rPr>
          <w:rFonts w:hint="eastAsia"/>
          <w:b/>
          <w:bCs/>
          <w:szCs w:val="21"/>
        </w:rPr>
        <w:t>媒体评价：</w:t>
      </w:r>
    </w:p>
    <w:p w:rsidR="00890011" w:rsidRDefault="00890011">
      <w:pPr>
        <w:rPr>
          <w:b/>
          <w:bCs/>
          <w:szCs w:val="21"/>
        </w:rPr>
      </w:pPr>
    </w:p>
    <w:p w:rsidR="0045174B" w:rsidRDefault="0045174B" w:rsidP="009C2AB0">
      <w:pPr>
        <w:ind w:firstLineChars="200" w:firstLine="420"/>
        <w:rPr>
          <w:szCs w:val="21"/>
        </w:rPr>
      </w:pPr>
      <w:r>
        <w:rPr>
          <w:rFonts w:hint="eastAsia"/>
          <w:szCs w:val="21"/>
        </w:rPr>
        <w:lastRenderedPageBreak/>
        <w:t>“</w:t>
      </w:r>
      <w:r w:rsidRPr="0045174B">
        <w:rPr>
          <w:rFonts w:hint="eastAsia"/>
          <w:szCs w:val="21"/>
        </w:rPr>
        <w:t>伊曼纽尔提出了一个强有力的</w:t>
      </w:r>
      <w:r>
        <w:rPr>
          <w:rFonts w:hint="eastAsia"/>
          <w:szCs w:val="21"/>
        </w:rPr>
        <w:t>例证</w:t>
      </w:r>
      <w:r w:rsidRPr="0045174B">
        <w:rPr>
          <w:rFonts w:hint="eastAsia"/>
          <w:szCs w:val="21"/>
        </w:rPr>
        <w:t>，说明在一个功能失调的时代地方治理是充满活力的</w:t>
      </w:r>
      <w:r>
        <w:rPr>
          <w:szCs w:val="21"/>
        </w:rPr>
        <w:t>…</w:t>
      </w:r>
      <w:r w:rsidRPr="0045174B">
        <w:rPr>
          <w:rFonts w:hint="eastAsia"/>
          <w:szCs w:val="21"/>
        </w:rPr>
        <w:t>伊曼纽尔</w:t>
      </w:r>
      <w:r>
        <w:rPr>
          <w:rFonts w:hint="eastAsia"/>
          <w:szCs w:val="21"/>
        </w:rPr>
        <w:t>以</w:t>
      </w:r>
      <w:r w:rsidR="00C17EA1">
        <w:rPr>
          <w:rFonts w:hint="eastAsia"/>
          <w:szCs w:val="21"/>
        </w:rPr>
        <w:t>公园</w:t>
      </w:r>
      <w:r w:rsidRPr="0045174B">
        <w:rPr>
          <w:rFonts w:hint="eastAsia"/>
          <w:szCs w:val="21"/>
        </w:rPr>
        <w:t>对城市治理细节的</w:t>
      </w:r>
      <w:r w:rsidR="00C17EA1">
        <w:rPr>
          <w:rFonts w:hint="eastAsia"/>
          <w:szCs w:val="21"/>
        </w:rPr>
        <w:t>作用</w:t>
      </w:r>
      <w:r w:rsidRPr="0045174B">
        <w:rPr>
          <w:rFonts w:hint="eastAsia"/>
          <w:szCs w:val="21"/>
        </w:rPr>
        <w:t>和</w:t>
      </w:r>
      <w:r w:rsidR="00C17EA1">
        <w:rPr>
          <w:rFonts w:hint="eastAsia"/>
          <w:szCs w:val="21"/>
        </w:rPr>
        <w:t>为</w:t>
      </w:r>
      <w:r w:rsidRPr="0045174B">
        <w:rPr>
          <w:rFonts w:hint="eastAsia"/>
          <w:szCs w:val="21"/>
        </w:rPr>
        <w:t>城市所</w:t>
      </w:r>
      <w:r w:rsidR="009C2AB0">
        <w:rPr>
          <w:rFonts w:hint="eastAsia"/>
          <w:szCs w:val="21"/>
        </w:rPr>
        <w:t>带来</w:t>
      </w:r>
      <w:r w:rsidRPr="0045174B">
        <w:rPr>
          <w:rFonts w:hint="eastAsia"/>
          <w:szCs w:val="21"/>
        </w:rPr>
        <w:t>的东西的</w:t>
      </w:r>
      <w:r w:rsidR="00C17EA1">
        <w:rPr>
          <w:rFonts w:hint="eastAsia"/>
          <w:szCs w:val="21"/>
        </w:rPr>
        <w:t>欣赏</w:t>
      </w:r>
      <w:r>
        <w:rPr>
          <w:rFonts w:hint="eastAsia"/>
          <w:szCs w:val="21"/>
        </w:rPr>
        <w:t>生动</w:t>
      </w:r>
      <w:r w:rsidRPr="0045174B">
        <w:rPr>
          <w:rFonts w:hint="eastAsia"/>
          <w:szCs w:val="21"/>
        </w:rPr>
        <w:t>地阐述了城市公园的重要性</w:t>
      </w:r>
      <w:r>
        <w:rPr>
          <w:szCs w:val="21"/>
        </w:rPr>
        <w:t>…</w:t>
      </w:r>
      <w:r w:rsidR="00C17EA1">
        <w:rPr>
          <w:rFonts w:hint="eastAsia"/>
          <w:szCs w:val="21"/>
        </w:rPr>
        <w:t>《国家城市》帮助我们理解了是什么让美国愈加从市长这里寻求政治领导力。</w:t>
      </w:r>
      <w:r>
        <w:rPr>
          <w:rFonts w:hint="eastAsia"/>
          <w:szCs w:val="21"/>
        </w:rPr>
        <w:t>”</w:t>
      </w:r>
    </w:p>
    <w:p w:rsidR="00890011" w:rsidRDefault="00823592" w:rsidP="009C2AB0">
      <w:pPr>
        <w:ind w:firstLineChars="200" w:firstLine="420"/>
        <w:jc w:val="right"/>
        <w:rPr>
          <w:szCs w:val="21"/>
        </w:rPr>
      </w:pPr>
      <w:r>
        <w:rPr>
          <w:rFonts w:hint="eastAsia"/>
          <w:szCs w:val="21"/>
        </w:rPr>
        <w:t>--</w:t>
      </w:r>
      <w:r>
        <w:rPr>
          <w:szCs w:val="21"/>
        </w:rPr>
        <w:t>--</w:t>
      </w:r>
      <w:r w:rsidR="00F10C3D" w:rsidRPr="00F10C3D">
        <w:rPr>
          <w:rFonts w:hint="eastAsia"/>
          <w:szCs w:val="21"/>
        </w:rPr>
        <w:t>梅森·</w:t>
      </w:r>
      <w:r w:rsidR="00F10C3D" w:rsidRPr="00F10C3D">
        <w:rPr>
          <w:rFonts w:hint="eastAsia"/>
          <w:szCs w:val="21"/>
        </w:rPr>
        <w:t>B</w:t>
      </w:r>
      <w:r w:rsidR="00F10C3D" w:rsidRPr="00F10C3D">
        <w:rPr>
          <w:rFonts w:hint="eastAsia"/>
          <w:szCs w:val="21"/>
        </w:rPr>
        <w:t>·威廉斯</w:t>
      </w:r>
      <w:r w:rsidR="00F10C3D">
        <w:rPr>
          <w:rFonts w:hint="eastAsia"/>
          <w:szCs w:val="21"/>
        </w:rPr>
        <w:t>（</w:t>
      </w:r>
      <w:r>
        <w:rPr>
          <w:szCs w:val="21"/>
        </w:rPr>
        <w:t>Mason B. Williams</w:t>
      </w:r>
      <w:r w:rsidR="00F10C3D">
        <w:rPr>
          <w:rFonts w:hint="eastAsia"/>
          <w:szCs w:val="21"/>
        </w:rPr>
        <w:t>）</w:t>
      </w:r>
      <w:r>
        <w:rPr>
          <w:szCs w:val="21"/>
        </w:rPr>
        <w:t>,</w:t>
      </w:r>
      <w:r w:rsidR="00F10C3D">
        <w:rPr>
          <w:rFonts w:hint="eastAsia"/>
          <w:szCs w:val="21"/>
        </w:rPr>
        <w:t>《纽约时报》书评（</w:t>
      </w:r>
      <w:r>
        <w:rPr>
          <w:i/>
          <w:iCs/>
          <w:szCs w:val="21"/>
        </w:rPr>
        <w:t xml:space="preserve">The New York Times </w:t>
      </w:r>
      <w:r>
        <w:rPr>
          <w:szCs w:val="21"/>
        </w:rPr>
        <w:t>Book Review</w:t>
      </w:r>
      <w:r w:rsidR="00F10C3D">
        <w:rPr>
          <w:rFonts w:hint="eastAsia"/>
          <w:szCs w:val="21"/>
        </w:rPr>
        <w:t>）</w:t>
      </w:r>
      <w:r>
        <w:rPr>
          <w:szCs w:val="21"/>
        </w:rPr>
        <w:t xml:space="preserve"> </w:t>
      </w:r>
    </w:p>
    <w:p w:rsidR="00890011" w:rsidRDefault="00890011" w:rsidP="009C2AB0">
      <w:pPr>
        <w:ind w:firstLineChars="200" w:firstLine="420"/>
        <w:rPr>
          <w:szCs w:val="21"/>
        </w:rPr>
      </w:pPr>
    </w:p>
    <w:p w:rsidR="00A00A61" w:rsidRDefault="00A00A61" w:rsidP="009C2AB0">
      <w:pPr>
        <w:ind w:firstLineChars="200" w:firstLine="420"/>
        <w:rPr>
          <w:szCs w:val="21"/>
        </w:rPr>
      </w:pPr>
      <w:r>
        <w:rPr>
          <w:rFonts w:hint="eastAsia"/>
          <w:szCs w:val="21"/>
        </w:rPr>
        <w:t>“</w:t>
      </w:r>
      <w:r w:rsidRPr="0045174B">
        <w:rPr>
          <w:rFonts w:hint="eastAsia"/>
          <w:szCs w:val="21"/>
        </w:rPr>
        <w:t>伊曼纽尔</w:t>
      </w:r>
      <w:r>
        <w:rPr>
          <w:szCs w:val="21"/>
        </w:rPr>
        <w:t>…</w:t>
      </w:r>
      <w:r>
        <w:rPr>
          <w:rFonts w:hint="eastAsia"/>
          <w:szCs w:val="21"/>
        </w:rPr>
        <w:t>创造了一种市长文学的全新</w:t>
      </w:r>
      <w:r w:rsidR="009C2AB0">
        <w:rPr>
          <w:rFonts w:hint="eastAsia"/>
          <w:szCs w:val="21"/>
        </w:rPr>
        <w:t>体裁</w:t>
      </w:r>
      <w:r>
        <w:rPr>
          <w:szCs w:val="21"/>
        </w:rPr>
        <w:t>…</w:t>
      </w:r>
      <w:r w:rsidRPr="00A00A61">
        <w:rPr>
          <w:rFonts w:hint="eastAsia"/>
          <w:szCs w:val="21"/>
        </w:rPr>
        <w:t>他提出了一个令人信服的</w:t>
      </w:r>
      <w:r>
        <w:rPr>
          <w:rFonts w:hint="eastAsia"/>
          <w:szCs w:val="21"/>
        </w:rPr>
        <w:t>观点</w:t>
      </w:r>
      <w:r w:rsidRPr="00A00A61">
        <w:rPr>
          <w:rFonts w:hint="eastAsia"/>
          <w:szCs w:val="21"/>
        </w:rPr>
        <w:t>，在我们当前的政治形势下，地方</w:t>
      </w:r>
      <w:r>
        <w:rPr>
          <w:rFonts w:hint="eastAsia"/>
          <w:szCs w:val="21"/>
        </w:rPr>
        <w:t>政客以及</w:t>
      </w:r>
      <w:r w:rsidRPr="00A00A61">
        <w:rPr>
          <w:rFonts w:hint="eastAsia"/>
          <w:szCs w:val="21"/>
        </w:rPr>
        <w:t>管理</w:t>
      </w:r>
      <w:r>
        <w:rPr>
          <w:rFonts w:hint="eastAsia"/>
          <w:szCs w:val="21"/>
        </w:rPr>
        <w:t>着</w:t>
      </w:r>
      <w:r w:rsidRPr="00A00A61">
        <w:rPr>
          <w:rFonts w:hint="eastAsia"/>
          <w:szCs w:val="21"/>
        </w:rPr>
        <w:t>大小城市的市长确实比以往任何时候都更重要</w:t>
      </w:r>
      <w:r>
        <w:rPr>
          <w:szCs w:val="21"/>
        </w:rPr>
        <w:t>…</w:t>
      </w:r>
      <w:r w:rsidRPr="00A00A61">
        <w:rPr>
          <w:rFonts w:hint="eastAsia"/>
          <w:szCs w:val="21"/>
        </w:rPr>
        <w:t>在一个国家政治</w:t>
      </w:r>
      <w:r>
        <w:rPr>
          <w:rFonts w:hint="eastAsia"/>
          <w:szCs w:val="21"/>
        </w:rPr>
        <w:t>面临</w:t>
      </w:r>
      <w:r w:rsidRPr="00A00A61">
        <w:rPr>
          <w:rFonts w:hint="eastAsia"/>
          <w:szCs w:val="21"/>
        </w:rPr>
        <w:t>分裂和瘫痪的时代，我们</w:t>
      </w:r>
      <w:r>
        <w:rPr>
          <w:rFonts w:hint="eastAsia"/>
          <w:szCs w:val="21"/>
        </w:rPr>
        <w:t>显而易见就能看到作者关于</w:t>
      </w:r>
      <w:r w:rsidRPr="00A00A61">
        <w:rPr>
          <w:rFonts w:hint="eastAsia"/>
          <w:szCs w:val="21"/>
        </w:rPr>
        <w:t>城市及其市长</w:t>
      </w:r>
      <w:r>
        <w:rPr>
          <w:rFonts w:hint="eastAsia"/>
          <w:szCs w:val="21"/>
        </w:rPr>
        <w:t>在团结和激发力量上所发挥关键作用的观点印证。</w:t>
      </w:r>
      <w:r>
        <w:rPr>
          <w:szCs w:val="21"/>
        </w:rPr>
        <w:t>”</w:t>
      </w:r>
    </w:p>
    <w:p w:rsidR="00890011" w:rsidRDefault="00823592" w:rsidP="009C2AB0">
      <w:pPr>
        <w:ind w:firstLineChars="200" w:firstLine="420"/>
        <w:jc w:val="right"/>
        <w:rPr>
          <w:szCs w:val="21"/>
        </w:rPr>
      </w:pPr>
      <w:r>
        <w:rPr>
          <w:rFonts w:hint="eastAsia"/>
          <w:szCs w:val="21"/>
        </w:rPr>
        <w:t>--</w:t>
      </w:r>
      <w:r>
        <w:rPr>
          <w:szCs w:val="21"/>
        </w:rPr>
        <w:t>--</w:t>
      </w:r>
      <w:r w:rsidR="00A00A61" w:rsidRPr="00A00A61">
        <w:rPr>
          <w:rFonts w:hint="eastAsia"/>
          <w:szCs w:val="21"/>
        </w:rPr>
        <w:t>比尔·萨维奇</w:t>
      </w:r>
      <w:r w:rsidR="00A00A61">
        <w:rPr>
          <w:rFonts w:hint="eastAsia"/>
          <w:szCs w:val="21"/>
        </w:rPr>
        <w:t>（</w:t>
      </w:r>
      <w:r>
        <w:rPr>
          <w:szCs w:val="21"/>
        </w:rPr>
        <w:t>Bill Savage</w:t>
      </w:r>
      <w:r w:rsidR="00A00A61">
        <w:rPr>
          <w:rFonts w:hint="eastAsia"/>
          <w:szCs w:val="21"/>
        </w:rPr>
        <w:t>）</w:t>
      </w:r>
      <w:r>
        <w:rPr>
          <w:szCs w:val="21"/>
        </w:rPr>
        <w:t>,</w:t>
      </w:r>
      <w:r w:rsidR="00A00A61">
        <w:rPr>
          <w:rFonts w:hint="eastAsia"/>
          <w:szCs w:val="21"/>
        </w:rPr>
        <w:t>《</w:t>
      </w:r>
      <w:r w:rsidR="00A00A61" w:rsidRPr="00A00A61">
        <w:rPr>
          <w:rFonts w:hint="eastAsia"/>
          <w:szCs w:val="21"/>
        </w:rPr>
        <w:t>芝加哥论坛报</w:t>
      </w:r>
      <w:r w:rsidR="00A00A61">
        <w:rPr>
          <w:rFonts w:hint="eastAsia"/>
          <w:szCs w:val="21"/>
        </w:rPr>
        <w:t>》（</w:t>
      </w:r>
      <w:r>
        <w:rPr>
          <w:i/>
          <w:iCs/>
          <w:szCs w:val="21"/>
        </w:rPr>
        <w:t>Chicago Tribune</w:t>
      </w:r>
      <w:r w:rsidR="00A00A61">
        <w:rPr>
          <w:rFonts w:hint="eastAsia"/>
          <w:i/>
          <w:iCs/>
          <w:szCs w:val="21"/>
        </w:rPr>
        <w:t>）</w:t>
      </w:r>
      <w:r>
        <w:rPr>
          <w:szCs w:val="21"/>
        </w:rPr>
        <w:t xml:space="preserve"> </w:t>
      </w:r>
    </w:p>
    <w:p w:rsidR="00890011" w:rsidRDefault="00890011" w:rsidP="009C2AB0">
      <w:pPr>
        <w:ind w:firstLineChars="200" w:firstLine="420"/>
        <w:rPr>
          <w:szCs w:val="21"/>
        </w:rPr>
      </w:pPr>
    </w:p>
    <w:p w:rsidR="00173192" w:rsidRDefault="00173192" w:rsidP="009C2AB0">
      <w:pPr>
        <w:ind w:firstLineChars="200" w:firstLine="420"/>
        <w:rPr>
          <w:szCs w:val="21"/>
        </w:rPr>
      </w:pPr>
      <w:r>
        <w:rPr>
          <w:rFonts w:hint="eastAsia"/>
          <w:szCs w:val="21"/>
        </w:rPr>
        <w:t>“</w:t>
      </w:r>
      <w:r w:rsidRPr="00173192">
        <w:rPr>
          <w:rFonts w:hint="eastAsia"/>
          <w:szCs w:val="21"/>
        </w:rPr>
        <w:t>拉姆·伊曼纽尔</w:t>
      </w:r>
      <w:r>
        <w:rPr>
          <w:rFonts w:hint="eastAsia"/>
          <w:szCs w:val="21"/>
        </w:rPr>
        <w:t>是位独一无二的将对政治的深刻理解与推动事务完成的政治技巧结合起来的</w:t>
      </w:r>
      <w:r w:rsidR="00A73923">
        <w:rPr>
          <w:rFonts w:hint="eastAsia"/>
          <w:szCs w:val="21"/>
        </w:rPr>
        <w:t>领袖。在《国家城市》中，他</w:t>
      </w:r>
      <w:r w:rsidR="00A73923" w:rsidRPr="00A73923">
        <w:rPr>
          <w:rFonts w:hint="eastAsia"/>
          <w:szCs w:val="21"/>
        </w:rPr>
        <w:t>提出了一种将进步愿景变为现实的新蓝图，并说明了为什么城市正日益成为美国民主的实验室。</w:t>
      </w:r>
      <w:r>
        <w:rPr>
          <w:rFonts w:hint="eastAsia"/>
          <w:szCs w:val="21"/>
        </w:rPr>
        <w:t>”</w:t>
      </w:r>
    </w:p>
    <w:p w:rsidR="00890011" w:rsidRDefault="00823592" w:rsidP="009C2AB0">
      <w:pPr>
        <w:ind w:firstLineChars="200" w:firstLine="420"/>
        <w:jc w:val="right"/>
        <w:rPr>
          <w:szCs w:val="21"/>
        </w:rPr>
      </w:pPr>
      <w:r>
        <w:rPr>
          <w:szCs w:val="21"/>
        </w:rPr>
        <w:t xml:space="preserve"> </w:t>
      </w:r>
      <w:r>
        <w:rPr>
          <w:rFonts w:hint="eastAsia"/>
          <w:szCs w:val="21"/>
        </w:rPr>
        <w:t>--</w:t>
      </w:r>
      <w:r>
        <w:rPr>
          <w:szCs w:val="21"/>
        </w:rPr>
        <w:t>--</w:t>
      </w:r>
      <w:r w:rsidR="00A73923" w:rsidRPr="00A73923">
        <w:rPr>
          <w:rFonts w:hint="eastAsia"/>
          <w:szCs w:val="21"/>
        </w:rPr>
        <w:t>比尔·克林顿</w:t>
      </w:r>
      <w:r w:rsidR="00A73923">
        <w:rPr>
          <w:rFonts w:hint="eastAsia"/>
          <w:szCs w:val="21"/>
        </w:rPr>
        <w:t>总统（</w:t>
      </w:r>
      <w:r>
        <w:rPr>
          <w:szCs w:val="21"/>
        </w:rPr>
        <w:t>President Bill Clinton</w:t>
      </w:r>
      <w:r w:rsidR="00A73923">
        <w:rPr>
          <w:rFonts w:hint="eastAsia"/>
          <w:szCs w:val="21"/>
        </w:rPr>
        <w:t>）</w:t>
      </w:r>
      <w:r>
        <w:rPr>
          <w:szCs w:val="21"/>
        </w:rPr>
        <w:t xml:space="preserve">, </w:t>
      </w:r>
      <w:r w:rsidR="00A73923">
        <w:rPr>
          <w:rFonts w:hint="eastAsia"/>
          <w:szCs w:val="21"/>
        </w:rPr>
        <w:t>第</w:t>
      </w:r>
      <w:r w:rsidR="00A73923">
        <w:rPr>
          <w:rFonts w:hint="eastAsia"/>
          <w:szCs w:val="21"/>
        </w:rPr>
        <w:t>4</w:t>
      </w:r>
      <w:r w:rsidR="00A73923">
        <w:rPr>
          <w:szCs w:val="21"/>
        </w:rPr>
        <w:t>2</w:t>
      </w:r>
      <w:r w:rsidR="00A73923">
        <w:rPr>
          <w:rFonts w:hint="eastAsia"/>
          <w:szCs w:val="21"/>
        </w:rPr>
        <w:t>届美国总统</w:t>
      </w:r>
    </w:p>
    <w:p w:rsidR="00A73923" w:rsidRDefault="00A73923" w:rsidP="00A73923">
      <w:pPr>
        <w:jc w:val="right"/>
        <w:rPr>
          <w:b/>
          <w:bCs/>
          <w:szCs w:val="21"/>
        </w:rPr>
      </w:pPr>
    </w:p>
    <w:p w:rsidR="00756313" w:rsidRDefault="00756313" w:rsidP="00A73923">
      <w:pPr>
        <w:jc w:val="right"/>
        <w:rPr>
          <w:b/>
          <w:bCs/>
          <w:szCs w:val="21"/>
        </w:rPr>
      </w:pPr>
    </w:p>
    <w:p w:rsidR="00756313" w:rsidRDefault="00756313" w:rsidP="00A73923">
      <w:pPr>
        <w:jc w:val="right"/>
        <w:rPr>
          <w:rFonts w:hint="eastAsia"/>
          <w:b/>
          <w:bCs/>
          <w:szCs w:val="21"/>
        </w:rPr>
      </w:pPr>
    </w:p>
    <w:p w:rsidR="00890011" w:rsidRDefault="00823592">
      <w:pPr>
        <w:shd w:val="clear" w:color="auto" w:fill="FFFFFF"/>
      </w:pPr>
      <w:r>
        <w:rPr>
          <w:rFonts w:hint="eastAsia"/>
          <w:b/>
          <w:bCs/>
        </w:rPr>
        <w:t>谢谢您的阅读！</w:t>
      </w:r>
    </w:p>
    <w:p w:rsidR="00890011" w:rsidRDefault="00823592">
      <w:pPr>
        <w:shd w:val="clear" w:color="auto" w:fill="FFFFFF"/>
      </w:pPr>
      <w:r>
        <w:rPr>
          <w:rFonts w:hint="eastAsia"/>
          <w:b/>
          <w:bCs/>
        </w:rPr>
        <w:t>请将回馈信息发至：</w:t>
      </w:r>
    </w:p>
    <w:p w:rsidR="00890011" w:rsidRDefault="00823592">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890011" w:rsidRDefault="00823592">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w:t>
      </w:r>
      <w:r>
        <w:rPr>
          <w:rFonts w:hint="eastAsia"/>
          <w:szCs w:val="21"/>
          <w:shd w:val="clear" w:color="auto" w:fill="FFFFFF"/>
        </w:rPr>
        <w:t xml:space="preserve"> </w:t>
      </w:r>
      <w:r>
        <w:rPr>
          <w:rFonts w:hint="eastAsia"/>
          <w:szCs w:val="21"/>
          <w:shd w:val="clear" w:color="auto" w:fill="FFFFFF"/>
        </w:rPr>
        <w:t>话：</w:t>
      </w:r>
      <w:r>
        <w:rPr>
          <w:rFonts w:hint="eastAsia"/>
          <w:szCs w:val="21"/>
          <w:shd w:val="clear" w:color="auto" w:fill="FFFFFF"/>
        </w:rPr>
        <w:t>010-82449185 </w:t>
      </w:r>
    </w:p>
    <w:p w:rsidR="00890011" w:rsidRDefault="00823592">
      <w:pPr>
        <w:shd w:val="clear" w:color="auto" w:fill="FFFFFF"/>
        <w:rPr>
          <w:szCs w:val="21"/>
          <w:shd w:val="clear" w:color="auto" w:fill="FFFFFF"/>
        </w:rPr>
      </w:pPr>
      <w:r>
        <w:rPr>
          <w:rFonts w:hint="eastAsia"/>
          <w:szCs w:val="21"/>
          <w:shd w:val="clear" w:color="auto" w:fill="FFFFFF"/>
        </w:rPr>
        <w:t>传</w:t>
      </w:r>
      <w:r>
        <w:rPr>
          <w:rFonts w:hint="eastAsia"/>
          <w:szCs w:val="21"/>
          <w:shd w:val="clear" w:color="auto" w:fill="FFFFFF"/>
        </w:rPr>
        <w:t xml:space="preserve"> </w:t>
      </w:r>
      <w:r>
        <w:rPr>
          <w:rFonts w:hint="eastAsia"/>
          <w:szCs w:val="21"/>
          <w:shd w:val="clear" w:color="auto" w:fill="FFFFFF"/>
        </w:rPr>
        <w:t>真：</w:t>
      </w:r>
      <w:r>
        <w:rPr>
          <w:rFonts w:hint="eastAsia"/>
          <w:szCs w:val="21"/>
          <w:shd w:val="clear" w:color="auto" w:fill="FFFFFF"/>
        </w:rPr>
        <w:t>010-82504200</w:t>
      </w:r>
    </w:p>
    <w:p w:rsidR="00890011" w:rsidRDefault="00823592">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890011" w:rsidRDefault="00823592">
      <w:pPr>
        <w:shd w:val="clear" w:color="auto" w:fill="FFFFFF"/>
        <w:rPr>
          <w:szCs w:val="21"/>
          <w:shd w:val="clear" w:color="auto" w:fill="FFFFFF"/>
        </w:rPr>
      </w:pPr>
      <w:r>
        <w:rPr>
          <w:rFonts w:hint="eastAsia"/>
        </w:rPr>
        <w:t>网</w:t>
      </w:r>
      <w:r>
        <w:rPr>
          <w:rFonts w:hint="eastAsia"/>
        </w:rPr>
        <w:t xml:space="preserve"> </w:t>
      </w:r>
      <w:r>
        <w:rPr>
          <w:rFonts w:hint="eastAsia"/>
        </w:rPr>
        <w:t>址：</w:t>
      </w:r>
      <w:hyperlink r:id="rId9" w:history="1">
        <w:r>
          <w:rPr>
            <w:rStyle w:val="aa"/>
            <w:color w:val="auto"/>
            <w:szCs w:val="21"/>
            <w:shd w:val="clear" w:color="auto" w:fill="FFFFFF"/>
          </w:rPr>
          <w:t>Http://www.nurnberg.com.cn</w:t>
        </w:r>
      </w:hyperlink>
    </w:p>
    <w:p w:rsidR="00890011" w:rsidRDefault="00823592">
      <w:pPr>
        <w:shd w:val="clear" w:color="auto" w:fill="FFFFFF"/>
        <w:rPr>
          <w:szCs w:val="21"/>
          <w:shd w:val="clear" w:color="auto" w:fill="FFFFFF"/>
        </w:rPr>
      </w:pPr>
      <w:proofErr w:type="gramStart"/>
      <w:r>
        <w:rPr>
          <w:szCs w:val="21"/>
          <w:shd w:val="clear" w:color="auto" w:fill="FFFFFF"/>
        </w:rPr>
        <w:t>新浪微博</w:t>
      </w:r>
      <w:proofErr w:type="gramEnd"/>
      <w:r>
        <w:rPr>
          <w:szCs w:val="21"/>
          <w:shd w:val="clear" w:color="auto" w:fill="FFFFFF"/>
        </w:rPr>
        <w:t>：</w:t>
      </w:r>
      <w:hyperlink r:id="rId10" w:history="1">
        <w:r>
          <w:rPr>
            <w:rStyle w:val="aa"/>
            <w:color w:val="auto"/>
            <w:szCs w:val="21"/>
            <w:shd w:val="clear" w:color="auto" w:fill="FFFFFF"/>
          </w:rPr>
          <w:t>http://weibo.com/nurnberg</w:t>
        </w:r>
      </w:hyperlink>
    </w:p>
    <w:p w:rsidR="00890011" w:rsidRDefault="00823592">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890011" w:rsidRDefault="00823592">
      <w:pPr>
        <w:shd w:val="clear" w:color="auto" w:fill="FFFFFF"/>
        <w:rPr>
          <w:szCs w:val="21"/>
        </w:rPr>
      </w:pPr>
      <w:proofErr w:type="gramStart"/>
      <w:r>
        <w:rPr>
          <w:szCs w:val="21"/>
        </w:rPr>
        <w:t>微信订阅</w:t>
      </w:r>
      <w:proofErr w:type="gramEnd"/>
      <w:r>
        <w:rPr>
          <w:szCs w:val="21"/>
        </w:rPr>
        <w:t>号：</w:t>
      </w:r>
      <w:r>
        <w:rPr>
          <w:szCs w:val="21"/>
        </w:rPr>
        <w:t>ANABJ2002</w:t>
      </w:r>
    </w:p>
    <w:p w:rsidR="00890011" w:rsidRDefault="00890011"/>
    <w:p w:rsidR="00890011" w:rsidRDefault="00890011"/>
    <w:sectPr w:rsidR="00890011">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24A" w:rsidRDefault="00B8524A">
      <w:r>
        <w:separator/>
      </w:r>
    </w:p>
  </w:endnote>
  <w:endnote w:type="continuationSeparator" w:id="0">
    <w:p w:rsidR="00B8524A" w:rsidRDefault="00B8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11" w:rsidRDefault="00890011">
    <w:pPr>
      <w:pBdr>
        <w:bottom w:val="single" w:sz="6" w:space="1" w:color="auto"/>
      </w:pBdr>
      <w:jc w:val="center"/>
      <w:rPr>
        <w:rFonts w:ascii="方正姚体" w:eastAsia="方正姚体"/>
        <w:sz w:val="18"/>
      </w:rPr>
    </w:pPr>
  </w:p>
  <w:p w:rsidR="00890011" w:rsidRDefault="0082359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90011" w:rsidRDefault="00823592">
    <w:pPr>
      <w:jc w:val="center"/>
      <w:rPr>
        <w:rFonts w:ascii="方正姚体" w:eastAsia="方正姚体"/>
        <w:sz w:val="18"/>
        <w:szCs w:val="18"/>
      </w:rPr>
    </w:pPr>
    <w:r>
      <w:rPr>
        <w:rFonts w:ascii="方正姚体" w:eastAsia="方正姚体" w:hint="eastAsia"/>
        <w:sz w:val="18"/>
        <w:szCs w:val="18"/>
      </w:rPr>
      <w:t>电话：010-82504106，88810959，传真：010-82504200</w:t>
    </w:r>
  </w:p>
  <w:p w:rsidR="00890011" w:rsidRDefault="0082359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90011" w:rsidRDefault="00890011">
    <w:pPr>
      <w:pStyle w:val="a4"/>
      <w:jc w:val="center"/>
      <w:rPr>
        <w:rFonts w:eastAsia="方正姚体"/>
      </w:rPr>
    </w:pPr>
  </w:p>
  <w:p w:rsidR="00890011" w:rsidRDefault="00890011">
    <w:pPr>
      <w:pStyle w:val="a4"/>
      <w:jc w:val="center"/>
      <w:rPr>
        <w:rFonts w:eastAsia="方正姚体"/>
      </w:rPr>
    </w:pPr>
  </w:p>
  <w:p w:rsidR="00890011" w:rsidRDefault="0082359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56313">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24A" w:rsidRDefault="00B8524A">
      <w:r>
        <w:separator/>
      </w:r>
    </w:p>
  </w:footnote>
  <w:footnote w:type="continuationSeparator" w:id="0">
    <w:p w:rsidR="00B8524A" w:rsidRDefault="00B8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11" w:rsidRDefault="0082359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90011" w:rsidRDefault="0082359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B287B"/>
    <w:rsid w:val="000C1EE1"/>
    <w:rsid w:val="000C6B43"/>
    <w:rsid w:val="000C780B"/>
    <w:rsid w:val="000D2F05"/>
    <w:rsid w:val="000D447B"/>
    <w:rsid w:val="000E00AD"/>
    <w:rsid w:val="000E219B"/>
    <w:rsid w:val="0010039B"/>
    <w:rsid w:val="001219FA"/>
    <w:rsid w:val="00124435"/>
    <w:rsid w:val="001278E3"/>
    <w:rsid w:val="00157258"/>
    <w:rsid w:val="00173192"/>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45BD"/>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174B"/>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D1DAB"/>
    <w:rsid w:val="005E6102"/>
    <w:rsid w:val="005F26F9"/>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6313"/>
    <w:rsid w:val="0075707B"/>
    <w:rsid w:val="00757A53"/>
    <w:rsid w:val="00757D84"/>
    <w:rsid w:val="007766E3"/>
    <w:rsid w:val="007927C9"/>
    <w:rsid w:val="007956EB"/>
    <w:rsid w:val="00797837"/>
    <w:rsid w:val="007A1209"/>
    <w:rsid w:val="007A2AA6"/>
    <w:rsid w:val="007A4BED"/>
    <w:rsid w:val="007B0D11"/>
    <w:rsid w:val="007B543B"/>
    <w:rsid w:val="007C7ECF"/>
    <w:rsid w:val="007D22BD"/>
    <w:rsid w:val="007D22D2"/>
    <w:rsid w:val="007F54BC"/>
    <w:rsid w:val="00805130"/>
    <w:rsid w:val="00805764"/>
    <w:rsid w:val="0082009C"/>
    <w:rsid w:val="00823592"/>
    <w:rsid w:val="00833658"/>
    <w:rsid w:val="00843714"/>
    <w:rsid w:val="00855F7B"/>
    <w:rsid w:val="00856401"/>
    <w:rsid w:val="00862531"/>
    <w:rsid w:val="00862DBE"/>
    <w:rsid w:val="008648D3"/>
    <w:rsid w:val="0088708F"/>
    <w:rsid w:val="00890011"/>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AB0"/>
    <w:rsid w:val="009C2F45"/>
    <w:rsid w:val="009C31DF"/>
    <w:rsid w:val="009C50AB"/>
    <w:rsid w:val="009D5A5D"/>
    <w:rsid w:val="009E075B"/>
    <w:rsid w:val="009E5D7A"/>
    <w:rsid w:val="009F1E68"/>
    <w:rsid w:val="009F4B9D"/>
    <w:rsid w:val="009F544C"/>
    <w:rsid w:val="00A005AB"/>
    <w:rsid w:val="00A00A61"/>
    <w:rsid w:val="00A054DA"/>
    <w:rsid w:val="00A13AC1"/>
    <w:rsid w:val="00A174E5"/>
    <w:rsid w:val="00A44B8C"/>
    <w:rsid w:val="00A71D38"/>
    <w:rsid w:val="00A73923"/>
    <w:rsid w:val="00A87BD8"/>
    <w:rsid w:val="00A9310B"/>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8524A"/>
    <w:rsid w:val="00B96AC2"/>
    <w:rsid w:val="00BB3810"/>
    <w:rsid w:val="00BB43BF"/>
    <w:rsid w:val="00BC5B7F"/>
    <w:rsid w:val="00BD5420"/>
    <w:rsid w:val="00BF4E7A"/>
    <w:rsid w:val="00BF5E63"/>
    <w:rsid w:val="00C06640"/>
    <w:rsid w:val="00C12C57"/>
    <w:rsid w:val="00C17EA1"/>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562"/>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13A3"/>
    <w:rsid w:val="00DA4EBA"/>
    <w:rsid w:val="00DB629B"/>
    <w:rsid w:val="00DD2D61"/>
    <w:rsid w:val="00DD3D54"/>
    <w:rsid w:val="00DD6915"/>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10C3D"/>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1436CC8"/>
    <w:rsid w:val="019701FD"/>
    <w:rsid w:val="01B57414"/>
    <w:rsid w:val="0503092E"/>
    <w:rsid w:val="074820C7"/>
    <w:rsid w:val="0A8C1CDA"/>
    <w:rsid w:val="0B9D6ED1"/>
    <w:rsid w:val="0BE445F6"/>
    <w:rsid w:val="0BE73934"/>
    <w:rsid w:val="0D121BD6"/>
    <w:rsid w:val="0D6C3E0F"/>
    <w:rsid w:val="0EA85600"/>
    <w:rsid w:val="0FE1408D"/>
    <w:rsid w:val="10193FCA"/>
    <w:rsid w:val="10B8006B"/>
    <w:rsid w:val="12703AAD"/>
    <w:rsid w:val="127C4524"/>
    <w:rsid w:val="138B2E12"/>
    <w:rsid w:val="14423DE3"/>
    <w:rsid w:val="158307D2"/>
    <w:rsid w:val="17A91492"/>
    <w:rsid w:val="186C3808"/>
    <w:rsid w:val="18EC0883"/>
    <w:rsid w:val="19F965B8"/>
    <w:rsid w:val="1D885CDB"/>
    <w:rsid w:val="1DC310E5"/>
    <w:rsid w:val="1DDC1C8F"/>
    <w:rsid w:val="1E3D646F"/>
    <w:rsid w:val="1F1403A1"/>
    <w:rsid w:val="20135FF8"/>
    <w:rsid w:val="2135237D"/>
    <w:rsid w:val="215260F0"/>
    <w:rsid w:val="22AE5162"/>
    <w:rsid w:val="2492389B"/>
    <w:rsid w:val="274228DC"/>
    <w:rsid w:val="27765B91"/>
    <w:rsid w:val="279F4E98"/>
    <w:rsid w:val="27CC7D07"/>
    <w:rsid w:val="297A095E"/>
    <w:rsid w:val="2B390E72"/>
    <w:rsid w:val="2BA0590B"/>
    <w:rsid w:val="2BF42D90"/>
    <w:rsid w:val="2C39384D"/>
    <w:rsid w:val="2CF277E9"/>
    <w:rsid w:val="2D334C49"/>
    <w:rsid w:val="2D3C5B20"/>
    <w:rsid w:val="2DDC0BC5"/>
    <w:rsid w:val="2E3852B6"/>
    <w:rsid w:val="2F1913AB"/>
    <w:rsid w:val="2F59665B"/>
    <w:rsid w:val="309F74F4"/>
    <w:rsid w:val="31994639"/>
    <w:rsid w:val="32AC60A8"/>
    <w:rsid w:val="32B145FA"/>
    <w:rsid w:val="32B669A9"/>
    <w:rsid w:val="33C849D4"/>
    <w:rsid w:val="33F90C45"/>
    <w:rsid w:val="34175101"/>
    <w:rsid w:val="34F72DD9"/>
    <w:rsid w:val="3638050D"/>
    <w:rsid w:val="368458C0"/>
    <w:rsid w:val="36AC7EA2"/>
    <w:rsid w:val="38E94EAC"/>
    <w:rsid w:val="399F4D77"/>
    <w:rsid w:val="39B1408A"/>
    <w:rsid w:val="39B44FD3"/>
    <w:rsid w:val="3AEC1EEE"/>
    <w:rsid w:val="3AFC5975"/>
    <w:rsid w:val="3CFE5875"/>
    <w:rsid w:val="3E6853A6"/>
    <w:rsid w:val="3FAA5530"/>
    <w:rsid w:val="3FCB34E6"/>
    <w:rsid w:val="40973B75"/>
    <w:rsid w:val="411C3E4C"/>
    <w:rsid w:val="41A908AF"/>
    <w:rsid w:val="41F41C6C"/>
    <w:rsid w:val="43786669"/>
    <w:rsid w:val="441D2ADA"/>
    <w:rsid w:val="44604576"/>
    <w:rsid w:val="449260A2"/>
    <w:rsid w:val="44A23D43"/>
    <w:rsid w:val="4537704D"/>
    <w:rsid w:val="45390011"/>
    <w:rsid w:val="45813C4D"/>
    <w:rsid w:val="46EF45D5"/>
    <w:rsid w:val="47B2340F"/>
    <w:rsid w:val="47F56AFD"/>
    <w:rsid w:val="48E8352B"/>
    <w:rsid w:val="4A3C11B4"/>
    <w:rsid w:val="4B9339A7"/>
    <w:rsid w:val="4DD77631"/>
    <w:rsid w:val="4E9C618F"/>
    <w:rsid w:val="4EAF6CB9"/>
    <w:rsid w:val="4ED659A2"/>
    <w:rsid w:val="4FB06822"/>
    <w:rsid w:val="4FD278A9"/>
    <w:rsid w:val="51125D0A"/>
    <w:rsid w:val="5173726D"/>
    <w:rsid w:val="517C4BE5"/>
    <w:rsid w:val="52164851"/>
    <w:rsid w:val="54EF0F61"/>
    <w:rsid w:val="56BB3916"/>
    <w:rsid w:val="58286713"/>
    <w:rsid w:val="58366274"/>
    <w:rsid w:val="58C103FE"/>
    <w:rsid w:val="5989609E"/>
    <w:rsid w:val="59AD51D7"/>
    <w:rsid w:val="5BE04A48"/>
    <w:rsid w:val="5C8B350B"/>
    <w:rsid w:val="5D505236"/>
    <w:rsid w:val="5D6517F7"/>
    <w:rsid w:val="5E8371F2"/>
    <w:rsid w:val="5EC70E20"/>
    <w:rsid w:val="5F6B721E"/>
    <w:rsid w:val="60016893"/>
    <w:rsid w:val="603B7B73"/>
    <w:rsid w:val="60B255A5"/>
    <w:rsid w:val="61F319D7"/>
    <w:rsid w:val="61FD5F36"/>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AD06DC"/>
    <w:rsid w:val="794B04E8"/>
    <w:rsid w:val="79703BAA"/>
    <w:rsid w:val="7A0A0BDF"/>
    <w:rsid w:val="7B027419"/>
    <w:rsid w:val="7B3427CA"/>
    <w:rsid w:val="7B873ABB"/>
    <w:rsid w:val="7BC12FCD"/>
    <w:rsid w:val="7CA774C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4D46D7-BC34-5D4D-A800-C0779EE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7474">
      <w:bodyDiv w:val="1"/>
      <w:marLeft w:val="0"/>
      <w:marRight w:val="0"/>
      <w:marTop w:val="0"/>
      <w:marBottom w:val="0"/>
      <w:divBdr>
        <w:top w:val="none" w:sz="0" w:space="0" w:color="auto"/>
        <w:left w:val="none" w:sz="0" w:space="0" w:color="auto"/>
        <w:bottom w:val="none" w:sz="0" w:space="0" w:color="auto"/>
        <w:right w:val="none" w:sz="0" w:space="0" w:color="auto"/>
      </w:divBdr>
    </w:div>
    <w:div w:id="615602032">
      <w:bodyDiv w:val="1"/>
      <w:marLeft w:val="0"/>
      <w:marRight w:val="0"/>
      <w:marTop w:val="0"/>
      <w:marBottom w:val="0"/>
      <w:divBdr>
        <w:top w:val="none" w:sz="0" w:space="0" w:color="auto"/>
        <w:left w:val="none" w:sz="0" w:space="0" w:color="auto"/>
        <w:bottom w:val="none" w:sz="0" w:space="0" w:color="auto"/>
        <w:right w:val="none" w:sz="0" w:space="0" w:color="auto"/>
      </w:divBdr>
    </w:div>
    <w:div w:id="836961786">
      <w:bodyDiv w:val="1"/>
      <w:marLeft w:val="0"/>
      <w:marRight w:val="0"/>
      <w:marTop w:val="0"/>
      <w:marBottom w:val="0"/>
      <w:divBdr>
        <w:top w:val="none" w:sz="0" w:space="0" w:color="auto"/>
        <w:left w:val="none" w:sz="0" w:space="0" w:color="auto"/>
        <w:bottom w:val="none" w:sz="0" w:space="0" w:color="auto"/>
        <w:right w:val="none" w:sz="0" w:space="0" w:color="auto"/>
      </w:divBdr>
    </w:div>
    <w:div w:id="881555101">
      <w:bodyDiv w:val="1"/>
      <w:marLeft w:val="0"/>
      <w:marRight w:val="0"/>
      <w:marTop w:val="0"/>
      <w:marBottom w:val="0"/>
      <w:divBdr>
        <w:top w:val="none" w:sz="0" w:space="0" w:color="auto"/>
        <w:left w:val="none" w:sz="0" w:space="0" w:color="auto"/>
        <w:bottom w:val="none" w:sz="0" w:space="0" w:color="auto"/>
        <w:right w:val="none" w:sz="0" w:space="0" w:color="auto"/>
      </w:divBdr>
    </w:div>
    <w:div w:id="1012804642">
      <w:bodyDiv w:val="1"/>
      <w:marLeft w:val="0"/>
      <w:marRight w:val="0"/>
      <w:marTop w:val="0"/>
      <w:marBottom w:val="0"/>
      <w:divBdr>
        <w:top w:val="none" w:sz="0" w:space="0" w:color="auto"/>
        <w:left w:val="none" w:sz="0" w:space="0" w:color="auto"/>
        <w:bottom w:val="none" w:sz="0" w:space="0" w:color="auto"/>
        <w:right w:val="none" w:sz="0" w:space="0" w:color="auto"/>
      </w:divBdr>
    </w:div>
    <w:div w:id="1206407198">
      <w:bodyDiv w:val="1"/>
      <w:marLeft w:val="0"/>
      <w:marRight w:val="0"/>
      <w:marTop w:val="0"/>
      <w:marBottom w:val="0"/>
      <w:divBdr>
        <w:top w:val="none" w:sz="0" w:space="0" w:color="auto"/>
        <w:left w:val="none" w:sz="0" w:space="0" w:color="auto"/>
        <w:bottom w:val="none" w:sz="0" w:space="0" w:color="auto"/>
        <w:right w:val="none" w:sz="0" w:space="0" w:color="auto"/>
      </w:divBdr>
    </w:div>
    <w:div w:id="1330207356">
      <w:bodyDiv w:val="1"/>
      <w:marLeft w:val="0"/>
      <w:marRight w:val="0"/>
      <w:marTop w:val="0"/>
      <w:marBottom w:val="0"/>
      <w:divBdr>
        <w:top w:val="none" w:sz="0" w:space="0" w:color="auto"/>
        <w:left w:val="none" w:sz="0" w:space="0" w:color="auto"/>
        <w:bottom w:val="none" w:sz="0" w:space="0" w:color="auto"/>
        <w:right w:val="none" w:sz="0" w:space="0" w:color="auto"/>
      </w:divBdr>
    </w:div>
    <w:div w:id="151114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2ndSpAcE</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2</cp:revision>
  <cp:lastPrinted>2004-04-23T07:06:00Z</cp:lastPrinted>
  <dcterms:created xsi:type="dcterms:W3CDTF">2020-04-10T07:01:00Z</dcterms:created>
  <dcterms:modified xsi:type="dcterms:W3CDTF">2020-04-10T07:01:00Z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