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95436" w:rsidP="003C2DA6">
      <w:pPr>
        <w:rPr>
          <w:b/>
          <w:bCs/>
          <w:sz w:val="36"/>
        </w:rPr>
      </w:pPr>
      <w:r w:rsidRPr="00395436"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39EA9431" wp14:editId="7743EF58">
            <wp:simplePos x="0" y="0"/>
            <wp:positionH relativeFrom="column">
              <wp:posOffset>3844290</wp:posOffset>
            </wp:positionH>
            <wp:positionV relativeFrom="paragraph">
              <wp:posOffset>282575</wp:posOffset>
            </wp:positionV>
            <wp:extent cx="1481455" cy="2286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95436" w:rsidRPr="00395436">
        <w:rPr>
          <w:rFonts w:hint="eastAsia"/>
          <w:b/>
        </w:rPr>
        <w:t>黑暗的七年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95436" w:rsidRPr="00395436">
        <w:rPr>
          <w:b/>
        </w:rPr>
        <w:t>Seven Years of Darkness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95436" w:rsidRPr="00395436">
        <w:rPr>
          <w:b/>
        </w:rPr>
        <w:t>You-Jeong Jeong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95436" w:rsidRPr="00395436">
        <w:rPr>
          <w:b/>
        </w:rPr>
        <w:t>Eunhaengnamu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E267E" w:rsidRPr="00CE267E">
        <w:rPr>
          <w:b/>
        </w:rPr>
        <w:t>Barbara J Zitwer</w:t>
      </w:r>
      <w:r w:rsidR="00CE267E">
        <w:rPr>
          <w:rFonts w:hint="eastAsia"/>
          <w:b/>
        </w:rPr>
        <w:t>/</w:t>
      </w:r>
      <w:r w:rsidR="00274BF1">
        <w:rPr>
          <w:rFonts w:hint="eastAsia"/>
          <w:b/>
        </w:rPr>
        <w:t>ANA/</w:t>
      </w:r>
      <w:r w:rsidR="00260023">
        <w:rPr>
          <w:rFonts w:hint="eastAsia"/>
          <w:b/>
        </w:rPr>
        <w:t>Connie</w:t>
      </w:r>
      <w:r w:rsidR="00260023">
        <w:rPr>
          <w:b/>
        </w:rPr>
        <w:t xml:space="preserve">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106FD">
        <w:rPr>
          <w:rFonts w:hint="eastAsia"/>
          <w:b/>
        </w:rPr>
        <w:t>523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95436">
        <w:rPr>
          <w:rFonts w:hint="eastAsia"/>
          <w:b/>
        </w:rPr>
        <w:t>2011</w:t>
      </w:r>
      <w:r w:rsidRPr="000C1EE1">
        <w:rPr>
          <w:rFonts w:hint="eastAsia"/>
          <w:b/>
        </w:rPr>
        <w:t>年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0EFB">
        <w:rPr>
          <w:rFonts w:hint="eastAsia"/>
          <w:b/>
        </w:rPr>
        <w:t>小说</w:t>
      </w:r>
      <w:r w:rsidR="000D2AE2">
        <w:rPr>
          <w:rFonts w:hint="eastAsia"/>
          <w:b/>
        </w:rPr>
        <w:t>/</w:t>
      </w:r>
      <w:r w:rsidR="000D2AE2">
        <w:rPr>
          <w:rFonts w:hint="eastAsia"/>
          <w:b/>
        </w:rPr>
        <w:t>惊悚悬疑</w:t>
      </w:r>
    </w:p>
    <w:p w:rsidR="0079077A" w:rsidRDefault="0079077A" w:rsidP="003C2DA6">
      <w:pPr>
        <w:rPr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>
        <w:rPr>
          <w:b/>
        </w:rPr>
        <w:t>美国</w:t>
      </w:r>
      <w:r>
        <w:rPr>
          <w:rFonts w:hint="eastAsia"/>
          <w:b/>
        </w:rPr>
        <w:t>，</w:t>
      </w:r>
      <w:r>
        <w:rPr>
          <w:b/>
        </w:rPr>
        <w:t>英国</w:t>
      </w:r>
      <w:r>
        <w:rPr>
          <w:rFonts w:hint="eastAsia"/>
          <w:b/>
        </w:rPr>
        <w:t>，德国，法国，巴西</w:t>
      </w:r>
    </w:p>
    <w:p w:rsidR="003C2DA6" w:rsidRDefault="003C2DA6" w:rsidP="003C2DA6">
      <w:pPr>
        <w:rPr>
          <w:b/>
        </w:rPr>
      </w:pPr>
    </w:p>
    <w:p w:rsidR="00160A4B" w:rsidRDefault="004047AE" w:rsidP="003C2DA6">
      <w:pPr>
        <w:rPr>
          <w:b/>
          <w:color w:val="FF0000"/>
        </w:rPr>
      </w:pPr>
      <w:r>
        <w:rPr>
          <w:rFonts w:hint="eastAsia"/>
          <w:b/>
          <w:color w:val="FF0000"/>
        </w:rPr>
        <w:t>*</w:t>
      </w:r>
      <w:r>
        <w:rPr>
          <w:rFonts w:hint="eastAsia"/>
          <w:b/>
          <w:color w:val="FF0000"/>
        </w:rPr>
        <w:t>本书</w:t>
      </w:r>
      <w:r w:rsidRPr="004047AE">
        <w:rPr>
          <w:rFonts w:hint="eastAsia"/>
          <w:b/>
          <w:color w:val="FF0000"/>
        </w:rPr>
        <w:t>被《时代周报》（德国）提名</w:t>
      </w:r>
      <w:r w:rsidRPr="004047AE">
        <w:rPr>
          <w:rFonts w:hint="eastAsia"/>
          <w:b/>
          <w:color w:val="FF0000"/>
        </w:rPr>
        <w:t>2</w:t>
      </w:r>
      <w:r w:rsidRPr="004047AE">
        <w:rPr>
          <w:b/>
          <w:color w:val="FF0000"/>
        </w:rPr>
        <w:t>015</w:t>
      </w:r>
      <w:r w:rsidRPr="004047AE">
        <w:rPr>
          <w:rFonts w:hint="eastAsia"/>
          <w:b/>
          <w:color w:val="FF0000"/>
        </w:rPr>
        <w:t>年十佳犯罪小说</w:t>
      </w:r>
    </w:p>
    <w:p w:rsidR="004047AE" w:rsidRPr="004047AE" w:rsidRDefault="004047AE" w:rsidP="003C2DA6">
      <w:pPr>
        <w:rPr>
          <w:rFonts w:hint="eastAsia"/>
          <w:b/>
          <w:color w:val="FF0000"/>
        </w:rPr>
      </w:pPr>
      <w:bookmarkStart w:id="0" w:name="_GoBack"/>
      <w:bookmarkEnd w:id="0"/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F0058" w:rsidRDefault="003C2DA6" w:rsidP="00FB0EFB">
      <w:pPr>
        <w:rPr>
          <w:bCs/>
          <w:szCs w:val="21"/>
        </w:rPr>
      </w:pPr>
    </w:p>
    <w:p w:rsidR="00CC4921" w:rsidRDefault="00160A4B" w:rsidP="00160A4B">
      <w:pPr>
        <w:ind w:firstLineChars="200" w:firstLine="420"/>
        <w:rPr>
          <w:bCs/>
          <w:szCs w:val="21"/>
        </w:rPr>
      </w:pPr>
      <w:r w:rsidRPr="00160A4B">
        <w:rPr>
          <w:rFonts w:hint="eastAsia"/>
          <w:bCs/>
          <w:szCs w:val="21"/>
        </w:rPr>
        <w:t>《黑暗的七年》讲述了一个年轻人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9C76E9">
        <w:rPr>
          <w:rFonts w:hint="eastAsia"/>
          <w:bCs/>
          <w:szCs w:val="21"/>
        </w:rPr>
        <w:t>（</w:t>
      </w:r>
      <w:r w:rsidRPr="00160A4B">
        <w:rPr>
          <w:rFonts w:hint="eastAsia"/>
          <w:bCs/>
          <w:szCs w:val="21"/>
        </w:rPr>
        <w:t>Seo-won</w:t>
      </w:r>
      <w:r w:rsidR="009C76E9">
        <w:rPr>
          <w:rFonts w:hint="eastAsia"/>
          <w:bCs/>
          <w:szCs w:val="21"/>
        </w:rPr>
        <w:t>）</w:t>
      </w:r>
      <w:r w:rsidRPr="00160A4B">
        <w:rPr>
          <w:rFonts w:hint="eastAsia"/>
          <w:bCs/>
          <w:szCs w:val="21"/>
        </w:rPr>
        <w:t>试图弄清楚七年前一</w:t>
      </w:r>
      <w:r w:rsidR="00F85506">
        <w:rPr>
          <w:rFonts w:hint="eastAsia"/>
          <w:bCs/>
          <w:szCs w:val="21"/>
        </w:rPr>
        <w:t>个致命的夜晚发生了什么，当时他的父亲打开了他工作的大坝的闸门，洪水</w:t>
      </w:r>
      <w:r w:rsidR="00D73EA1">
        <w:rPr>
          <w:rFonts w:hint="eastAsia"/>
          <w:bCs/>
          <w:szCs w:val="21"/>
        </w:rPr>
        <w:t>使得</w:t>
      </w:r>
      <w:r w:rsidRPr="00160A4B">
        <w:rPr>
          <w:rFonts w:hint="eastAsia"/>
          <w:bCs/>
          <w:szCs w:val="21"/>
        </w:rPr>
        <w:t>整个村庄消失。自从他的母亲死于洪水，他的父亲因为他的罪行被关进监狱，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Pr="00160A4B">
        <w:rPr>
          <w:rFonts w:hint="eastAsia"/>
          <w:bCs/>
          <w:szCs w:val="21"/>
        </w:rPr>
        <w:t>被他父亲的一个老同事宋焕</w:t>
      </w:r>
      <w:r w:rsidR="009C76E9">
        <w:rPr>
          <w:rFonts w:hint="eastAsia"/>
          <w:bCs/>
          <w:szCs w:val="21"/>
        </w:rPr>
        <w:t>（</w:t>
      </w:r>
      <w:r w:rsidRPr="00160A4B">
        <w:rPr>
          <w:rFonts w:hint="eastAsia"/>
          <w:bCs/>
          <w:szCs w:val="21"/>
        </w:rPr>
        <w:t>Seungh</w:t>
      </w:r>
      <w:r w:rsidR="00CC4921">
        <w:rPr>
          <w:rFonts w:hint="eastAsia"/>
          <w:bCs/>
          <w:szCs w:val="21"/>
        </w:rPr>
        <w:t>-</w:t>
      </w:r>
      <w:r w:rsidRPr="00160A4B">
        <w:rPr>
          <w:rFonts w:hint="eastAsia"/>
          <w:bCs/>
          <w:szCs w:val="21"/>
        </w:rPr>
        <w:t>wan</w:t>
      </w:r>
      <w:r w:rsidR="009C76E9">
        <w:rPr>
          <w:rFonts w:hint="eastAsia"/>
          <w:bCs/>
          <w:szCs w:val="21"/>
        </w:rPr>
        <w:t>）</w:t>
      </w:r>
      <w:r w:rsidRPr="00160A4B">
        <w:rPr>
          <w:rFonts w:hint="eastAsia"/>
          <w:bCs/>
          <w:szCs w:val="21"/>
        </w:rPr>
        <w:t>收养，一起过着漂泊的生活</w:t>
      </w:r>
      <w:r w:rsidR="00D73EA1">
        <w:rPr>
          <w:rFonts w:hint="eastAsia"/>
          <w:bCs/>
          <w:szCs w:val="21"/>
        </w:rPr>
        <w:t>；</w:t>
      </w:r>
      <w:r w:rsidRPr="00160A4B">
        <w:rPr>
          <w:rFonts w:hint="eastAsia"/>
          <w:bCs/>
          <w:szCs w:val="21"/>
        </w:rPr>
        <w:t>在到达一个新城市的几年之后，旧报纸上关于</w:t>
      </w:r>
      <w:r>
        <w:rPr>
          <w:rFonts w:hint="eastAsia"/>
          <w:bCs/>
          <w:szCs w:val="21"/>
        </w:rPr>
        <w:t>《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>
        <w:rPr>
          <w:rFonts w:hint="eastAsia"/>
          <w:bCs/>
          <w:szCs w:val="21"/>
        </w:rPr>
        <w:t>与杀人凶手的联系》</w:t>
      </w:r>
      <w:r w:rsidR="00D73EA1">
        <w:rPr>
          <w:rFonts w:hint="eastAsia"/>
          <w:bCs/>
          <w:szCs w:val="21"/>
        </w:rPr>
        <w:t>的文章</w:t>
      </w:r>
      <w:r w:rsidRPr="00160A4B">
        <w:rPr>
          <w:rFonts w:hint="eastAsia"/>
          <w:bCs/>
          <w:szCs w:val="21"/>
        </w:rPr>
        <w:t>被传阅，迫使他们再次搬家。有一天，宋焕</w:t>
      </w:r>
      <w:r>
        <w:rPr>
          <w:rFonts w:hint="eastAsia"/>
          <w:bCs/>
          <w:szCs w:val="21"/>
        </w:rPr>
        <w:t>失踪，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4E0400">
        <w:rPr>
          <w:rFonts w:ascii="Arial" w:hAnsi="Arial" w:cs="Arial"/>
          <w:color w:val="333333"/>
          <w:szCs w:val="21"/>
          <w:shd w:val="clear" w:color="auto" w:fill="FFFFFF"/>
        </w:rPr>
        <w:t>则</w:t>
      </w:r>
      <w:r w:rsidRPr="00160A4B">
        <w:rPr>
          <w:rFonts w:hint="eastAsia"/>
          <w:bCs/>
          <w:szCs w:val="21"/>
        </w:rPr>
        <w:t>收到</w:t>
      </w:r>
      <w:r>
        <w:rPr>
          <w:rFonts w:hint="eastAsia"/>
          <w:bCs/>
          <w:szCs w:val="21"/>
        </w:rPr>
        <w:t>了</w:t>
      </w:r>
      <w:r w:rsidRPr="00160A4B">
        <w:rPr>
          <w:rFonts w:hint="eastAsia"/>
          <w:bCs/>
          <w:szCs w:val="21"/>
        </w:rPr>
        <w:t>一个包裹</w:t>
      </w:r>
      <w:r>
        <w:rPr>
          <w:rFonts w:hint="eastAsia"/>
          <w:bCs/>
          <w:szCs w:val="21"/>
        </w:rPr>
        <w:t>，其</w:t>
      </w:r>
      <w:r w:rsidRPr="00160A4B">
        <w:rPr>
          <w:rFonts w:hint="eastAsia"/>
          <w:bCs/>
          <w:szCs w:val="21"/>
        </w:rPr>
        <w:t>中包含</w:t>
      </w:r>
      <w:r>
        <w:rPr>
          <w:rFonts w:hint="eastAsia"/>
          <w:bCs/>
          <w:szCs w:val="21"/>
        </w:rPr>
        <w:t>一份</w:t>
      </w:r>
      <w:r w:rsidR="00A5601A">
        <w:rPr>
          <w:rFonts w:hint="eastAsia"/>
          <w:bCs/>
          <w:szCs w:val="21"/>
        </w:rPr>
        <w:t>手稿描述了曾经发生的一切</w:t>
      </w:r>
      <w:r w:rsidR="00CC4921">
        <w:rPr>
          <w:rFonts w:hint="eastAsia"/>
          <w:bCs/>
          <w:szCs w:val="21"/>
        </w:rPr>
        <w:t>；故事开始</w:t>
      </w:r>
      <w:r w:rsidRPr="00160A4B">
        <w:rPr>
          <w:rFonts w:hint="eastAsia"/>
          <w:bCs/>
          <w:szCs w:val="21"/>
        </w:rPr>
        <w:t>在</w:t>
      </w:r>
      <w:r w:rsidR="00A5601A">
        <w:rPr>
          <w:rFonts w:hint="eastAsia"/>
          <w:bCs/>
          <w:szCs w:val="21"/>
        </w:rPr>
        <w:t>讲述</w:t>
      </w:r>
      <w:r w:rsidR="0015649A">
        <w:rPr>
          <w:rFonts w:hint="eastAsia"/>
          <w:bCs/>
          <w:szCs w:val="21"/>
        </w:rPr>
        <w:t>接下来</w:t>
      </w:r>
      <w:r w:rsidR="00CC4921">
        <w:rPr>
          <w:rFonts w:hint="eastAsia"/>
          <w:bCs/>
          <w:szCs w:val="21"/>
        </w:rPr>
        <w:t>正源的生活</w:t>
      </w:r>
      <w:r w:rsidRPr="00160A4B">
        <w:rPr>
          <w:rFonts w:hint="eastAsia"/>
          <w:bCs/>
          <w:szCs w:val="21"/>
        </w:rPr>
        <w:t>和</w:t>
      </w:r>
      <w:r w:rsidR="00CC4921" w:rsidRPr="00160A4B">
        <w:rPr>
          <w:rFonts w:hint="eastAsia"/>
          <w:bCs/>
          <w:szCs w:val="21"/>
        </w:rPr>
        <w:t>宋焕</w:t>
      </w:r>
      <w:r w:rsidRPr="00160A4B">
        <w:rPr>
          <w:rFonts w:hint="eastAsia"/>
          <w:bCs/>
          <w:szCs w:val="21"/>
        </w:rPr>
        <w:t>写的手稿之间来回切换。</w:t>
      </w:r>
    </w:p>
    <w:p w:rsidR="00CC4921" w:rsidRPr="009C76E9" w:rsidRDefault="00CC4921" w:rsidP="00160A4B">
      <w:pPr>
        <w:ind w:firstLineChars="200" w:firstLine="420"/>
        <w:rPr>
          <w:bCs/>
          <w:szCs w:val="21"/>
        </w:rPr>
      </w:pPr>
    </w:p>
    <w:p w:rsidR="00395436" w:rsidRDefault="00CC4921" w:rsidP="00160A4B">
      <w:pPr>
        <w:ind w:firstLineChars="200" w:firstLine="420"/>
        <w:rPr>
          <w:rFonts w:cs="Helvetica Light"/>
          <w:color w:val="000000"/>
          <w:sz w:val="23"/>
          <w:szCs w:val="23"/>
        </w:rPr>
      </w:pPr>
      <w:r>
        <w:rPr>
          <w:rFonts w:hint="eastAsia"/>
          <w:bCs/>
          <w:szCs w:val="21"/>
        </w:rPr>
        <w:t>一位名叫</w:t>
      </w:r>
      <w:r w:rsidRPr="00160A4B">
        <w:rPr>
          <w:rFonts w:hint="eastAsia"/>
          <w:bCs/>
          <w:szCs w:val="21"/>
        </w:rPr>
        <w:t>贤秀</w:t>
      </w:r>
      <w:r w:rsidR="009C76E9">
        <w:rPr>
          <w:rFonts w:hint="eastAsia"/>
          <w:bCs/>
          <w:szCs w:val="21"/>
        </w:rPr>
        <w:t>（</w:t>
      </w:r>
      <w:r w:rsidR="009C76E9">
        <w:rPr>
          <w:rFonts w:hint="eastAsia"/>
          <w:bCs/>
          <w:szCs w:val="21"/>
        </w:rPr>
        <w:t>Hyeon-su</w:t>
      </w:r>
      <w:r w:rsidR="009C76E9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</w:t>
      </w:r>
      <w:r w:rsidR="00160A4B" w:rsidRPr="00160A4B">
        <w:rPr>
          <w:rFonts w:hint="eastAsia"/>
          <w:bCs/>
          <w:szCs w:val="21"/>
        </w:rPr>
        <w:t>父亲</w:t>
      </w:r>
      <w:r>
        <w:rPr>
          <w:rFonts w:hint="eastAsia"/>
          <w:bCs/>
          <w:szCs w:val="21"/>
        </w:rPr>
        <w:t>有</w:t>
      </w:r>
      <w:r w:rsidR="00160A4B" w:rsidRPr="00160A4B">
        <w:rPr>
          <w:rFonts w:hint="eastAsia"/>
          <w:bCs/>
          <w:szCs w:val="21"/>
        </w:rPr>
        <w:t>酗酒的问题，有一天</w:t>
      </w:r>
      <w:r>
        <w:rPr>
          <w:rFonts w:hint="eastAsia"/>
          <w:bCs/>
          <w:szCs w:val="21"/>
        </w:rPr>
        <w:t>深夜，在他回家的路上，他打死</w:t>
      </w:r>
      <w:r w:rsidR="00160A4B" w:rsidRPr="00160A4B">
        <w:rPr>
          <w:rFonts w:hint="eastAsia"/>
          <w:bCs/>
          <w:szCs w:val="21"/>
        </w:rPr>
        <w:t>了一个年轻的女孩。他惊慌失措，一把抓住女孩的尸体，把它扔进了水坝。女孩的父亲</w:t>
      </w:r>
      <w:r w:rsidRPr="00CC4921">
        <w:rPr>
          <w:rFonts w:hint="eastAsia"/>
          <w:bCs/>
          <w:szCs w:val="21"/>
        </w:rPr>
        <w:t>永济</w:t>
      </w:r>
      <w:r w:rsidR="009C76E9">
        <w:rPr>
          <w:rFonts w:hint="eastAsia"/>
          <w:bCs/>
          <w:szCs w:val="21"/>
        </w:rPr>
        <w:t>（</w:t>
      </w:r>
      <w:r w:rsidR="009C76E9">
        <w:rPr>
          <w:rFonts w:hint="eastAsia"/>
          <w:bCs/>
          <w:szCs w:val="21"/>
        </w:rPr>
        <w:t>Yeong-je</w:t>
      </w:r>
      <w:r w:rsidR="009C76E9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是贤秀的邻居，是一个以吝啬的个性而闻名的人；</w:t>
      </w:r>
      <w:r w:rsidR="00160A4B" w:rsidRPr="00160A4B"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</w:rPr>
        <w:t>也</w:t>
      </w:r>
      <w:r w:rsidR="00160A4B" w:rsidRPr="00160A4B">
        <w:rPr>
          <w:rFonts w:hint="eastAsia"/>
          <w:bCs/>
          <w:szCs w:val="21"/>
        </w:rPr>
        <w:t>是一个典型的施虐者，他殴打了他的妻子和女儿，当他的妻子</w:t>
      </w:r>
      <w:r w:rsidR="006D03DE">
        <w:rPr>
          <w:rFonts w:hint="eastAsia"/>
          <w:bCs/>
          <w:szCs w:val="21"/>
        </w:rPr>
        <w:t>逃跑时，他设法获得了女孩的全部监护权。因为在以前的事件</w:t>
      </w:r>
      <w:r w:rsidR="00160A4B" w:rsidRPr="00160A4B">
        <w:rPr>
          <w:rFonts w:hint="eastAsia"/>
          <w:bCs/>
          <w:szCs w:val="21"/>
        </w:rPr>
        <w:t>中，当他殴打他的女儿时，</w:t>
      </w:r>
      <w:r w:rsidRPr="00160A4B">
        <w:rPr>
          <w:rFonts w:hint="eastAsia"/>
          <w:bCs/>
          <w:szCs w:val="21"/>
        </w:rPr>
        <w:t>宋焕</w:t>
      </w:r>
      <w:r>
        <w:rPr>
          <w:rFonts w:hint="eastAsia"/>
          <w:bCs/>
          <w:szCs w:val="21"/>
        </w:rPr>
        <w:t>总是</w:t>
      </w:r>
      <w:r w:rsidR="00160A4B" w:rsidRPr="00160A4B">
        <w:rPr>
          <w:rFonts w:hint="eastAsia"/>
          <w:bCs/>
          <w:szCs w:val="21"/>
        </w:rPr>
        <w:t>介入，</w:t>
      </w:r>
      <w:r w:rsidRPr="00CC4921">
        <w:rPr>
          <w:rFonts w:hint="eastAsia"/>
          <w:bCs/>
          <w:szCs w:val="21"/>
        </w:rPr>
        <w:t>永济</w:t>
      </w:r>
      <w:r>
        <w:rPr>
          <w:rFonts w:hint="eastAsia"/>
          <w:bCs/>
          <w:szCs w:val="21"/>
        </w:rPr>
        <w:t>最开始</w:t>
      </w:r>
      <w:r w:rsidR="00160A4B" w:rsidRPr="00160A4B">
        <w:rPr>
          <w:rFonts w:hint="eastAsia"/>
          <w:bCs/>
          <w:szCs w:val="21"/>
        </w:rPr>
        <w:t>怀疑</w:t>
      </w:r>
      <w:r w:rsidRPr="00160A4B">
        <w:rPr>
          <w:rFonts w:hint="eastAsia"/>
          <w:bCs/>
          <w:szCs w:val="21"/>
        </w:rPr>
        <w:t>宋焕</w:t>
      </w:r>
      <w:r w:rsidR="00160A4B" w:rsidRPr="00160A4B">
        <w:rPr>
          <w:rFonts w:hint="eastAsia"/>
          <w:bCs/>
          <w:szCs w:val="21"/>
        </w:rPr>
        <w:t>，但很快得知一定是</w:t>
      </w:r>
      <w:r w:rsidRPr="00160A4B">
        <w:rPr>
          <w:rFonts w:hint="eastAsia"/>
          <w:bCs/>
          <w:szCs w:val="21"/>
        </w:rPr>
        <w:t>贤秀</w:t>
      </w:r>
      <w:r w:rsidR="00160A4B" w:rsidRPr="00160A4B">
        <w:rPr>
          <w:rFonts w:hint="eastAsia"/>
          <w:bCs/>
          <w:szCs w:val="21"/>
        </w:rPr>
        <w:t>杀死了他的女儿。</w:t>
      </w:r>
      <w:r w:rsidRPr="00CC4921">
        <w:rPr>
          <w:rFonts w:hint="eastAsia"/>
          <w:bCs/>
          <w:szCs w:val="21"/>
        </w:rPr>
        <w:t>永济</w:t>
      </w:r>
      <w:r w:rsidR="00160A4B" w:rsidRPr="00160A4B">
        <w:rPr>
          <w:rFonts w:hint="eastAsia"/>
          <w:bCs/>
          <w:szCs w:val="21"/>
        </w:rPr>
        <w:t>设法绑架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>
        <w:rPr>
          <w:rFonts w:hint="eastAsia"/>
          <w:bCs/>
          <w:szCs w:val="21"/>
        </w:rPr>
        <w:t>，并威胁要杀死他来完成</w:t>
      </w:r>
      <w:r w:rsidR="00160A4B" w:rsidRPr="00160A4B">
        <w:rPr>
          <w:rFonts w:hint="eastAsia"/>
          <w:bCs/>
          <w:szCs w:val="21"/>
        </w:rPr>
        <w:t>报复，但</w:t>
      </w:r>
      <w:r>
        <w:rPr>
          <w:rFonts w:hint="eastAsia"/>
          <w:bCs/>
          <w:szCs w:val="21"/>
        </w:rPr>
        <w:t>为了挽救自己</w:t>
      </w:r>
      <w:r w:rsidRPr="00160A4B">
        <w:rPr>
          <w:rFonts w:hint="eastAsia"/>
          <w:bCs/>
          <w:szCs w:val="21"/>
        </w:rPr>
        <w:t>的儿子</w:t>
      </w:r>
      <w:r>
        <w:rPr>
          <w:rFonts w:hint="eastAsia"/>
          <w:bCs/>
          <w:szCs w:val="21"/>
        </w:rPr>
        <w:t>，</w:t>
      </w:r>
      <w:r w:rsidR="00160A4B" w:rsidRPr="00160A4B">
        <w:rPr>
          <w:rFonts w:hint="eastAsia"/>
          <w:bCs/>
          <w:szCs w:val="21"/>
        </w:rPr>
        <w:t>作为最后的绝望尝试，</w:t>
      </w:r>
      <w:r w:rsidRPr="00160A4B">
        <w:rPr>
          <w:rFonts w:hint="eastAsia"/>
          <w:bCs/>
          <w:szCs w:val="21"/>
        </w:rPr>
        <w:t>贤秀</w:t>
      </w:r>
      <w:r w:rsidR="00160A4B" w:rsidRPr="00160A4B">
        <w:rPr>
          <w:rFonts w:hint="eastAsia"/>
          <w:bCs/>
          <w:szCs w:val="21"/>
        </w:rPr>
        <w:t>释放</w:t>
      </w:r>
      <w:r>
        <w:rPr>
          <w:rFonts w:hint="eastAsia"/>
          <w:bCs/>
          <w:szCs w:val="21"/>
        </w:rPr>
        <w:t>了</w:t>
      </w:r>
      <w:r w:rsidR="00160A4B" w:rsidRPr="00160A4B">
        <w:rPr>
          <w:rFonts w:hint="eastAsia"/>
          <w:bCs/>
          <w:szCs w:val="21"/>
        </w:rPr>
        <w:t>大坝</w:t>
      </w:r>
      <w:r>
        <w:rPr>
          <w:rFonts w:hint="eastAsia"/>
          <w:bCs/>
          <w:szCs w:val="21"/>
        </w:rPr>
        <w:t>的水</w:t>
      </w:r>
      <w:r w:rsidR="00160A4B" w:rsidRPr="00160A4B">
        <w:rPr>
          <w:rFonts w:hint="eastAsia"/>
          <w:bCs/>
          <w:szCs w:val="21"/>
        </w:rPr>
        <w:t>，摧毁了村庄，杀死数百人。</w:t>
      </w:r>
      <w:r w:rsidR="00030DD0" w:rsidRPr="00160A4B">
        <w:rPr>
          <w:rFonts w:hint="eastAsia"/>
          <w:bCs/>
          <w:szCs w:val="21"/>
        </w:rPr>
        <w:t>宋焕</w:t>
      </w:r>
      <w:r w:rsidR="00030DD0">
        <w:rPr>
          <w:rFonts w:hint="eastAsia"/>
          <w:bCs/>
          <w:szCs w:val="21"/>
        </w:rPr>
        <w:t>设法及时找到了</w:t>
      </w:r>
      <w:r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030DD0">
        <w:rPr>
          <w:rFonts w:hint="eastAsia"/>
          <w:bCs/>
          <w:szCs w:val="21"/>
        </w:rPr>
        <w:t>，并将他救下</w:t>
      </w:r>
      <w:r w:rsidR="00160A4B" w:rsidRPr="00160A4B">
        <w:rPr>
          <w:rFonts w:hint="eastAsia"/>
          <w:bCs/>
          <w:szCs w:val="21"/>
        </w:rPr>
        <w:t>。虽然每个人都相信</w:t>
      </w:r>
      <w:r w:rsidR="00DA1CE4" w:rsidRPr="00CC4921">
        <w:rPr>
          <w:rFonts w:hint="eastAsia"/>
          <w:bCs/>
          <w:szCs w:val="21"/>
        </w:rPr>
        <w:t>永济</w:t>
      </w:r>
      <w:r w:rsidR="00DA1CE4">
        <w:rPr>
          <w:rFonts w:hint="eastAsia"/>
          <w:bCs/>
          <w:szCs w:val="21"/>
        </w:rPr>
        <w:t>在洪水中淹死了，但很显然</w:t>
      </w:r>
      <w:r w:rsidR="00160A4B" w:rsidRPr="00160A4B">
        <w:rPr>
          <w:rFonts w:hint="eastAsia"/>
          <w:bCs/>
          <w:szCs w:val="21"/>
        </w:rPr>
        <w:t>他没有</w:t>
      </w:r>
      <w:r w:rsidR="00DA1CE4">
        <w:rPr>
          <w:rFonts w:hint="eastAsia"/>
          <w:bCs/>
          <w:szCs w:val="21"/>
        </w:rPr>
        <w:t>；</w:t>
      </w:r>
      <w:r w:rsidR="00160A4B" w:rsidRPr="00160A4B">
        <w:rPr>
          <w:rFonts w:hint="eastAsia"/>
          <w:bCs/>
          <w:szCs w:val="21"/>
        </w:rPr>
        <w:t>他一直在小心翼翼地跟踪</w:t>
      </w:r>
      <w:r w:rsidR="00DA1CE4"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160A4B" w:rsidRPr="00160A4B">
        <w:rPr>
          <w:rFonts w:hint="eastAsia"/>
          <w:bCs/>
          <w:szCs w:val="21"/>
        </w:rPr>
        <w:t>和</w:t>
      </w:r>
      <w:r w:rsidR="00DA1CE4" w:rsidRPr="00160A4B">
        <w:rPr>
          <w:rFonts w:hint="eastAsia"/>
          <w:bCs/>
          <w:szCs w:val="21"/>
        </w:rPr>
        <w:t>宋焕</w:t>
      </w:r>
      <w:r w:rsidR="00160A4B" w:rsidRPr="00160A4B">
        <w:rPr>
          <w:rFonts w:hint="eastAsia"/>
          <w:bCs/>
          <w:szCs w:val="21"/>
        </w:rPr>
        <w:t>，并密谋杀害他。虽然</w:t>
      </w:r>
      <w:r w:rsidR="00DA1CE4"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160A4B" w:rsidRPr="00160A4B">
        <w:rPr>
          <w:rFonts w:hint="eastAsia"/>
          <w:bCs/>
          <w:szCs w:val="21"/>
        </w:rPr>
        <w:t>被</w:t>
      </w:r>
      <w:r w:rsidR="00DA1CE4" w:rsidRPr="00CC4921">
        <w:rPr>
          <w:rFonts w:hint="eastAsia"/>
          <w:bCs/>
          <w:szCs w:val="21"/>
        </w:rPr>
        <w:t>永济</w:t>
      </w:r>
      <w:r w:rsidR="00160A4B" w:rsidRPr="00160A4B">
        <w:rPr>
          <w:rFonts w:hint="eastAsia"/>
          <w:bCs/>
          <w:szCs w:val="21"/>
        </w:rPr>
        <w:t>再次绑架</w:t>
      </w:r>
      <w:r w:rsidR="00097C23">
        <w:rPr>
          <w:rFonts w:hint="eastAsia"/>
          <w:bCs/>
          <w:szCs w:val="21"/>
        </w:rPr>
        <w:t>并再度面临被谋杀</w:t>
      </w:r>
      <w:r w:rsidR="00160A4B" w:rsidRPr="00160A4B">
        <w:rPr>
          <w:rFonts w:hint="eastAsia"/>
          <w:bCs/>
          <w:szCs w:val="21"/>
        </w:rPr>
        <w:t>，原来</w:t>
      </w:r>
      <w:r w:rsidR="00DA1CE4" w:rsidRPr="00160A4B">
        <w:rPr>
          <w:rFonts w:hint="eastAsia"/>
          <w:bCs/>
          <w:szCs w:val="21"/>
        </w:rPr>
        <w:t>贤秀</w:t>
      </w:r>
      <w:r w:rsidR="009B77AF">
        <w:rPr>
          <w:rFonts w:hint="eastAsia"/>
          <w:bCs/>
          <w:szCs w:val="21"/>
        </w:rPr>
        <w:t>早已弄清</w:t>
      </w:r>
      <w:r w:rsidR="00DA1CE4" w:rsidRPr="00CC4921">
        <w:rPr>
          <w:rFonts w:hint="eastAsia"/>
          <w:bCs/>
          <w:szCs w:val="21"/>
        </w:rPr>
        <w:t>永济</w:t>
      </w:r>
      <w:r w:rsidR="00160A4B" w:rsidRPr="00160A4B">
        <w:rPr>
          <w:rFonts w:hint="eastAsia"/>
          <w:bCs/>
          <w:szCs w:val="21"/>
        </w:rPr>
        <w:t>的阴谋细节，并委托</w:t>
      </w:r>
      <w:r w:rsidR="00DA1CE4" w:rsidRPr="00160A4B">
        <w:rPr>
          <w:rFonts w:hint="eastAsia"/>
          <w:bCs/>
          <w:szCs w:val="21"/>
        </w:rPr>
        <w:t>宋焕</w:t>
      </w:r>
      <w:r w:rsidR="00160A4B" w:rsidRPr="00160A4B">
        <w:rPr>
          <w:rFonts w:hint="eastAsia"/>
          <w:bCs/>
          <w:szCs w:val="21"/>
        </w:rPr>
        <w:t>执行他的计划来拯救</w:t>
      </w:r>
      <w:r w:rsidR="00DA1CE4">
        <w:rPr>
          <w:rFonts w:ascii="Arial" w:hAnsi="Arial" w:cs="Arial"/>
          <w:color w:val="333333"/>
          <w:szCs w:val="21"/>
          <w:shd w:val="clear" w:color="auto" w:fill="FFFFFF"/>
        </w:rPr>
        <w:t>正源</w:t>
      </w:r>
      <w:r w:rsidR="00160A4B" w:rsidRPr="00160A4B">
        <w:rPr>
          <w:rFonts w:hint="eastAsia"/>
          <w:bCs/>
          <w:szCs w:val="21"/>
        </w:rPr>
        <w:t>。然而，当</w:t>
      </w:r>
      <w:r w:rsidR="00DA1CE4">
        <w:rPr>
          <w:rFonts w:hint="eastAsia"/>
          <w:bCs/>
          <w:szCs w:val="21"/>
        </w:rPr>
        <w:t>正源</w:t>
      </w:r>
      <w:r w:rsidR="00160A4B" w:rsidRPr="00160A4B">
        <w:rPr>
          <w:rFonts w:hint="eastAsia"/>
          <w:bCs/>
          <w:szCs w:val="21"/>
        </w:rPr>
        <w:t>被释放，</w:t>
      </w:r>
      <w:r w:rsidR="00DA1CE4">
        <w:rPr>
          <w:rFonts w:hint="eastAsia"/>
          <w:bCs/>
          <w:szCs w:val="21"/>
        </w:rPr>
        <w:t>永济</w:t>
      </w:r>
      <w:r w:rsidR="00160A4B" w:rsidRPr="00160A4B">
        <w:rPr>
          <w:rFonts w:hint="eastAsia"/>
          <w:bCs/>
          <w:szCs w:val="21"/>
        </w:rPr>
        <w:t>被打倒</w:t>
      </w:r>
      <w:r w:rsidR="00196D32">
        <w:rPr>
          <w:rFonts w:hint="eastAsia"/>
          <w:bCs/>
          <w:szCs w:val="21"/>
        </w:rPr>
        <w:t>时</w:t>
      </w:r>
      <w:r w:rsidR="00160A4B" w:rsidRPr="00160A4B">
        <w:rPr>
          <w:rFonts w:hint="eastAsia"/>
          <w:bCs/>
          <w:szCs w:val="21"/>
        </w:rPr>
        <w:t>，</w:t>
      </w:r>
      <w:r w:rsidR="00DA1CE4">
        <w:rPr>
          <w:rFonts w:hint="eastAsia"/>
          <w:bCs/>
          <w:szCs w:val="21"/>
        </w:rPr>
        <w:t>贤秀却已经</w:t>
      </w:r>
      <w:r w:rsidR="00160A4B" w:rsidRPr="00160A4B">
        <w:rPr>
          <w:rFonts w:hint="eastAsia"/>
          <w:bCs/>
          <w:szCs w:val="21"/>
        </w:rPr>
        <w:t>被处决</w:t>
      </w:r>
      <w:r w:rsidR="00DA1CE4">
        <w:rPr>
          <w:rFonts w:hint="eastAsia"/>
          <w:bCs/>
          <w:szCs w:val="21"/>
        </w:rPr>
        <w:t>了。在整部小说中，被打上凶手儿子烙印的痛苦被完美地捕捉到，还有暴力、自恋的永济</w:t>
      </w:r>
      <w:r w:rsidR="00160A4B" w:rsidRPr="00160A4B">
        <w:rPr>
          <w:rFonts w:hint="eastAsia"/>
          <w:bCs/>
          <w:szCs w:val="21"/>
        </w:rPr>
        <w:t>和深爱</w:t>
      </w:r>
      <w:r w:rsidR="00DA1CE4">
        <w:rPr>
          <w:rFonts w:hint="eastAsia"/>
          <w:bCs/>
          <w:szCs w:val="21"/>
        </w:rPr>
        <w:t>着</w:t>
      </w:r>
      <w:r w:rsidR="00160A4B" w:rsidRPr="00160A4B">
        <w:rPr>
          <w:rFonts w:hint="eastAsia"/>
          <w:bCs/>
          <w:szCs w:val="21"/>
        </w:rPr>
        <w:t>儿子的贤秀的复杂心理。这是对父亲</w:t>
      </w:r>
      <w:r w:rsidR="00160A4B" w:rsidRPr="00160A4B">
        <w:rPr>
          <w:rFonts w:hint="eastAsia"/>
          <w:bCs/>
          <w:szCs w:val="21"/>
        </w:rPr>
        <w:lastRenderedPageBreak/>
        <w:t>的力量和深度的一种令人心寒但又可爱的观察。</w:t>
      </w:r>
    </w:p>
    <w:p w:rsidR="00395436" w:rsidRDefault="00395436" w:rsidP="00395436">
      <w:pPr>
        <w:rPr>
          <w:kern w:val="0"/>
          <w:szCs w:val="21"/>
          <w:shd w:val="clear" w:color="auto" w:fill="FFFFFF"/>
        </w:rPr>
      </w:pPr>
    </w:p>
    <w:p w:rsidR="008B3081" w:rsidRPr="00FB0EFB" w:rsidRDefault="003C2DA6" w:rsidP="00FB0EFB">
      <w:pPr>
        <w:rPr>
          <w:b/>
          <w:szCs w:val="21"/>
        </w:rPr>
      </w:pPr>
      <w:r w:rsidRPr="00FB0EFB">
        <w:rPr>
          <w:b/>
          <w:szCs w:val="21"/>
        </w:rPr>
        <w:t>作者简介：</w:t>
      </w:r>
      <w:bookmarkStart w:id="1" w:name="productDetails"/>
      <w:bookmarkEnd w:id="1"/>
    </w:p>
    <w:p w:rsidR="00651C3E" w:rsidRDefault="00651C3E" w:rsidP="00651C3E">
      <w:pPr>
        <w:rPr>
          <w:b/>
          <w:szCs w:val="21"/>
        </w:rPr>
      </w:pPr>
    </w:p>
    <w:p w:rsidR="00651C3E" w:rsidRPr="007C4524" w:rsidRDefault="00651C3E" w:rsidP="00651C3E">
      <w:pPr>
        <w:ind w:firstLineChars="200" w:firstLine="420"/>
      </w:pPr>
      <w:r w:rsidRPr="007C4524">
        <w:rPr>
          <w:rFonts w:hint="eastAsia"/>
        </w:rPr>
        <w:t>韩国先锋的心理恐怖与犯罪小说作家</w:t>
      </w:r>
      <w:bookmarkStart w:id="2" w:name="OLE_LINK13"/>
      <w:bookmarkStart w:id="3" w:name="OLE_LINK14"/>
      <w:r w:rsidRPr="00FB4F1F">
        <w:rPr>
          <w:rFonts w:hint="eastAsia"/>
          <w:b/>
        </w:rPr>
        <w:t>丁柚井</w:t>
      </w:r>
      <w:bookmarkEnd w:id="2"/>
      <w:bookmarkEnd w:id="3"/>
      <w:r w:rsidRPr="00FB4F1F">
        <w:rPr>
          <w:rFonts w:hint="eastAsia"/>
          <w:b/>
        </w:rPr>
        <w:t>（</w:t>
      </w:r>
      <w:r w:rsidRPr="00FB4F1F">
        <w:rPr>
          <w:rFonts w:hint="eastAsia"/>
          <w:b/>
        </w:rPr>
        <w:t>You-Jeong Jeong</w:t>
      </w:r>
      <w:r w:rsidRPr="00FB4F1F">
        <w:rPr>
          <w:rFonts w:hint="eastAsia"/>
          <w:b/>
        </w:rPr>
        <w:t>）</w:t>
      </w:r>
      <w:r w:rsidRPr="007C4524">
        <w:rPr>
          <w:rFonts w:hint="eastAsia"/>
        </w:rPr>
        <w:t>著有四部小说，包括</w:t>
      </w:r>
      <w:r w:rsidR="00771EB9">
        <w:rPr>
          <w:rFonts w:hint="eastAsia"/>
        </w:rPr>
        <w:t>这本</w:t>
      </w:r>
      <w:r w:rsidR="00C37B44">
        <w:rPr>
          <w:rFonts w:hint="eastAsia"/>
        </w:rPr>
        <w:t>被</w:t>
      </w:r>
      <w:r w:rsidRPr="007C4524">
        <w:rPr>
          <w:rFonts w:hint="eastAsia"/>
        </w:rPr>
        <w:t>《时代周报》（德国）提名</w:t>
      </w:r>
      <w:r w:rsidRPr="007C4524">
        <w:rPr>
          <w:rFonts w:hint="eastAsia"/>
        </w:rPr>
        <w:t>2</w:t>
      </w:r>
      <w:r w:rsidRPr="007C4524">
        <w:t>015</w:t>
      </w:r>
      <w:r w:rsidRPr="007C4524">
        <w:rPr>
          <w:rFonts w:hint="eastAsia"/>
        </w:rPr>
        <w:t>年十佳犯罪小说的</w:t>
      </w:r>
      <w:bookmarkStart w:id="4" w:name="OLE_LINK11"/>
      <w:bookmarkStart w:id="5" w:name="OLE_LINK12"/>
      <w:r w:rsidR="00771EB9" w:rsidRPr="00813922">
        <w:rPr>
          <w:rFonts w:hint="eastAsia"/>
          <w:b/>
        </w:rPr>
        <w:t>《黑暗的七年》</w:t>
      </w:r>
      <w:r w:rsidRPr="00813922">
        <w:rPr>
          <w:rFonts w:hint="eastAsia"/>
          <w:b/>
        </w:rPr>
        <w:t>S</w:t>
      </w:r>
      <w:r w:rsidRPr="00813922">
        <w:rPr>
          <w:b/>
        </w:rPr>
        <w:t>even Years of Darkness</w:t>
      </w:r>
      <w:bookmarkEnd w:id="4"/>
      <w:bookmarkEnd w:id="5"/>
      <w:r w:rsidRPr="007C4524">
        <w:rPr>
          <w:rFonts w:hint="eastAsia"/>
        </w:rPr>
        <w:t>。她的作品被译成</w:t>
      </w:r>
      <w:r w:rsidRPr="007C4524">
        <w:rPr>
          <w:rFonts w:hint="eastAsia"/>
        </w:rPr>
        <w:t>7</w:t>
      </w:r>
      <w:r w:rsidRPr="007C4524">
        <w:rPr>
          <w:rFonts w:hint="eastAsia"/>
        </w:rPr>
        <w:t>种语言。作为韩国排名第一的畅销书，</w:t>
      </w:r>
      <w:r w:rsidRPr="007C4524">
        <w:t>The Good Son</w:t>
      </w:r>
      <w:r w:rsidRPr="007C4524">
        <w:rPr>
          <w:rFonts w:hint="eastAsia"/>
        </w:rPr>
        <w:t>是她首部英文作品。</w:t>
      </w:r>
    </w:p>
    <w:p w:rsidR="00D60EB2" w:rsidRPr="00651C3E" w:rsidRDefault="00D60EB2" w:rsidP="00651C3E">
      <w:pPr>
        <w:rPr>
          <w:kern w:val="0"/>
          <w:szCs w:val="21"/>
        </w:rPr>
      </w:pPr>
    </w:p>
    <w:p w:rsidR="00C67546" w:rsidRDefault="003F65C5" w:rsidP="00FB0EF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3F65C5" w:rsidRDefault="003F65C5" w:rsidP="00FB0EFB">
      <w:pPr>
        <w:rPr>
          <w:bCs/>
          <w:szCs w:val="21"/>
        </w:rPr>
      </w:pPr>
    </w:p>
    <w:p w:rsidR="004F3E82" w:rsidRDefault="00267BC8" w:rsidP="00267BC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752A48">
        <w:rPr>
          <w:rFonts w:hint="eastAsia"/>
          <w:bCs/>
          <w:szCs w:val="21"/>
        </w:rPr>
        <w:t>《黑暗的七年</w:t>
      </w:r>
      <w:r w:rsidR="0035054F">
        <w:rPr>
          <w:rFonts w:hint="eastAsia"/>
          <w:bCs/>
          <w:szCs w:val="21"/>
        </w:rPr>
        <w:t>》表面上是惊悚小说</w:t>
      </w:r>
      <w:r w:rsidR="004F3E82" w:rsidRPr="004F3E82">
        <w:rPr>
          <w:rFonts w:hint="eastAsia"/>
          <w:bCs/>
          <w:szCs w:val="21"/>
        </w:rPr>
        <w:t>。这是</w:t>
      </w:r>
      <w:r w:rsidR="004F3E82" w:rsidRPr="004F3E82">
        <w:rPr>
          <w:rFonts w:hint="eastAsia"/>
          <w:bCs/>
          <w:szCs w:val="21"/>
        </w:rPr>
        <w:t>2007</w:t>
      </w:r>
      <w:r w:rsidR="004F3E82" w:rsidRPr="004F3E82">
        <w:rPr>
          <w:rFonts w:hint="eastAsia"/>
          <w:bCs/>
          <w:szCs w:val="21"/>
        </w:rPr>
        <w:t>年向一位青少年文学奖征文投稿并当选的作者的第三部作品。对于偶然地用汽车将一个少女杀死后，产</w:t>
      </w:r>
      <w:r>
        <w:rPr>
          <w:rFonts w:hint="eastAsia"/>
          <w:bCs/>
          <w:szCs w:val="21"/>
        </w:rPr>
        <w:t>生负罪感的男子和想要对他进行私自报复的少女的父亲之间的对决，作者的文字表现出了惊人的竞速</w:t>
      </w:r>
      <w:r w:rsidR="00434597">
        <w:rPr>
          <w:rFonts w:hint="eastAsia"/>
          <w:bCs/>
          <w:szCs w:val="21"/>
        </w:rPr>
        <w:t>感。这分明是大众小说的形式，但在读完</w:t>
      </w:r>
      <w:r w:rsidR="004F3E82" w:rsidRPr="004F3E82">
        <w:rPr>
          <w:rFonts w:hint="eastAsia"/>
          <w:bCs/>
          <w:szCs w:val="21"/>
        </w:rPr>
        <w:t>最后一章之后，</w:t>
      </w:r>
      <w:r w:rsidR="00434597">
        <w:rPr>
          <w:rFonts w:hint="eastAsia"/>
          <w:bCs/>
          <w:szCs w:val="21"/>
        </w:rPr>
        <w:t>会感悟到这篇作品</w:t>
      </w:r>
      <w:r w:rsidR="004F3E82" w:rsidRPr="004F3E82">
        <w:rPr>
          <w:rFonts w:hint="eastAsia"/>
          <w:bCs/>
          <w:szCs w:val="21"/>
        </w:rPr>
        <w:t>对人的洞察力很深。文章浅显范朴</w:t>
      </w:r>
      <w:r>
        <w:rPr>
          <w:rFonts w:hint="eastAsia"/>
          <w:bCs/>
          <w:szCs w:val="21"/>
        </w:rPr>
        <w:t>，</w:t>
      </w:r>
      <w:r w:rsidR="004F3E82" w:rsidRPr="004F3E82">
        <w:rPr>
          <w:rFonts w:hint="eastAsia"/>
          <w:bCs/>
          <w:szCs w:val="21"/>
        </w:rPr>
        <w:t>但是在韩国文坛</w:t>
      </w:r>
      <w:r w:rsidR="00434597">
        <w:rPr>
          <w:rFonts w:hint="eastAsia"/>
          <w:bCs/>
          <w:szCs w:val="21"/>
        </w:rPr>
        <w:t>不</w:t>
      </w:r>
      <w:r w:rsidR="004F3E82" w:rsidRPr="004F3E82">
        <w:rPr>
          <w:rFonts w:hint="eastAsia"/>
          <w:bCs/>
          <w:szCs w:val="21"/>
        </w:rPr>
        <w:t>容易遇见的</w:t>
      </w:r>
      <w:r w:rsidR="001B5F75">
        <w:rPr>
          <w:rFonts w:hint="eastAsia"/>
          <w:bCs/>
          <w:szCs w:val="21"/>
        </w:rPr>
        <w:t>，有着</w:t>
      </w:r>
      <w:r w:rsidR="00A52BB9">
        <w:rPr>
          <w:rFonts w:hint="eastAsia"/>
          <w:bCs/>
          <w:szCs w:val="21"/>
        </w:rPr>
        <w:t>对长篇</w:t>
      </w:r>
      <w:r w:rsidR="001B5F75">
        <w:rPr>
          <w:rFonts w:hint="eastAsia"/>
          <w:bCs/>
          <w:szCs w:val="21"/>
        </w:rPr>
        <w:t>故事的叙述魅力</w:t>
      </w:r>
      <w:r w:rsidR="004F3E82" w:rsidRPr="004F3E82">
        <w:rPr>
          <w:rFonts w:hint="eastAsia"/>
          <w:bCs/>
          <w:szCs w:val="21"/>
        </w:rPr>
        <w:t>。尽管篇幅达</w:t>
      </w:r>
      <w:r w:rsidR="004F3E82" w:rsidRPr="004F3E82">
        <w:rPr>
          <w:rFonts w:hint="eastAsia"/>
          <w:bCs/>
          <w:szCs w:val="21"/>
        </w:rPr>
        <w:t>500</w:t>
      </w:r>
      <w:r w:rsidR="004F3E82" w:rsidRPr="004F3E82">
        <w:rPr>
          <w:rFonts w:hint="eastAsia"/>
          <w:bCs/>
          <w:szCs w:val="21"/>
        </w:rPr>
        <w:t>多页，但却让读者主动放弃“吃饭”和“睡觉”。</w:t>
      </w:r>
    </w:p>
    <w:p w:rsidR="004F3E82" w:rsidRPr="003F65C5" w:rsidRDefault="004F3E82" w:rsidP="004F3E82">
      <w:pPr>
        <w:ind w:firstLineChars="200" w:firstLine="420"/>
        <w:rPr>
          <w:bCs/>
          <w:szCs w:val="21"/>
        </w:rPr>
      </w:pPr>
    </w:p>
    <w:p w:rsidR="003F65C5" w:rsidRDefault="003F65C5" w:rsidP="00267BC8">
      <w:pPr>
        <w:rPr>
          <w:bCs/>
          <w:szCs w:val="21"/>
        </w:rPr>
      </w:pPr>
      <w:r w:rsidRPr="003F65C5">
        <w:rPr>
          <w:rFonts w:hint="eastAsia"/>
          <w:bCs/>
          <w:szCs w:val="21"/>
        </w:rPr>
        <w:t>作者最近曾写过一篇关于听到海底隐语声音的神奇能力的“盲目渔夫”的评论。因为事故而失明后，渔夫迫切需要生存，而他所拥有的这种惊人的能力，在其能力广为人知、外部援助资金涌入后就消失了。他传达了这篇真实故事，决心不失去初心。他说</w:t>
      </w:r>
      <w:r w:rsidRPr="003F65C5">
        <w:rPr>
          <w:rFonts w:hint="eastAsia"/>
          <w:bCs/>
          <w:szCs w:val="21"/>
        </w:rPr>
        <w:t>:</w:t>
      </w:r>
      <w:r w:rsidRPr="003F65C5">
        <w:rPr>
          <w:rFonts w:hint="eastAsia"/>
          <w:bCs/>
          <w:szCs w:val="21"/>
        </w:rPr>
        <w:t>“在达到自己确定的目标之前，可能会持续听到隐语。”具体的目标是什么</w:t>
      </w:r>
      <w:r w:rsidRPr="003F65C5">
        <w:rPr>
          <w:rFonts w:hint="eastAsia"/>
          <w:bCs/>
          <w:szCs w:val="21"/>
        </w:rPr>
        <w:t>?</w:t>
      </w:r>
      <w:r w:rsidRPr="003F65C5">
        <w:rPr>
          <w:rFonts w:hint="eastAsia"/>
          <w:bCs/>
          <w:szCs w:val="21"/>
        </w:rPr>
        <w:t>”他表示</w:t>
      </w:r>
      <w:r w:rsidRPr="003F65C5">
        <w:rPr>
          <w:rFonts w:hint="eastAsia"/>
          <w:bCs/>
          <w:szCs w:val="21"/>
        </w:rPr>
        <w:t>:</w:t>
      </w:r>
      <w:r w:rsidR="00434597">
        <w:rPr>
          <w:rFonts w:hint="eastAsia"/>
          <w:bCs/>
          <w:szCs w:val="21"/>
        </w:rPr>
        <w:t>“有的作家在‘艺术的殿堂’中寻找自己的目标，有人在‘象牙塔’中寻找，但我在‘广场’</w:t>
      </w:r>
      <w:r w:rsidRPr="003F65C5">
        <w:rPr>
          <w:rFonts w:hint="eastAsia"/>
          <w:bCs/>
          <w:szCs w:val="21"/>
        </w:rPr>
        <w:t>中寻找。我的最终目标不是单纯地让读者笑或哭。</w:t>
      </w:r>
      <w:r w:rsidR="00267BC8">
        <w:rPr>
          <w:rFonts w:hint="eastAsia"/>
          <w:bCs/>
          <w:szCs w:val="21"/>
        </w:rPr>
        <w:t>”</w:t>
      </w:r>
    </w:p>
    <w:p w:rsidR="00267BC8" w:rsidRDefault="00267BC8" w:rsidP="00267BC8">
      <w:pPr>
        <w:rPr>
          <w:bCs/>
          <w:szCs w:val="21"/>
        </w:rPr>
      </w:pPr>
    </w:p>
    <w:p w:rsidR="00267BC8" w:rsidRPr="003F65C5" w:rsidRDefault="00267BC8" w:rsidP="00267BC8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267BC8">
        <w:rPr>
          <w:rFonts w:hint="eastAsia"/>
          <w:bCs/>
          <w:szCs w:val="21"/>
        </w:rPr>
        <w:t>《朝鲜日报》</w:t>
      </w:r>
    </w:p>
    <w:p w:rsidR="00D924FC" w:rsidRDefault="00D924FC" w:rsidP="003C2DA6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267BC8" w:rsidRDefault="00267BC8" w:rsidP="003C2DA6">
      <w:pPr>
        <w:rPr>
          <w:b/>
          <w:bCs/>
          <w:szCs w:val="21"/>
        </w:rPr>
      </w:pPr>
    </w:p>
    <w:p w:rsidR="00267BC8" w:rsidRPr="006D297D" w:rsidRDefault="00267BC8" w:rsidP="003C2DA6">
      <w:pPr>
        <w:rPr>
          <w:b/>
          <w:bCs/>
          <w:szCs w:val="21"/>
        </w:rPr>
      </w:pPr>
    </w:p>
    <w:p w:rsidR="00260023" w:rsidRPr="00E12C09" w:rsidRDefault="00260023" w:rsidP="0026002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260023" w:rsidRPr="00E12C09" w:rsidRDefault="00260023" w:rsidP="0026002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260023" w:rsidRPr="00E12C09" w:rsidRDefault="00260023" w:rsidP="0026002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260023" w:rsidRPr="00AB14EF" w:rsidRDefault="00260023" w:rsidP="00260023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2F7C91" wp14:editId="33CA9FC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023" w:rsidRPr="00851012" w:rsidRDefault="00260023" w:rsidP="00260023"/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14" w:rsidRDefault="001E7E14">
      <w:r>
        <w:separator/>
      </w:r>
    </w:p>
  </w:endnote>
  <w:endnote w:type="continuationSeparator" w:id="0">
    <w:p w:rsidR="001E7E14" w:rsidRDefault="001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Light">
    <w:altName w:val="Helvetica 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4047AE">
      <w:rPr>
        <w:rFonts w:ascii="方正姚体" w:eastAsia="方正姚体"/>
        <w:noProof/>
        <w:kern w:val="0"/>
        <w:szCs w:val="21"/>
      </w:rPr>
      <w:t>1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14" w:rsidRDefault="001E7E14">
      <w:r>
        <w:separator/>
      </w:r>
    </w:p>
  </w:footnote>
  <w:footnote w:type="continuationSeparator" w:id="0">
    <w:p w:rsidR="001E7E14" w:rsidRDefault="001E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0DD0"/>
    <w:rsid w:val="000471BE"/>
    <w:rsid w:val="00055484"/>
    <w:rsid w:val="0006074F"/>
    <w:rsid w:val="000649FF"/>
    <w:rsid w:val="00067E08"/>
    <w:rsid w:val="000721D3"/>
    <w:rsid w:val="0007792C"/>
    <w:rsid w:val="00080A1A"/>
    <w:rsid w:val="000828F5"/>
    <w:rsid w:val="00085AFB"/>
    <w:rsid w:val="00097C23"/>
    <w:rsid w:val="000A2E1D"/>
    <w:rsid w:val="000B22DE"/>
    <w:rsid w:val="000C1EE1"/>
    <w:rsid w:val="000C6B43"/>
    <w:rsid w:val="000C780B"/>
    <w:rsid w:val="000D2AE2"/>
    <w:rsid w:val="000D447B"/>
    <w:rsid w:val="000E219B"/>
    <w:rsid w:val="0010039B"/>
    <w:rsid w:val="00106142"/>
    <w:rsid w:val="0012140E"/>
    <w:rsid w:val="0015649A"/>
    <w:rsid w:val="00157258"/>
    <w:rsid w:val="00160A4B"/>
    <w:rsid w:val="00182905"/>
    <w:rsid w:val="001835F4"/>
    <w:rsid w:val="001859C2"/>
    <w:rsid w:val="00196D32"/>
    <w:rsid w:val="00197385"/>
    <w:rsid w:val="001A170B"/>
    <w:rsid w:val="001A325A"/>
    <w:rsid w:val="001A7625"/>
    <w:rsid w:val="001B0337"/>
    <w:rsid w:val="001B5F75"/>
    <w:rsid w:val="001C3065"/>
    <w:rsid w:val="001C47E4"/>
    <w:rsid w:val="001C76A0"/>
    <w:rsid w:val="001E141F"/>
    <w:rsid w:val="001E696D"/>
    <w:rsid w:val="001E7E14"/>
    <w:rsid w:val="001F0856"/>
    <w:rsid w:val="00202EB5"/>
    <w:rsid w:val="002037EA"/>
    <w:rsid w:val="00212EA1"/>
    <w:rsid w:val="00215937"/>
    <w:rsid w:val="002454AB"/>
    <w:rsid w:val="002529AC"/>
    <w:rsid w:val="0025531D"/>
    <w:rsid w:val="00260023"/>
    <w:rsid w:val="002670DA"/>
    <w:rsid w:val="00267BC8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1468"/>
    <w:rsid w:val="003222F0"/>
    <w:rsid w:val="00326C8D"/>
    <w:rsid w:val="00337304"/>
    <w:rsid w:val="00344C37"/>
    <w:rsid w:val="0035054F"/>
    <w:rsid w:val="0035593A"/>
    <w:rsid w:val="00366F32"/>
    <w:rsid w:val="0037085F"/>
    <w:rsid w:val="003729BA"/>
    <w:rsid w:val="00383FD0"/>
    <w:rsid w:val="00390940"/>
    <w:rsid w:val="00395436"/>
    <w:rsid w:val="003972FB"/>
    <w:rsid w:val="003A5EE9"/>
    <w:rsid w:val="003A6586"/>
    <w:rsid w:val="003B5916"/>
    <w:rsid w:val="003C11BB"/>
    <w:rsid w:val="003C2DA6"/>
    <w:rsid w:val="003D4957"/>
    <w:rsid w:val="003E754D"/>
    <w:rsid w:val="003F0058"/>
    <w:rsid w:val="003F0CD0"/>
    <w:rsid w:val="003F65C5"/>
    <w:rsid w:val="00401B55"/>
    <w:rsid w:val="00403D53"/>
    <w:rsid w:val="004047AE"/>
    <w:rsid w:val="004148D5"/>
    <w:rsid w:val="00414A9C"/>
    <w:rsid w:val="00431D1E"/>
    <w:rsid w:val="00434597"/>
    <w:rsid w:val="00445A75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0400"/>
    <w:rsid w:val="004E52F4"/>
    <w:rsid w:val="004E7135"/>
    <w:rsid w:val="004F3E82"/>
    <w:rsid w:val="004F47CD"/>
    <w:rsid w:val="005106FD"/>
    <w:rsid w:val="005116BE"/>
    <w:rsid w:val="005158D5"/>
    <w:rsid w:val="00527886"/>
    <w:rsid w:val="005664AD"/>
    <w:rsid w:val="005737DB"/>
    <w:rsid w:val="00577751"/>
    <w:rsid w:val="00582EAD"/>
    <w:rsid w:val="00583966"/>
    <w:rsid w:val="00587BA0"/>
    <w:rsid w:val="005A40A1"/>
    <w:rsid w:val="005B6FB0"/>
    <w:rsid w:val="005B7CEB"/>
    <w:rsid w:val="005C6019"/>
    <w:rsid w:val="005C6904"/>
    <w:rsid w:val="00602E6C"/>
    <w:rsid w:val="00610C62"/>
    <w:rsid w:val="00621C5B"/>
    <w:rsid w:val="00622431"/>
    <w:rsid w:val="006453B2"/>
    <w:rsid w:val="00651C3E"/>
    <w:rsid w:val="00653261"/>
    <w:rsid w:val="00653EE1"/>
    <w:rsid w:val="0065576A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584D"/>
    <w:rsid w:val="006D03DE"/>
    <w:rsid w:val="006D198E"/>
    <w:rsid w:val="006D206A"/>
    <w:rsid w:val="006D297D"/>
    <w:rsid w:val="006D708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A48"/>
    <w:rsid w:val="007535B6"/>
    <w:rsid w:val="00755F92"/>
    <w:rsid w:val="0075707B"/>
    <w:rsid w:val="00757A53"/>
    <w:rsid w:val="00757D84"/>
    <w:rsid w:val="00771083"/>
    <w:rsid w:val="00771EB9"/>
    <w:rsid w:val="007766E3"/>
    <w:rsid w:val="0079077A"/>
    <w:rsid w:val="00797837"/>
    <w:rsid w:val="007A4BED"/>
    <w:rsid w:val="007B0D11"/>
    <w:rsid w:val="007B543B"/>
    <w:rsid w:val="007D22D2"/>
    <w:rsid w:val="00805130"/>
    <w:rsid w:val="00805764"/>
    <w:rsid w:val="00813922"/>
    <w:rsid w:val="00833658"/>
    <w:rsid w:val="00843714"/>
    <w:rsid w:val="00856401"/>
    <w:rsid w:val="008607EE"/>
    <w:rsid w:val="00862531"/>
    <w:rsid w:val="00862DBE"/>
    <w:rsid w:val="00863F87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01266"/>
    <w:rsid w:val="0091777E"/>
    <w:rsid w:val="00927BD3"/>
    <w:rsid w:val="00940B93"/>
    <w:rsid w:val="0096089F"/>
    <w:rsid w:val="00961AEF"/>
    <w:rsid w:val="009B77AF"/>
    <w:rsid w:val="009C2F45"/>
    <w:rsid w:val="009C31DF"/>
    <w:rsid w:val="009C50AB"/>
    <w:rsid w:val="009C76E9"/>
    <w:rsid w:val="009D42EE"/>
    <w:rsid w:val="009F1E68"/>
    <w:rsid w:val="009F544C"/>
    <w:rsid w:val="00A005AB"/>
    <w:rsid w:val="00A054DA"/>
    <w:rsid w:val="00A13AC1"/>
    <w:rsid w:val="00A174E5"/>
    <w:rsid w:val="00A44B8C"/>
    <w:rsid w:val="00A52BB9"/>
    <w:rsid w:val="00A5601A"/>
    <w:rsid w:val="00A61BFE"/>
    <w:rsid w:val="00A71D38"/>
    <w:rsid w:val="00AA1AA9"/>
    <w:rsid w:val="00AA4414"/>
    <w:rsid w:val="00AB5463"/>
    <w:rsid w:val="00AC075C"/>
    <w:rsid w:val="00AD250E"/>
    <w:rsid w:val="00AD422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3FD2"/>
    <w:rsid w:val="00BF4E7A"/>
    <w:rsid w:val="00BF5E63"/>
    <w:rsid w:val="00C06640"/>
    <w:rsid w:val="00C12C57"/>
    <w:rsid w:val="00C2257A"/>
    <w:rsid w:val="00C238EF"/>
    <w:rsid w:val="00C32C47"/>
    <w:rsid w:val="00C37B44"/>
    <w:rsid w:val="00C565E1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6825"/>
    <w:rsid w:val="00CC4921"/>
    <w:rsid w:val="00CC6920"/>
    <w:rsid w:val="00CD2007"/>
    <w:rsid w:val="00CE1D5B"/>
    <w:rsid w:val="00CE267E"/>
    <w:rsid w:val="00CE468D"/>
    <w:rsid w:val="00CE67B4"/>
    <w:rsid w:val="00CF1D82"/>
    <w:rsid w:val="00CF5AFB"/>
    <w:rsid w:val="00CF6406"/>
    <w:rsid w:val="00D24097"/>
    <w:rsid w:val="00D24AD0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EA1"/>
    <w:rsid w:val="00D754D7"/>
    <w:rsid w:val="00D81549"/>
    <w:rsid w:val="00D87CCE"/>
    <w:rsid w:val="00D924FC"/>
    <w:rsid w:val="00DA1CE4"/>
    <w:rsid w:val="00DD2D61"/>
    <w:rsid w:val="00DD3D54"/>
    <w:rsid w:val="00DE1211"/>
    <w:rsid w:val="00DE5DA2"/>
    <w:rsid w:val="00DF0621"/>
    <w:rsid w:val="00E06F35"/>
    <w:rsid w:val="00E17EE6"/>
    <w:rsid w:val="00E2561F"/>
    <w:rsid w:val="00E346E8"/>
    <w:rsid w:val="00E367D0"/>
    <w:rsid w:val="00E436A6"/>
    <w:rsid w:val="00E44F09"/>
    <w:rsid w:val="00E5688B"/>
    <w:rsid w:val="00E5703E"/>
    <w:rsid w:val="00E5753A"/>
    <w:rsid w:val="00E744E4"/>
    <w:rsid w:val="00E76E41"/>
    <w:rsid w:val="00E82CB2"/>
    <w:rsid w:val="00E84329"/>
    <w:rsid w:val="00E95EF6"/>
    <w:rsid w:val="00EB1F90"/>
    <w:rsid w:val="00EB2DAE"/>
    <w:rsid w:val="00EB5E3B"/>
    <w:rsid w:val="00EB6513"/>
    <w:rsid w:val="00EB6580"/>
    <w:rsid w:val="00EC7589"/>
    <w:rsid w:val="00ED71AD"/>
    <w:rsid w:val="00F1744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85506"/>
    <w:rsid w:val="00F937AD"/>
    <w:rsid w:val="00F96AEF"/>
    <w:rsid w:val="00F978A8"/>
    <w:rsid w:val="00FA4A2B"/>
    <w:rsid w:val="00FA7F29"/>
    <w:rsid w:val="00FB0EFB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297</Words>
  <Characters>1696</Characters>
  <Application>Microsoft Office Word</Application>
  <DocSecurity>0</DocSecurity>
  <Lines>14</Lines>
  <Paragraphs>3</Paragraphs>
  <ScaleCrop>false</ScaleCrop>
  <Company>2ndSpAcE</Company>
  <LinksUpToDate>false</LinksUpToDate>
  <CharactersWithSpaces>1990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71</cp:revision>
  <cp:lastPrinted>2004-04-23T07:06:00Z</cp:lastPrinted>
  <dcterms:created xsi:type="dcterms:W3CDTF">2019-05-09T07:34:00Z</dcterms:created>
  <dcterms:modified xsi:type="dcterms:W3CDTF">2020-04-30T06:56:00Z</dcterms:modified>
</cp:coreProperties>
</file>