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36D11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0677B6" w:rsidP="00DB764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71755</wp:posOffset>
            </wp:positionV>
            <wp:extent cx="1178560" cy="1852930"/>
            <wp:effectExtent l="19050" t="0" r="2540" b="0"/>
            <wp:wrapSquare wrapText="bothSides"/>
            <wp:docPr id="277" name="图片 277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下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EF5D40">
        <w:rPr>
          <w:rFonts w:hint="eastAsia"/>
          <w:b/>
          <w:szCs w:val="21"/>
        </w:rPr>
        <w:t>眨眼游戏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F5D40" w:rsidRPr="00EF5D40">
        <w:rPr>
          <w:b/>
          <w:szCs w:val="21"/>
        </w:rPr>
        <w:t>THE WINKER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F5D40" w:rsidRPr="00EF5D40">
        <w:rPr>
          <w:b/>
          <w:szCs w:val="21"/>
        </w:rPr>
        <w:t>Andrew Martin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F5D40" w:rsidRPr="00EF5D40">
        <w:rPr>
          <w:b/>
          <w:szCs w:val="21"/>
        </w:rPr>
        <w:t>Corsair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D5649">
        <w:rPr>
          <w:rFonts w:hint="eastAsia"/>
          <w:b/>
          <w:szCs w:val="21"/>
        </w:rPr>
        <w:t>United Agents/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F5D40" w:rsidRPr="00EF5D40">
        <w:rPr>
          <w:b/>
          <w:szCs w:val="21"/>
        </w:rPr>
        <w:t>272</w:t>
      </w:r>
      <w:r w:rsidR="00EF5D40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F5D40">
        <w:rPr>
          <w:rFonts w:hint="eastAsia"/>
          <w:b/>
          <w:szCs w:val="21"/>
        </w:rPr>
        <w:t>2019</w:t>
      </w:r>
      <w:r w:rsidR="00EF5D40">
        <w:rPr>
          <w:rFonts w:hint="eastAsia"/>
          <w:b/>
          <w:szCs w:val="21"/>
        </w:rPr>
        <w:t>年</w:t>
      </w:r>
      <w:r w:rsidR="00EF5D40">
        <w:rPr>
          <w:rFonts w:hint="eastAsia"/>
          <w:b/>
          <w:szCs w:val="21"/>
        </w:rPr>
        <w:t>6</w:t>
      </w:r>
      <w:r w:rsidR="00EF5D40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F5D40">
        <w:rPr>
          <w:rFonts w:hint="eastAsia"/>
          <w:b/>
          <w:szCs w:val="21"/>
        </w:rPr>
        <w:t>惊悚悬疑</w:t>
      </w:r>
    </w:p>
    <w:p w:rsidR="003C2DA6" w:rsidRPr="00DB7648" w:rsidRDefault="003C2DA6" w:rsidP="00DB7648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EF5D40">
      <w:pPr>
        <w:rPr>
          <w:bCs/>
          <w:szCs w:val="21"/>
        </w:rPr>
      </w:pPr>
    </w:p>
    <w:p w:rsidR="00290094" w:rsidRPr="00290094" w:rsidRDefault="00290094" w:rsidP="00EF5D40">
      <w:pPr>
        <w:rPr>
          <w:b/>
          <w:bCs/>
          <w:szCs w:val="21"/>
        </w:rPr>
      </w:pPr>
      <w:r w:rsidRPr="00290094">
        <w:rPr>
          <w:rFonts w:hint="eastAsia"/>
          <w:b/>
          <w:bCs/>
          <w:szCs w:val="21"/>
        </w:rPr>
        <w:t xml:space="preserve">    </w:t>
      </w:r>
      <w:r w:rsidRPr="00290094">
        <w:rPr>
          <w:rFonts w:hint="eastAsia"/>
          <w:b/>
          <w:bCs/>
          <w:szCs w:val="21"/>
        </w:rPr>
        <w:t>《眨眼游戏》（</w:t>
      </w:r>
      <w:r w:rsidRPr="00290094">
        <w:rPr>
          <w:b/>
          <w:bCs/>
          <w:color w:val="000000"/>
          <w:kern w:val="0"/>
          <w:szCs w:val="21"/>
        </w:rPr>
        <w:t>THE WINKER</w:t>
      </w:r>
      <w:r w:rsidRPr="00290094">
        <w:rPr>
          <w:rFonts w:hint="eastAsia"/>
          <w:b/>
          <w:bCs/>
          <w:szCs w:val="21"/>
        </w:rPr>
        <w:t>）是一部带有黑色幽默、充满</w:t>
      </w:r>
      <w:r w:rsidRPr="00290094">
        <w:rPr>
          <w:rFonts w:hint="eastAsia"/>
          <w:b/>
          <w:bCs/>
          <w:szCs w:val="21"/>
        </w:rPr>
        <w:t>70</w:t>
      </w:r>
      <w:r w:rsidRPr="00290094">
        <w:rPr>
          <w:rFonts w:hint="eastAsia"/>
          <w:b/>
          <w:bCs/>
          <w:szCs w:val="21"/>
        </w:rPr>
        <w:t>年代美丽的心理惊悚小说，故事的背景是伦敦、巴黎和尼斯，</w:t>
      </w:r>
      <w:r w:rsidRPr="00290094">
        <w:rPr>
          <w:rFonts w:hint="eastAsia"/>
          <w:b/>
          <w:bCs/>
          <w:szCs w:val="21"/>
        </w:rPr>
        <w:t>1976</w:t>
      </w:r>
      <w:r w:rsidRPr="00290094">
        <w:rPr>
          <w:rFonts w:hint="eastAsia"/>
          <w:b/>
          <w:bCs/>
          <w:szCs w:val="21"/>
        </w:rPr>
        <w:t>年的炎热夏天。</w:t>
      </w:r>
    </w:p>
    <w:p w:rsidR="00290094" w:rsidRPr="00290094" w:rsidRDefault="00290094" w:rsidP="00EF5D40"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</w:p>
    <w:p w:rsidR="00290094" w:rsidRPr="00290094" w:rsidRDefault="00290094" w:rsidP="00EF5D40">
      <w:pPr>
        <w:autoSpaceDE w:val="0"/>
        <w:autoSpaceDN w:val="0"/>
        <w:adjustRightInd w:val="0"/>
        <w:rPr>
          <w:color w:val="000000"/>
          <w:kern w:val="0"/>
          <w:szCs w:val="21"/>
        </w:rPr>
      </w:pPr>
      <w:r w:rsidRPr="00290094">
        <w:rPr>
          <w:rFonts w:hint="eastAsia"/>
          <w:bCs/>
          <w:color w:val="000000"/>
          <w:kern w:val="0"/>
          <w:szCs w:val="21"/>
        </w:rPr>
        <w:t xml:space="preserve">    </w:t>
      </w:r>
      <w:r w:rsidRPr="00290094">
        <w:rPr>
          <w:rFonts w:hint="eastAsia"/>
          <w:bCs/>
          <w:color w:val="000000"/>
          <w:kern w:val="0"/>
          <w:szCs w:val="21"/>
        </w:rPr>
        <w:t>伦敦，</w:t>
      </w:r>
      <w:r>
        <w:rPr>
          <w:rFonts w:hint="eastAsia"/>
          <w:bCs/>
          <w:color w:val="000000"/>
          <w:kern w:val="0"/>
          <w:szCs w:val="21"/>
        </w:rPr>
        <w:t>失败的流行歌手</w:t>
      </w:r>
      <w:r w:rsidRPr="00290094">
        <w:rPr>
          <w:rFonts w:hint="eastAsia"/>
          <w:color w:val="000000"/>
          <w:kern w:val="0"/>
          <w:szCs w:val="21"/>
        </w:rPr>
        <w:t>李</w:t>
      </w:r>
      <w:r>
        <w:rPr>
          <w:rFonts w:hint="eastAsia"/>
          <w:color w:val="000000"/>
          <w:kern w:val="0"/>
          <w:szCs w:val="21"/>
        </w:rPr>
        <w:t>·</w:t>
      </w:r>
      <w:r w:rsidRPr="00290094">
        <w:rPr>
          <w:rFonts w:hint="eastAsia"/>
          <w:color w:val="000000"/>
          <w:kern w:val="0"/>
          <w:szCs w:val="21"/>
        </w:rPr>
        <w:t>琼斯</w:t>
      </w:r>
      <w:r>
        <w:rPr>
          <w:rFonts w:hint="eastAsia"/>
          <w:color w:val="000000"/>
          <w:kern w:val="0"/>
          <w:szCs w:val="21"/>
        </w:rPr>
        <w:t>（</w:t>
      </w:r>
      <w:r w:rsidRPr="00EF5D40">
        <w:rPr>
          <w:color w:val="000000"/>
          <w:kern w:val="0"/>
          <w:szCs w:val="21"/>
        </w:rPr>
        <w:t>Lee Jones</w:t>
      </w:r>
      <w:r>
        <w:rPr>
          <w:rFonts w:hint="eastAsia"/>
          <w:color w:val="000000"/>
          <w:kern w:val="0"/>
          <w:szCs w:val="21"/>
        </w:rPr>
        <w:t>）想用一场谋杀计划报复世界，并证明他的头脑和魅力。他开始向出没在深夜酒吧中的男男女女抛媚眼，一旦获得他们的信任，他就会等待何时的时机，将他们杀死。</w:t>
      </w:r>
    </w:p>
    <w:p w:rsidR="00290094" w:rsidRDefault="00290094" w:rsidP="00EF5D40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78177A" w:rsidRDefault="00290094" w:rsidP="0078177A">
      <w:pPr>
        <w:autoSpaceDE w:val="0"/>
        <w:autoSpaceDN w:val="0"/>
        <w:adjustRightInd w:val="0"/>
        <w:ind w:firstLine="435"/>
        <w:rPr>
          <w:rFonts w:hint="eastAsia"/>
          <w:bCs/>
          <w:szCs w:val="21"/>
        </w:rPr>
      </w:pPr>
      <w:r>
        <w:rPr>
          <w:rFonts w:hint="eastAsia"/>
          <w:color w:val="000000"/>
          <w:kern w:val="0"/>
          <w:szCs w:val="21"/>
        </w:rPr>
        <w:t>与此同时，在巴黎，一位隐居的英国上流人士</w:t>
      </w:r>
      <w:r w:rsidRPr="00290094">
        <w:rPr>
          <w:rFonts w:hint="eastAsia"/>
          <w:color w:val="000000"/>
          <w:kern w:val="0"/>
          <w:szCs w:val="21"/>
        </w:rPr>
        <w:t>查尔斯·安德希尔（</w:t>
      </w:r>
      <w:r w:rsidRPr="00290094">
        <w:rPr>
          <w:rFonts w:hint="eastAsia"/>
          <w:color w:val="000000"/>
          <w:kern w:val="0"/>
          <w:szCs w:val="21"/>
        </w:rPr>
        <w:t>Charles Underhill</w:t>
      </w:r>
      <w:r w:rsidRPr="00290094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对眨眼这个话题产生了兴趣。二十五年前，</w:t>
      </w:r>
      <w:r w:rsidR="004E6174">
        <w:rPr>
          <w:rFonts w:hint="eastAsia"/>
          <w:color w:val="000000"/>
          <w:kern w:val="0"/>
          <w:szCs w:val="21"/>
        </w:rPr>
        <w:t>在一场“眨眼谋杀”游戏导致一场情色邂逅后，他杀死了牛津大学的一名本科生。查尔斯逃脱了起诉，但他怀疑现在的模仿杀手知道他做过什么。他招募了聪明但笨拙的英国年轻人</w:t>
      </w:r>
      <w:r w:rsidR="004E6174" w:rsidRPr="004E6174">
        <w:rPr>
          <w:rFonts w:hint="eastAsia"/>
          <w:bCs/>
          <w:szCs w:val="21"/>
        </w:rPr>
        <w:t>霍华德·米勒（</w:t>
      </w:r>
      <w:r w:rsidR="004E6174" w:rsidRPr="004E6174">
        <w:rPr>
          <w:rFonts w:hint="eastAsia"/>
          <w:bCs/>
          <w:szCs w:val="21"/>
        </w:rPr>
        <w:t>Howard Miller</w:t>
      </w:r>
      <w:r w:rsidR="004E6174" w:rsidRPr="004E6174">
        <w:rPr>
          <w:rFonts w:hint="eastAsia"/>
          <w:bCs/>
          <w:szCs w:val="21"/>
        </w:rPr>
        <w:t>）</w:t>
      </w:r>
      <w:r w:rsidR="004E6174">
        <w:rPr>
          <w:rFonts w:hint="eastAsia"/>
          <w:bCs/>
          <w:szCs w:val="21"/>
        </w:rPr>
        <w:t>代表他进行调查。</w:t>
      </w:r>
    </w:p>
    <w:p w:rsidR="0078177A" w:rsidRDefault="0078177A" w:rsidP="0078177A">
      <w:pPr>
        <w:autoSpaceDE w:val="0"/>
        <w:autoSpaceDN w:val="0"/>
        <w:adjustRightInd w:val="0"/>
        <w:ind w:firstLine="435"/>
        <w:rPr>
          <w:rFonts w:hint="eastAsia"/>
          <w:bCs/>
          <w:szCs w:val="21"/>
        </w:rPr>
      </w:pPr>
    </w:p>
    <w:p w:rsidR="00290094" w:rsidRPr="00EF5D40" w:rsidRDefault="004E6174" w:rsidP="0078177A">
      <w:pPr>
        <w:autoSpaceDE w:val="0"/>
        <w:autoSpaceDN w:val="0"/>
        <w:adjustRightInd w:val="0"/>
        <w:ind w:firstLine="435"/>
        <w:rPr>
          <w:color w:val="000000"/>
          <w:kern w:val="0"/>
          <w:szCs w:val="21"/>
        </w:rPr>
      </w:pPr>
      <w:r>
        <w:rPr>
          <w:rFonts w:hint="eastAsia"/>
          <w:bCs/>
          <w:szCs w:val="21"/>
        </w:rPr>
        <w:t>线索把霍华德引到了</w:t>
      </w:r>
      <w:r w:rsidRPr="00290094">
        <w:rPr>
          <w:rFonts w:hint="eastAsia"/>
          <w:color w:val="000000"/>
          <w:kern w:val="0"/>
          <w:szCs w:val="21"/>
        </w:rPr>
        <w:t>李</w:t>
      </w:r>
      <w:r>
        <w:rPr>
          <w:rFonts w:hint="eastAsia"/>
          <w:color w:val="000000"/>
          <w:kern w:val="0"/>
          <w:szCs w:val="21"/>
        </w:rPr>
        <w:t>·</w:t>
      </w:r>
      <w:r w:rsidRPr="00290094">
        <w:rPr>
          <w:rFonts w:hint="eastAsia"/>
          <w:color w:val="000000"/>
          <w:kern w:val="0"/>
          <w:szCs w:val="21"/>
        </w:rPr>
        <w:t>琼斯</w:t>
      </w:r>
      <w:r>
        <w:rPr>
          <w:rFonts w:hint="eastAsia"/>
          <w:color w:val="000000"/>
          <w:kern w:val="0"/>
          <w:szCs w:val="21"/>
        </w:rPr>
        <w:t>那里。</w:t>
      </w:r>
      <w:r w:rsidR="002563F8" w:rsidRPr="004E6174">
        <w:rPr>
          <w:rFonts w:hint="eastAsia"/>
          <w:bCs/>
          <w:szCs w:val="21"/>
        </w:rPr>
        <w:t>霍华德</w:t>
      </w:r>
      <w:r>
        <w:rPr>
          <w:rFonts w:hint="eastAsia"/>
          <w:bCs/>
          <w:szCs w:val="21"/>
        </w:rPr>
        <w:t>因此</w:t>
      </w:r>
      <w:r w:rsidR="002563F8">
        <w:rPr>
          <w:rFonts w:hint="eastAsia"/>
          <w:bCs/>
          <w:szCs w:val="21"/>
        </w:rPr>
        <w:t>陷入到两难的境地，他对这两个男人都有所怀疑，而这两个男人也都知道他怀疑他们。</w:t>
      </w:r>
      <w:r w:rsidR="002563F8" w:rsidRPr="004E6174">
        <w:rPr>
          <w:rFonts w:hint="eastAsia"/>
          <w:bCs/>
          <w:szCs w:val="21"/>
        </w:rPr>
        <w:t>霍华德</w:t>
      </w:r>
      <w:r w:rsidR="002563F8">
        <w:rPr>
          <w:rFonts w:hint="eastAsia"/>
          <w:bCs/>
          <w:szCs w:val="21"/>
        </w:rPr>
        <w:t>把这些秘密向他的朋友</w:t>
      </w:r>
      <w:r w:rsidR="002563F8" w:rsidRPr="004E6174">
        <w:rPr>
          <w:rFonts w:hint="eastAsia"/>
          <w:bCs/>
          <w:szCs w:val="21"/>
        </w:rPr>
        <w:t>艾玛</w:t>
      </w:r>
      <w:r w:rsidR="002563F8">
        <w:rPr>
          <w:rFonts w:hint="eastAsia"/>
          <w:bCs/>
          <w:szCs w:val="21"/>
        </w:rPr>
        <w:t>（</w:t>
      </w:r>
      <w:r w:rsidR="002563F8" w:rsidRPr="00EF5D40">
        <w:rPr>
          <w:color w:val="000000"/>
          <w:kern w:val="0"/>
          <w:szCs w:val="21"/>
        </w:rPr>
        <w:t>Emma</w:t>
      </w:r>
      <w:r w:rsidR="002563F8">
        <w:rPr>
          <w:rFonts w:hint="eastAsia"/>
          <w:bCs/>
          <w:szCs w:val="21"/>
        </w:rPr>
        <w:t>）吐露，这导致</w:t>
      </w:r>
      <w:r w:rsidR="002563F8" w:rsidRPr="004E6174">
        <w:rPr>
          <w:rFonts w:hint="eastAsia"/>
          <w:bCs/>
          <w:szCs w:val="21"/>
        </w:rPr>
        <w:t>艾玛</w:t>
      </w:r>
      <w:r w:rsidR="002563F8">
        <w:rPr>
          <w:rFonts w:hint="eastAsia"/>
          <w:bCs/>
          <w:szCs w:val="21"/>
        </w:rPr>
        <w:t>也陷入了危险。谁会和谁站在一边？谁会做出最后的致命眨眼？</w:t>
      </w:r>
    </w:p>
    <w:p w:rsidR="004E6174" w:rsidRPr="00EF5D40" w:rsidRDefault="004E6174" w:rsidP="00EF5D40">
      <w:pPr>
        <w:rPr>
          <w:bCs/>
          <w:szCs w:val="21"/>
        </w:rPr>
      </w:pPr>
    </w:p>
    <w:p w:rsidR="008B3081" w:rsidRPr="00D177D2" w:rsidRDefault="003C2DA6" w:rsidP="00D41548">
      <w:pPr>
        <w:rPr>
          <w:b/>
          <w:szCs w:val="21"/>
        </w:rPr>
      </w:pPr>
      <w:r w:rsidRPr="00D177D2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D41548">
      <w:pPr>
        <w:rPr>
          <w:b/>
          <w:szCs w:val="21"/>
        </w:rPr>
      </w:pPr>
    </w:p>
    <w:p w:rsidR="00C54F01" w:rsidRDefault="00C54F01" w:rsidP="00C54F01">
      <w:pPr>
        <w:ind w:firstLine="420"/>
        <w:rPr>
          <w:szCs w:val="21"/>
        </w:rPr>
      </w:pPr>
      <w:r w:rsidRPr="00C54F01">
        <w:rPr>
          <w:rFonts w:hint="eastAsia"/>
          <w:b/>
          <w:szCs w:val="21"/>
        </w:rPr>
        <w:t>安德鲁·马丁</w:t>
      </w:r>
      <w:r>
        <w:rPr>
          <w:rFonts w:hint="eastAsia"/>
          <w:b/>
          <w:szCs w:val="21"/>
        </w:rPr>
        <w:t>（</w:t>
      </w:r>
      <w:r w:rsidRPr="00EF5D40">
        <w:rPr>
          <w:b/>
          <w:szCs w:val="21"/>
        </w:rPr>
        <w:t>Andrew Martin</w:t>
      </w:r>
      <w:r>
        <w:rPr>
          <w:rFonts w:hint="eastAsia"/>
          <w:b/>
          <w:szCs w:val="21"/>
        </w:rPr>
        <w:t>）</w:t>
      </w:r>
      <w:r w:rsidRPr="00C54F01">
        <w:rPr>
          <w:rFonts w:hint="eastAsia"/>
          <w:szCs w:val="21"/>
        </w:rPr>
        <w:t>在约克郡长大。在获得律师资格后，他</w:t>
      </w:r>
      <w:r>
        <w:rPr>
          <w:rFonts w:hint="eastAsia"/>
          <w:szCs w:val="21"/>
        </w:rPr>
        <w:t>又</w:t>
      </w:r>
      <w:r w:rsidRPr="00C54F01">
        <w:rPr>
          <w:rFonts w:hint="eastAsia"/>
          <w:szCs w:val="21"/>
        </w:rPr>
        <w:t>在</w:t>
      </w:r>
      <w:r w:rsidRPr="00C54F01">
        <w:rPr>
          <w:rFonts w:hint="eastAsia"/>
          <w:szCs w:val="21"/>
        </w:rPr>
        <w:t>1988</w:t>
      </w:r>
      <w:r w:rsidRPr="00C54F01">
        <w:rPr>
          <w:rFonts w:hint="eastAsia"/>
          <w:szCs w:val="21"/>
        </w:rPr>
        <w:t>年获得了</w:t>
      </w:r>
      <w:r>
        <w:rPr>
          <w:rFonts w:hint="eastAsia"/>
          <w:szCs w:val="21"/>
        </w:rPr>
        <w:t>《观察者》（</w:t>
      </w:r>
      <w:r w:rsidRPr="00EF5D40">
        <w:rPr>
          <w:i/>
          <w:iCs/>
          <w:szCs w:val="21"/>
        </w:rPr>
        <w:t>Spectator</w:t>
      </w:r>
      <w:r>
        <w:rPr>
          <w:rFonts w:hint="eastAsia"/>
          <w:szCs w:val="21"/>
        </w:rPr>
        <w:t>）评选的“</w:t>
      </w:r>
      <w:r w:rsidRPr="00C54F01">
        <w:rPr>
          <w:rFonts w:hint="eastAsia"/>
          <w:szCs w:val="21"/>
        </w:rPr>
        <w:t>年度青年作家奖</w:t>
      </w:r>
      <w:r>
        <w:rPr>
          <w:rFonts w:hint="eastAsia"/>
          <w:szCs w:val="21"/>
        </w:rPr>
        <w:t>”（</w:t>
      </w:r>
      <w:r w:rsidRPr="00EF5D40">
        <w:rPr>
          <w:szCs w:val="21"/>
        </w:rPr>
        <w:t>Young Writer of the Year Award</w:t>
      </w:r>
      <w:r>
        <w:rPr>
          <w:rFonts w:hint="eastAsia"/>
          <w:szCs w:val="21"/>
        </w:rPr>
        <w:t>）</w:t>
      </w:r>
      <w:r w:rsidRPr="00C54F01">
        <w:rPr>
          <w:rFonts w:hint="eastAsia"/>
          <w:szCs w:val="21"/>
        </w:rPr>
        <w:t>。他的专栏</w:t>
      </w:r>
      <w:r>
        <w:rPr>
          <w:rFonts w:hint="eastAsia"/>
          <w:szCs w:val="21"/>
        </w:rPr>
        <w:t>文章发表</w:t>
      </w:r>
      <w:r w:rsidRPr="00C54F01">
        <w:rPr>
          <w:rFonts w:hint="eastAsia"/>
          <w:szCs w:val="21"/>
        </w:rPr>
        <w:t>在《星期日独立报》</w:t>
      </w:r>
      <w:r>
        <w:rPr>
          <w:rFonts w:hint="eastAsia"/>
          <w:szCs w:val="21"/>
        </w:rPr>
        <w:t>（</w:t>
      </w:r>
      <w:r w:rsidRPr="00EF5D40">
        <w:rPr>
          <w:i/>
          <w:iCs/>
          <w:szCs w:val="21"/>
        </w:rPr>
        <w:t>Independent on Sunday</w:t>
      </w:r>
      <w:r>
        <w:rPr>
          <w:rFonts w:hint="eastAsia"/>
          <w:szCs w:val="21"/>
        </w:rPr>
        <w:t>）</w:t>
      </w:r>
      <w:r w:rsidRPr="00C54F01">
        <w:rPr>
          <w:rFonts w:hint="eastAsia"/>
          <w:szCs w:val="21"/>
        </w:rPr>
        <w:t>和《新政治家》</w:t>
      </w:r>
      <w:r>
        <w:rPr>
          <w:rFonts w:hint="eastAsia"/>
          <w:szCs w:val="21"/>
        </w:rPr>
        <w:t>（</w:t>
      </w:r>
      <w:r w:rsidRPr="00EF5D40">
        <w:rPr>
          <w:i/>
          <w:iCs/>
          <w:szCs w:val="21"/>
        </w:rPr>
        <w:t>New Statesman</w:t>
      </w:r>
      <w:r>
        <w:rPr>
          <w:rFonts w:hint="eastAsia"/>
          <w:szCs w:val="21"/>
        </w:rPr>
        <w:t>）上。他的</w:t>
      </w:r>
      <w:r w:rsidRPr="00C54F01">
        <w:rPr>
          <w:rFonts w:hint="eastAsia"/>
          <w:szCs w:val="21"/>
        </w:rPr>
        <w:t>吉姆·斯特林格</w:t>
      </w:r>
      <w:r>
        <w:rPr>
          <w:rFonts w:hint="eastAsia"/>
          <w:szCs w:val="21"/>
        </w:rPr>
        <w:t>系列</w:t>
      </w:r>
      <w:r w:rsidRPr="00C54F01">
        <w:rPr>
          <w:rFonts w:hint="eastAsia"/>
          <w:szCs w:val="21"/>
        </w:rPr>
        <w:t>小说</w:t>
      </w:r>
      <w:r>
        <w:rPr>
          <w:rFonts w:hint="eastAsia"/>
          <w:szCs w:val="21"/>
        </w:rPr>
        <w:t>（</w:t>
      </w:r>
      <w:r w:rsidRPr="00EF5D40">
        <w:rPr>
          <w:szCs w:val="21"/>
        </w:rPr>
        <w:t>Jim Stringer novels</w:t>
      </w:r>
      <w:r>
        <w:rPr>
          <w:rFonts w:hint="eastAsia"/>
          <w:szCs w:val="21"/>
        </w:rPr>
        <w:t>）——火车惊悚小说——已经由</w:t>
      </w:r>
      <w:r w:rsidRPr="00C54F01">
        <w:rPr>
          <w:rFonts w:hint="eastAsia"/>
          <w:szCs w:val="21"/>
        </w:rPr>
        <w:t>费伯</w:t>
      </w:r>
      <w:r>
        <w:rPr>
          <w:rFonts w:hint="eastAsia"/>
          <w:szCs w:val="21"/>
        </w:rPr>
        <w:t>出版社（</w:t>
      </w:r>
      <w:r w:rsidRPr="00EF5D40">
        <w:rPr>
          <w:szCs w:val="21"/>
        </w:rPr>
        <w:t>Faber</w:t>
      </w:r>
      <w:r>
        <w:rPr>
          <w:rFonts w:hint="eastAsia"/>
          <w:szCs w:val="21"/>
        </w:rPr>
        <w:t>）出版。他的另一部长篇小说</w:t>
      </w:r>
      <w:r w:rsidRPr="00C54F01">
        <w:rPr>
          <w:rFonts w:hint="eastAsia"/>
          <w:szCs w:val="21"/>
        </w:rPr>
        <w:t>《索姆车站》</w:t>
      </w:r>
      <w:r>
        <w:rPr>
          <w:rFonts w:hint="eastAsia"/>
          <w:szCs w:val="21"/>
        </w:rPr>
        <w:t>（</w:t>
      </w:r>
      <w:r w:rsidRPr="00EF5D40">
        <w:rPr>
          <w:szCs w:val="21"/>
        </w:rPr>
        <w:t>THE SOMME STATIONS</w:t>
      </w:r>
      <w:r>
        <w:rPr>
          <w:rFonts w:hint="eastAsia"/>
          <w:szCs w:val="21"/>
        </w:rPr>
        <w:t>）获得</w:t>
      </w:r>
      <w:r w:rsidRPr="00C54F01">
        <w:rPr>
          <w:rFonts w:hint="eastAsia"/>
          <w:szCs w:val="21"/>
        </w:rPr>
        <w:t>2011</w:t>
      </w:r>
      <w:r w:rsidRPr="00C54F01">
        <w:rPr>
          <w:rFonts w:hint="eastAsia"/>
          <w:szCs w:val="21"/>
        </w:rPr>
        <w:lastRenderedPageBreak/>
        <w:t>年</w:t>
      </w:r>
      <w:r w:rsidRPr="00C54F01">
        <w:rPr>
          <w:rFonts w:hint="eastAsia"/>
          <w:szCs w:val="21"/>
        </w:rPr>
        <w:t>CWA</w:t>
      </w:r>
      <w:r w:rsidRPr="00C54F01">
        <w:rPr>
          <w:rFonts w:hint="eastAsia"/>
          <w:szCs w:val="21"/>
        </w:rPr>
        <w:t>埃利斯·彼得斯奖</w:t>
      </w:r>
      <w:r>
        <w:rPr>
          <w:rFonts w:hint="eastAsia"/>
          <w:szCs w:val="21"/>
        </w:rPr>
        <w:t>（</w:t>
      </w:r>
      <w:r w:rsidRPr="00EF5D40">
        <w:rPr>
          <w:szCs w:val="21"/>
        </w:rPr>
        <w:t>CWA Ellis Peters Award</w:t>
      </w:r>
      <w:r>
        <w:rPr>
          <w:rFonts w:hint="eastAsia"/>
          <w:szCs w:val="21"/>
        </w:rPr>
        <w:t>）</w:t>
      </w:r>
      <w:r w:rsidRPr="00C54F01">
        <w:rPr>
          <w:rFonts w:hint="eastAsia"/>
          <w:szCs w:val="21"/>
        </w:rPr>
        <w:t>。</w:t>
      </w:r>
    </w:p>
    <w:p w:rsidR="00773145" w:rsidRDefault="00773145" w:rsidP="00C624A2">
      <w:pPr>
        <w:rPr>
          <w:bCs/>
          <w:szCs w:val="21"/>
        </w:rPr>
      </w:pPr>
    </w:p>
    <w:p w:rsidR="00EF5D40" w:rsidRDefault="00EF5D40" w:rsidP="00C624A2">
      <w:pPr>
        <w:rPr>
          <w:bCs/>
          <w:szCs w:val="21"/>
        </w:rPr>
      </w:pPr>
    </w:p>
    <w:p w:rsidR="00EF5D40" w:rsidRPr="00EF5D40" w:rsidRDefault="00EF5D40" w:rsidP="00C624A2">
      <w:pPr>
        <w:rPr>
          <w:bCs/>
          <w:szCs w:val="21"/>
        </w:rPr>
      </w:pPr>
    </w:p>
    <w:p w:rsidR="00773145" w:rsidRPr="00773145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  <w:r w:rsidRPr="003330B6">
        <w:rPr>
          <w:rFonts w:hint="eastAsia"/>
          <w:color w:val="000000"/>
          <w:szCs w:val="21"/>
        </w:rPr>
        <w:br/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3330B6" w:rsidRPr="00D41548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3330B6" w:rsidRDefault="00C6321D" w:rsidP="00DB7648">
      <w:pPr>
        <w:rPr>
          <w:szCs w:val="21"/>
        </w:rPr>
      </w:pPr>
    </w:p>
    <w:sectPr w:rsidR="00C6321D" w:rsidRPr="003330B6" w:rsidSect="00467913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35" w:rsidRDefault="00B50435">
      <w:r>
        <w:separator/>
      </w:r>
    </w:p>
  </w:endnote>
  <w:endnote w:type="continuationSeparator" w:id="1">
    <w:p w:rsidR="00B50435" w:rsidRDefault="00B5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6791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67913">
      <w:rPr>
        <w:rFonts w:ascii="方正姚体" w:eastAsia="方正姚体"/>
        <w:kern w:val="0"/>
        <w:szCs w:val="21"/>
      </w:rPr>
      <w:fldChar w:fldCharType="separate"/>
    </w:r>
    <w:r w:rsidR="0078177A">
      <w:rPr>
        <w:rFonts w:ascii="方正姚体" w:eastAsia="方正姚体"/>
        <w:noProof/>
        <w:kern w:val="0"/>
        <w:szCs w:val="21"/>
      </w:rPr>
      <w:t>2</w:t>
    </w:r>
    <w:r w:rsidR="0046791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35" w:rsidRDefault="00B50435">
      <w:r>
        <w:separator/>
      </w:r>
    </w:p>
  </w:footnote>
  <w:footnote w:type="continuationSeparator" w:id="1">
    <w:p w:rsidR="00B50435" w:rsidRDefault="00B50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0677B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7B6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473C8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3745"/>
    <w:rsid w:val="002529AC"/>
    <w:rsid w:val="0025531D"/>
    <w:rsid w:val="002563F8"/>
    <w:rsid w:val="002670DA"/>
    <w:rsid w:val="00274BF1"/>
    <w:rsid w:val="00290094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8585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67913"/>
    <w:rsid w:val="00481889"/>
    <w:rsid w:val="00484EAC"/>
    <w:rsid w:val="00491229"/>
    <w:rsid w:val="004A18EB"/>
    <w:rsid w:val="004B4C85"/>
    <w:rsid w:val="004B64D1"/>
    <w:rsid w:val="004C7A29"/>
    <w:rsid w:val="004E52F4"/>
    <w:rsid w:val="004E6174"/>
    <w:rsid w:val="004E7135"/>
    <w:rsid w:val="004F47CD"/>
    <w:rsid w:val="005116BE"/>
    <w:rsid w:val="00514B94"/>
    <w:rsid w:val="00527886"/>
    <w:rsid w:val="005356AF"/>
    <w:rsid w:val="00547E7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04EB9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177A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0435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D5FC9"/>
    <w:rsid w:val="00BF4E7A"/>
    <w:rsid w:val="00BF5E63"/>
    <w:rsid w:val="00BF6386"/>
    <w:rsid w:val="00C06640"/>
    <w:rsid w:val="00C12C57"/>
    <w:rsid w:val="00C2257A"/>
    <w:rsid w:val="00C238EF"/>
    <w:rsid w:val="00C32C47"/>
    <w:rsid w:val="00C54F01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2232"/>
    <w:rsid w:val="00EF51BA"/>
    <w:rsid w:val="00EF5D40"/>
    <w:rsid w:val="00F26153"/>
    <w:rsid w:val="00F27267"/>
    <w:rsid w:val="00F30CA5"/>
    <w:rsid w:val="00F318E4"/>
    <w:rsid w:val="00F3449F"/>
    <w:rsid w:val="00F352AE"/>
    <w:rsid w:val="00F36D11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9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6791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7913"/>
    <w:pPr>
      <w:jc w:val="left"/>
    </w:pPr>
  </w:style>
  <w:style w:type="paragraph" w:styleId="a4">
    <w:name w:val="header"/>
    <w:basedOn w:val="a"/>
    <w:rsid w:val="0046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6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67913"/>
    <w:rPr>
      <w:color w:val="0000FF"/>
      <w:u w:val="single"/>
    </w:rPr>
  </w:style>
  <w:style w:type="character" w:styleId="a7">
    <w:name w:val="FollowedHyperlink"/>
    <w:rsid w:val="00467913"/>
    <w:rPr>
      <w:color w:val="800080"/>
      <w:u w:val="single"/>
    </w:rPr>
  </w:style>
  <w:style w:type="paragraph" w:styleId="a8">
    <w:name w:val="Normal (Web)"/>
    <w:basedOn w:val="a"/>
    <w:uiPriority w:val="99"/>
    <w:rsid w:val="0046791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6791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679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467913"/>
    <w:rPr>
      <w:i/>
      <w:iCs/>
    </w:rPr>
  </w:style>
  <w:style w:type="paragraph" w:customStyle="1" w:styleId="award">
    <w:name w:val="award"/>
    <w:basedOn w:val="a"/>
    <w:rsid w:val="0046791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67913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67913"/>
    <w:rPr>
      <w:rFonts w:ascii="Verdana" w:hAnsi="Verdana" w:hint="default"/>
      <w:sz w:val="15"/>
      <w:szCs w:val="15"/>
    </w:rPr>
  </w:style>
  <w:style w:type="character" w:styleId="aa">
    <w:name w:val="Strong"/>
    <w:qFormat/>
    <w:rsid w:val="00467913"/>
    <w:rPr>
      <w:b/>
      <w:bCs/>
    </w:rPr>
  </w:style>
  <w:style w:type="character" w:customStyle="1" w:styleId="smalltext1">
    <w:name w:val="smalltext1"/>
    <w:rsid w:val="0046791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6791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6791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6791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6791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6791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6791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67913"/>
    <w:rPr>
      <w:color w:val="000000"/>
      <w:u w:val="single"/>
    </w:rPr>
  </w:style>
  <w:style w:type="character" w:customStyle="1" w:styleId="redsubtitle1">
    <w:name w:val="redsubtitle1"/>
    <w:rsid w:val="0046791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679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6791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6791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6791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67913"/>
    <w:rPr>
      <w:i/>
      <w:iCs/>
    </w:rPr>
  </w:style>
  <w:style w:type="paragraph" w:customStyle="1" w:styleId="text">
    <w:name w:val="text"/>
    <w:basedOn w:val="a"/>
    <w:rsid w:val="0046791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67913"/>
  </w:style>
  <w:style w:type="paragraph" w:customStyle="1" w:styleId="book-text">
    <w:name w:val="book-text"/>
    <w:basedOn w:val="a"/>
    <w:rsid w:val="0046791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6791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2ndSpAcE</Company>
  <LinksUpToDate>false</LinksUpToDate>
  <CharactersWithSpaces>1315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2020-05-02T13:10:00Z</dcterms:created>
  <dcterms:modified xsi:type="dcterms:W3CDTF">2020-05-03T11:06:00Z</dcterms:modified>
</cp:coreProperties>
</file>