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bCs/>
          <w:sz w:val="36"/>
        </w:rPr>
      </w:pPr>
      <w:r>
        <w:rPr>
          <w:rFonts w:hint="default" w:eastAsia="宋体"/>
          <w:b/>
          <w:bCs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3799205</wp:posOffset>
            </wp:positionH>
            <wp:positionV relativeFrom="paragraph">
              <wp:posOffset>221615</wp:posOffset>
            </wp:positionV>
            <wp:extent cx="1524635" cy="2447290"/>
            <wp:effectExtent l="0" t="0" r="12065" b="3810"/>
            <wp:wrapSquare wrapText="bothSides"/>
            <wp:docPr id="1" name="图片 259" descr="9782845922945-G-220x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9" descr="9782845922945-G-220x3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文书名：《20种治愈疾病的食物》</w:t>
      </w: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英文书名：</w:t>
      </w:r>
      <w:bookmarkStart w:id="2" w:name="_GoBack"/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0 FOOD WHICH HEAL</w:t>
      </w:r>
    </w:p>
    <w:bookmarkEnd w:id="2"/>
    <w:p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法语书名：</w:t>
      </w:r>
      <w:r>
        <w:rPr>
          <w:b/>
          <w:bCs/>
        </w:rPr>
        <w:t>Ces 20 aliments qui guérissent</w:t>
      </w: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作    者：</w:t>
      </w:r>
      <w:r>
        <w:rPr>
          <w:rFonts w:hint="eastAsia"/>
          <w:b/>
          <w:bCs/>
          <w:lang w:val="en-US" w:eastAsia="zh-CN"/>
        </w:rPr>
        <w:t>M</w:t>
      </w:r>
      <w:r>
        <w:rPr>
          <w:rFonts w:hint="eastAsia"/>
          <w:b/>
          <w:bCs/>
          <w:lang w:val="en-US" w:eastAsia="zh-CN"/>
        </w:rPr>
        <w:t>arie-Amelie Picard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>
        <w:rPr>
          <w:rFonts w:hint="eastAsia"/>
          <w:b/>
          <w:bCs/>
          <w:lang w:val="en-US" w:eastAsia="zh-CN"/>
        </w:rPr>
        <w:t>E</w:t>
      </w:r>
      <w:r>
        <w:rPr>
          <w:rFonts w:hint="eastAsia"/>
          <w:b/>
          <w:bCs/>
          <w:lang w:val="en-US" w:eastAsia="zh-CN"/>
        </w:rPr>
        <w:t>dition L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Archipel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代理公司：ANA/Cindy Zhang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224</w:t>
      </w:r>
      <w:r>
        <w:rPr>
          <w:rFonts w:hint="eastAsia"/>
          <w:b/>
          <w:bCs/>
        </w:rPr>
        <w:t>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出版时间：20</w:t>
      </w:r>
      <w:r>
        <w:rPr>
          <w:rFonts w:hint="eastAsia"/>
          <w:b/>
          <w:bCs/>
          <w:lang w:val="en-US" w:eastAsia="zh-CN"/>
        </w:rPr>
        <w:t>09</w:t>
      </w:r>
      <w:r>
        <w:rPr>
          <w:rFonts w:hint="eastAsia"/>
          <w:b/>
          <w:bCs/>
        </w:rPr>
        <w:t>年9月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代理地区：中国大陆、台湾</w:t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审读资料：电子</w:t>
      </w:r>
      <w:r>
        <w:rPr>
          <w:rFonts w:hint="eastAsia"/>
          <w:b/>
          <w:bCs/>
          <w:lang w:val="en-US" w:eastAsia="zh-CN"/>
        </w:rPr>
        <w:t>稿（法语全稿）</w:t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类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型：</w:t>
      </w:r>
      <w:r>
        <w:rPr>
          <w:rFonts w:hint="eastAsia"/>
          <w:b/>
          <w:bCs/>
          <w:lang w:val="en-US" w:eastAsia="zh-CN"/>
        </w:rPr>
        <w:t>保健</w:t>
      </w: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rPr>
          <w:rFonts w:hint="eastAsia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大蒜、洋蓟、西兰花、胡萝卜、黑醋栗、柠檬、橄榄油、猕猴桃、薄荷、蜂蜜、洋葱、橙子、葡萄柚、大豆、茶、百里香、酸橙、西红柿、葡萄酒和醋……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希波克拉底说:“食物是你的第一剂药。”玛丽-艾米丽·皮卡德为我们提供了将这一原则付诸实践的方法。</w:t>
      </w:r>
      <w:r>
        <w:rPr>
          <w:rFonts w:hint="eastAsia"/>
          <w:sz w:val="21"/>
          <w:szCs w:val="21"/>
          <w:lang w:val="en-US" w:eastAsia="zh-CN"/>
        </w:rPr>
        <w:t>这</w:t>
      </w:r>
      <w:r>
        <w:rPr>
          <w:rFonts w:hint="eastAsia"/>
          <w:sz w:val="21"/>
          <w:szCs w:val="21"/>
        </w:rPr>
        <w:t>本指南中按字母顺序列出的20种食品是补充药典的天然药物。通过巩固基础，他们可以防止我们生病。它们治疗占疾病75%的轻微疾病。对于每一种常见的食物，都有:它的特性，烹饪、美容、卫生和治疗的使用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你知道茶不仅可以去除酒精、脂肪和尼古丁，还可以帮助你晒黑皮肤，减轻昆虫的叮咬，甚至治愈脚部真菌吗</w:t>
      </w:r>
      <w:r>
        <w:rPr>
          <w:rFonts w:hint="eastAsia"/>
          <w:sz w:val="21"/>
          <w:szCs w:val="21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b/>
          <w:bCs/>
          <w:szCs w:val="21"/>
        </w:rPr>
      </w:pPr>
      <w:r>
        <w:rPr>
          <w:rFonts w:hint="eastAsia"/>
          <w:sz w:val="21"/>
          <w:szCs w:val="21"/>
        </w:rPr>
        <w:t>在这本书的最后，一个表格列出了130种最常见的疾病和身体护理，保护，减轻和美化食物，以及它们的维生素，矿物质盐和微量元素的摄入量。</w:t>
      </w:r>
    </w:p>
    <w:p>
      <w:pPr>
        <w:rPr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bookmarkStart w:id="1" w:name="awards"/>
      <w:bookmarkEnd w:id="1"/>
      <w:r>
        <w:rPr>
          <w:rFonts w:hint="eastAsia"/>
          <w:b/>
          <w:bCs/>
        </w:rPr>
        <w:t>玛丽-阿米莉·皮卡德(</w:t>
      </w:r>
      <w:r>
        <w:rPr>
          <w:rFonts w:hint="eastAsia"/>
          <w:b/>
          <w:bCs/>
          <w:lang w:val="en-US" w:eastAsia="zh-CN"/>
        </w:rPr>
        <w:t>M</w:t>
      </w:r>
      <w:r>
        <w:rPr>
          <w:rFonts w:hint="eastAsia"/>
          <w:b/>
          <w:bCs/>
        </w:rPr>
        <w:t>arie</w:t>
      </w:r>
      <w:r>
        <w:rPr>
          <w:rFonts w:hint="eastAsia"/>
          <w:b/>
          <w:bCs/>
          <w:lang w:val="en-US" w:eastAsia="zh-CN"/>
        </w:rPr>
        <w:t>-A</w:t>
      </w:r>
      <w:r>
        <w:rPr>
          <w:rFonts w:hint="eastAsia"/>
          <w:b/>
          <w:bCs/>
        </w:rPr>
        <w:t>melie Picard)</w:t>
      </w:r>
      <w:r>
        <w:rPr>
          <w:rFonts w:hint="eastAsia"/>
        </w:rPr>
        <w:t>是巴黎埃夫里大学(</w:t>
      </w:r>
      <w:r>
        <w:t>l’université d’Évry-Paris V</w:t>
      </w:r>
      <w:r>
        <w:rPr>
          <w:rFonts w:hint="eastAsia"/>
        </w:rPr>
        <w:t>)的讲师，是自然医学和植物疗法方面的专家。她是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芳香疗法</w:t>
      </w:r>
      <w:r>
        <w:rPr>
          <w:rFonts w:hint="eastAsia"/>
          <w:lang w:eastAsia="zh-CN"/>
        </w:rPr>
        <w:t>》（L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eastAsia="zh-CN"/>
        </w:rPr>
        <w:t>Aromathérapie）</w:t>
      </w:r>
      <w:r>
        <w:rPr>
          <w:rFonts w:hint="eastAsia"/>
        </w:rPr>
        <w:t>、</w:t>
      </w:r>
      <w:r>
        <w:rPr>
          <w:rFonts w:hint="eastAsia"/>
          <w:lang w:eastAsia="zh-CN"/>
        </w:rPr>
        <w:t>《</w:t>
      </w:r>
      <w:r>
        <w:rPr>
          <w:rFonts w:hint="eastAsia"/>
        </w:rPr>
        <w:t>欲望食品</w:t>
      </w:r>
      <w:r>
        <w:rPr>
          <w:rFonts w:hint="eastAsia"/>
          <w:lang w:eastAsia="zh-CN"/>
        </w:rPr>
        <w:t>》</w:t>
      </w:r>
      <w:r>
        <w:rPr>
          <w:rFonts w:hint="eastAsia"/>
        </w:rPr>
        <w:t>(Les Aliments du désir)、</w:t>
      </w:r>
      <w:r>
        <w:rPr>
          <w:rFonts w:hint="eastAsia"/>
          <w:lang w:eastAsia="zh-CN"/>
        </w:rPr>
        <w:t>《</w:t>
      </w:r>
      <w:r>
        <w:rPr>
          <w:rFonts w:hint="eastAsia"/>
        </w:rPr>
        <w:t>癌症预防食品</w:t>
      </w:r>
      <w:r>
        <w:rPr>
          <w:rFonts w:hint="eastAsia"/>
          <w:lang w:eastAsia="zh-CN"/>
        </w:rPr>
        <w:t>》（</w:t>
      </w:r>
      <w:r>
        <w:t>Les Aliments préventifs contre le cancer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</w:t>
      </w:r>
      <w:r>
        <w:rPr>
          <w:rFonts w:hint="eastAsia"/>
          <w:lang w:eastAsia="zh-CN"/>
        </w:rPr>
        <w:t>《</w:t>
      </w:r>
      <w:r>
        <w:rPr>
          <w:rFonts w:hint="eastAsia"/>
        </w:rPr>
        <w:t>精神疗法</w:t>
      </w:r>
      <w:r>
        <w:rPr>
          <w:rFonts w:hint="eastAsia"/>
          <w:lang w:eastAsia="zh-CN"/>
        </w:rPr>
        <w:t>》</w:t>
      </w:r>
      <w:r>
        <w:rPr>
          <w:rFonts w:hint="eastAsia"/>
        </w:rPr>
        <w:t>(</w:t>
      </w:r>
      <w:r>
        <w:t>Guérir par le mental</w:t>
      </w:r>
      <w:r>
        <w:rPr>
          <w:rFonts w:hint="eastAsia"/>
        </w:rPr>
        <w:t>)的作者。</w:t>
      </w:r>
    </w:p>
    <w:p>
      <w:pPr>
        <w:rPr>
          <w:rFonts w:hint="eastAsia"/>
        </w:rPr>
      </w:pPr>
    </w:p>
    <w:p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>
      <w:pPr>
        <w:widowControl/>
        <w:jc w:val="left"/>
      </w:pPr>
      <w:r>
        <w:t>北京市海淀区中关村大街甲59号中国人民大学文化大厦1705室，100872</w:t>
      </w:r>
    </w:p>
    <w:p>
      <w:pPr>
        <w:widowControl/>
        <w:jc w:val="left"/>
      </w:pPr>
      <w:r>
        <w:t>电 话：010-82504506</w:t>
      </w:r>
    </w:p>
    <w:p>
      <w:pPr>
        <w:widowControl/>
        <w:jc w:val="left"/>
      </w:pPr>
      <w:r>
        <w:t>传 真：010-82504200</w:t>
      </w:r>
    </w:p>
    <w:p>
      <w:pPr>
        <w:widowControl/>
        <w:jc w:val="left"/>
      </w:pPr>
      <w:r>
        <w:t>Email:  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Cindy@nurnberg.com.cn</w:instrText>
      </w:r>
      <w:r>
        <w:instrText xml:space="preserve">" </w:instrText>
      </w:r>
      <w:r>
        <w:fldChar w:fldCharType="separate"/>
      </w:r>
      <w:r>
        <w:rPr>
          <w:rStyle w:val="13"/>
          <w:rFonts w:hint="eastAsia"/>
        </w:rPr>
        <w:t>Cindy@nurnberg.com.cn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网 址: 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3"/>
          <w:rFonts w:hint="eastAsia"/>
          <w:color w:val="auto"/>
        </w:rPr>
        <w:t>http://www.nurnberg.com.cn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新浪微博：</w:t>
      </w:r>
      <w:r>
        <w:fldChar w:fldCharType="begin"/>
      </w:r>
      <w:r>
        <w:instrText xml:space="preserve"> HYPERLINK "http://weibo.com/nurnberg" </w:instrText>
      </w:r>
      <w:r>
        <w:fldChar w:fldCharType="separate"/>
      </w:r>
      <w:r>
        <w:rPr>
          <w:rStyle w:val="13"/>
          <w:rFonts w:hint="eastAsia"/>
          <w:color w:val="auto"/>
        </w:rPr>
        <w:t>http://weibo.com/nurnberg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rFonts w:hint="eastAsia"/>
          <w:color w:val="auto"/>
        </w:rPr>
        <w:t>http://site.douban.com/110577/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微信订阅号：安德鲁书讯</w:t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114300" distR="114300">
            <wp:extent cx="1146810" cy="1061720"/>
            <wp:effectExtent l="0" t="0" r="8890" b="5080"/>
            <wp:docPr id="2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AA85(07-25-11-10-1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rPr>
        <w:rFonts w:hint="eastAsia" w:ascii="方正姚体" w:eastAsia="方正姚体"/>
        <w:sz w:val="18"/>
        <w:szCs w:val="18"/>
      </w:rPr>
      <w:fldChar w:fldCharType="begin"/>
    </w:r>
    <w:r>
      <w:rPr>
        <w:rFonts w:hint="eastAsia" w:ascii="方正姚体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eastAsia="方正姚体"/>
        <w:sz w:val="18"/>
        <w:szCs w:val="18"/>
      </w:rP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  <w:lang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rPr>
        <w:lang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1CDA2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HTML Cite"/>
    <w:uiPriority w:val="0"/>
    <w:rPr>
      <w:i/>
      <w:iCs/>
    </w:rPr>
  </w:style>
  <w:style w:type="paragraph" w:customStyle="1" w:styleId="15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paragraph" w:customStyle="1" w:styleId="16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customStyle="1" w:styleId="18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19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">
    <w:name w:val="Body"/>
    <w:basedOn w:val="1"/>
    <w:qFormat/>
    <w:uiPriority w:val="0"/>
    <w:pPr>
      <w:widowControl/>
    </w:pPr>
    <w:rPr>
      <w:rFonts w:eastAsia="宋体"/>
      <w:kern w:val="0"/>
      <w:sz w:val="24"/>
      <w:lang w:eastAsia="en-US"/>
    </w:rPr>
  </w:style>
  <w:style w:type="character" w:customStyle="1" w:styleId="21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23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4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5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7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8">
    <w:name w:val="bstitle1"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30">
    <w:name w:val="bsauthor1"/>
    <w:uiPriority w:val="0"/>
    <w:rPr>
      <w:b/>
      <w:bCs/>
      <w:color w:val="000000"/>
      <w:sz w:val="18"/>
      <w:szCs w:val="18"/>
    </w:rPr>
  </w:style>
  <w:style w:type="character" w:customStyle="1" w:styleId="31">
    <w:name w:val="bsauthorlink1"/>
    <w:uiPriority w:val="0"/>
    <w:rPr>
      <w:color w:val="000000"/>
      <w:u w:val="single"/>
    </w:rPr>
  </w:style>
  <w:style w:type="character" w:customStyle="1" w:styleId="32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character" w:customStyle="1" w:styleId="33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character" w:customStyle="1" w:styleId="34">
    <w:name w:val="book_copy1"/>
    <w:uiPriority w:val="0"/>
    <w:rPr>
      <w:color w:val="000000"/>
      <w:sz w:val="18"/>
      <w:szCs w:val="18"/>
    </w:rPr>
  </w:style>
  <w:style w:type="character" w:customStyle="1" w:styleId="35">
    <w:name w:val="author"/>
    <w:basedOn w:val="9"/>
    <w:uiPriority w:val="0"/>
  </w:style>
  <w:style w:type="character" w:customStyle="1" w:styleId="36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9"/>
    <w:uiPriority w:val="0"/>
  </w:style>
  <w:style w:type="character" w:customStyle="1" w:styleId="38">
    <w:name w:val="apple-converted-spa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605</Words>
  <Characters>3454</Characters>
  <Lines>28</Lines>
  <Paragraphs>8</Paragraphs>
  <TotalTime>2</TotalTime>
  <ScaleCrop>false</ScaleCrop>
  <LinksUpToDate>false</LinksUpToDate>
  <CharactersWithSpaces>4051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2016-08-09T03:35:00Z</dcterms:created>
  <dc:creator>Image</dc:creator>
  <cp:lastModifiedBy>张滢</cp:lastModifiedBy>
  <cp:lastPrinted>2004-04-23T07:06:00Z</cp:lastPrinted>
  <dcterms:modified xsi:type="dcterms:W3CDTF">2020-05-26T02:30:43Z</dcterms:modified>
  <dc:title>新 书 推 荐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