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 者 推 荐</w:t>
      </w:r>
    </w:p>
    <w:p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</w:rPr>
        <w:t>莉莉·金（Lily King）</w:t>
      </w:r>
    </w:p>
    <w:p>
      <w:pPr>
        <w:rPr>
          <w:b/>
          <w:bCs/>
          <w:sz w:val="36"/>
        </w:rPr>
      </w:pPr>
    </w:p>
    <w:p>
      <w:pPr>
        <w:widowControl/>
        <w:shd w:val="clear" w:color="auto" w:fill="FFFFFF"/>
        <w:rPr>
          <w:b/>
          <w:szCs w:val="21"/>
        </w:rPr>
      </w:pPr>
      <w:bookmarkStart w:id="0" w:name="productDetails"/>
      <w:bookmarkEnd w:id="0"/>
      <w:r>
        <w:rPr>
          <w:b/>
        </w:rPr>
        <w:t>作者简介：</w:t>
      </w:r>
    </w:p>
    <w:p>
      <w:pPr>
        <w:jc w:val="left"/>
      </w:pPr>
      <w:bookmarkStart w:id="1" w:name="awards"/>
      <w:bookmarkEnd w:id="1"/>
    </w:p>
    <w:p>
      <w:pPr>
        <w:ind w:firstLine="420"/>
        <w:jc w:val="left"/>
      </w:pPr>
      <w:r>
        <w:rPr>
          <w:rFonts w:hint="eastAsia"/>
          <w:b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48895</wp:posOffset>
            </wp:positionV>
            <wp:extent cx="1533525" cy="1543050"/>
            <wp:effectExtent l="19050" t="0" r="9525" b="0"/>
            <wp:wrapTight wrapText="bothSides">
              <wp:wrapPolygon>
                <wp:start x="-268" y="0"/>
                <wp:lineTo x="-268" y="21333"/>
                <wp:lineTo x="21734" y="21333"/>
                <wp:lineTo x="21734" y="0"/>
                <wp:lineTo x="-268" y="0"/>
              </wp:wrapPolygon>
            </wp:wrapTight>
            <wp:docPr id="1" name="图片 2" descr="lily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lilyki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莉莉·金（Lily King）</w:t>
      </w:r>
      <w:r>
        <w:rPr>
          <w:rFonts w:hint="eastAsia"/>
        </w:rPr>
        <w:t>曾被授予怀丁作家奖（</w:t>
      </w:r>
      <w:r>
        <w:t>Whiting Writers’ Award</w:t>
      </w:r>
      <w:r>
        <w:rPr>
          <w:rFonts w:hint="eastAsia"/>
        </w:rPr>
        <w:t>）和卡佛文学奖（</w:t>
      </w:r>
      <w:r>
        <w:t>Raymond Carver Prize</w:t>
      </w:r>
      <w:r>
        <w:rPr>
          <w:rFonts w:hint="eastAsia"/>
        </w:rPr>
        <w:t>）。她的第一部小说《幸福时光》（THE PLEASING HOUR）是纽约时报畅销书，获美国独立书商协会选书</w:t>
      </w:r>
      <w:r>
        <w:t>（Booksense 76 Selection</w:t>
      </w:r>
      <w:r>
        <w:rPr>
          <w:rFonts w:hint="eastAsia"/>
        </w:rPr>
        <w:t>），以及巴诺书店发现奖（</w:t>
      </w:r>
      <w:r>
        <w:t>Barnes &amp; Noble Discover Award</w:t>
      </w:r>
      <w:r>
        <w:rPr>
          <w:rFonts w:hint="eastAsia"/>
        </w:rPr>
        <w:t>）。</w:t>
      </w:r>
      <w:r>
        <w:t xml:space="preserve"> </w:t>
      </w:r>
      <w:r>
        <w:rPr>
          <w:rFonts w:hint="eastAsia"/>
        </w:rPr>
        <w:t>她的第二本小说《英语教师》（THE ENGLISH TEACHER）是《芝加哥论坛报》（</w:t>
      </w:r>
      <w:r>
        <w:rPr>
          <w:i/>
        </w:rPr>
        <w:t>Chicago Tribune</w:t>
      </w:r>
      <w:r>
        <w:rPr>
          <w:rFonts w:hint="eastAsia"/>
        </w:rPr>
        <w:t>）的年度最佳图书，《出版者周刊》（</w:t>
      </w:r>
      <w:r>
        <w:rPr>
          <w:i/>
        </w:rPr>
        <w:t>Publishers Weekly</w:t>
      </w:r>
      <w:r>
        <w:rPr>
          <w:rFonts w:hint="eastAsia"/>
        </w:rPr>
        <w:t>）的年度十佳小说，及《人物》（</w:t>
      </w:r>
      <w:r>
        <w:rPr>
          <w:i/>
        </w:rPr>
        <w:t>People</w:t>
      </w:r>
      <w:r>
        <w:rPr>
          <w:rFonts w:hint="eastAsia"/>
        </w:rPr>
        <w:t>）杂志评论家选择奖四星。</w:t>
      </w:r>
    </w:p>
    <w:p>
      <w:pPr>
        <w:jc w:val="left"/>
      </w:pPr>
      <w:r>
        <w:t xml:space="preserve"> </w:t>
      </w:r>
    </w:p>
    <w:p>
      <w:pPr>
        <w:ind w:firstLine="420"/>
        <w:jc w:val="left"/>
      </w:pPr>
      <w:r>
        <w:rPr>
          <w:rFonts w:hint="eastAsia"/>
        </w:rPr>
        <w:t>灵巧机敏、思路清晰、真心真意，莉莉·金是位相当厉害的小说家，从书的第一页开始她就能把读者吸引到故事中去。对一个特定时间和地点的扭曲而生动的召唤，对一个普通美国家庭的有力描写，《戴丽和爸爸》让人情不自禁地联想起像里克·穆迪（Rick Moody）和安妮塔·雪瑞夫（Anita Shreve）这样的作家。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122555</wp:posOffset>
            </wp:positionV>
            <wp:extent cx="1426845" cy="2126615"/>
            <wp:effectExtent l="19050" t="0" r="1905" b="0"/>
            <wp:wrapSquare wrapText="bothSides"/>
            <wp:docPr id="4" name="图片 3" descr="WRITERS &amp; LOV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WRITERS &amp; LOVERS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</w:rPr>
      </w:pPr>
      <w:r>
        <w:rPr>
          <w:rFonts w:hint="eastAsia"/>
          <w:b/>
        </w:rPr>
        <w:t>中文书名：《作家和情人》</w:t>
      </w:r>
    </w:p>
    <w:p>
      <w:pPr>
        <w:rPr>
          <w:b/>
        </w:rPr>
      </w:pPr>
      <w:r>
        <w:rPr>
          <w:rFonts w:hint="eastAsia"/>
          <w:b/>
        </w:rPr>
        <w:t>英文书名：</w:t>
      </w:r>
      <w:bookmarkStart w:id="2" w:name="_GoBack"/>
      <w:r>
        <w:rPr>
          <w:b/>
        </w:rPr>
        <w:t>WRITERS &amp; LOVERS</w:t>
      </w:r>
    </w:p>
    <w:bookmarkEnd w:id="2"/>
    <w:p>
      <w:pPr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Lily King</w:t>
      </w:r>
    </w:p>
    <w:p>
      <w:pPr>
        <w:rPr>
          <w:b/>
        </w:rPr>
      </w:pPr>
      <w:r>
        <w:rPr>
          <w:rFonts w:hint="eastAsia"/>
          <w:b/>
        </w:rPr>
        <w:t>出 版 社：</w:t>
      </w:r>
      <w:r>
        <w:rPr>
          <w:b/>
        </w:rPr>
        <w:t>Grove Atlantic</w:t>
      </w:r>
    </w:p>
    <w:p>
      <w:pPr>
        <w:rPr>
          <w:b/>
        </w:rPr>
      </w:pPr>
      <w:r>
        <w:rPr>
          <w:rFonts w:hint="eastAsia"/>
          <w:b/>
        </w:rPr>
        <w:t>代理公司：ANA/Cindy Zhang</w:t>
      </w:r>
    </w:p>
    <w:p>
      <w:pPr>
        <w:rPr>
          <w:rFonts w:hint="eastAsia"/>
          <w:b/>
        </w:rPr>
      </w:pPr>
      <w:r>
        <w:rPr>
          <w:rFonts w:hint="eastAsia"/>
          <w:b/>
        </w:rPr>
        <w:t>页    数：320页</w:t>
      </w:r>
    </w:p>
    <w:p>
      <w:pPr>
        <w:rPr>
          <w:b/>
        </w:rPr>
      </w:pPr>
      <w:r>
        <w:rPr>
          <w:rFonts w:hint="eastAsia"/>
          <w:b/>
        </w:rPr>
        <w:t>出版时间：2020年3月</w:t>
      </w:r>
    </w:p>
    <w:p>
      <w:pPr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</w:rPr>
      </w:pPr>
      <w:r>
        <w:rPr>
          <w:rFonts w:hint="eastAsia"/>
          <w:b/>
        </w:rPr>
        <w:t>审读资料：电子稿</w:t>
      </w:r>
    </w:p>
    <w:p>
      <w:pPr>
        <w:rPr>
          <w:b/>
        </w:rPr>
      </w:pPr>
      <w:r>
        <w:rPr>
          <w:rFonts w:hint="eastAsia"/>
          <w:b/>
        </w:rPr>
        <w:t>类    型：文学</w:t>
      </w:r>
    </w:p>
    <w:p>
      <w:pPr>
        <w:rPr>
          <w:b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jc w:val="left"/>
        <w:rPr>
          <w:b/>
          <w:bCs/>
          <w:szCs w:val="21"/>
        </w:rPr>
      </w:pPr>
    </w:p>
    <w:p>
      <w:pPr>
        <w:widowControl/>
        <w:shd w:val="clear" w:color="auto" w:fill="FFFFFF"/>
        <w:ind w:firstLine="420" w:firstLineChars="200"/>
      </w:pPr>
      <w:r>
        <w:rPr>
          <w:rFonts w:hint="eastAsia"/>
        </w:rPr>
        <w:t>莉莉·金（</w:t>
      </w:r>
      <w:r>
        <w:t>Lily King</w:t>
      </w:r>
      <w:r>
        <w:rPr>
          <w:rFonts w:hint="eastAsia"/>
        </w:rPr>
        <w:t>）因其小说受到广泛的关注和褒奖，被《纽约时报书评》（</w:t>
      </w:r>
      <w:r>
        <w:rPr>
          <w:rFonts w:eastAsia="微软雅黑"/>
          <w:i/>
          <w:iCs/>
          <w:kern w:val="0"/>
          <w:szCs w:val="21"/>
        </w:rPr>
        <w:t>New York Times Book Review</w:t>
      </w:r>
      <w:r>
        <w:rPr>
          <w:rFonts w:hint="eastAsia"/>
        </w:rPr>
        <w:t>）誉为“杰出”，《芝加哥论坛报》（</w:t>
      </w:r>
      <w:r>
        <w:rPr>
          <w:rFonts w:eastAsia="微软雅黑"/>
          <w:i/>
          <w:iCs/>
          <w:kern w:val="0"/>
          <w:szCs w:val="21"/>
        </w:rPr>
        <w:t>Chicago Tribune</w:t>
      </w:r>
      <w:r>
        <w:rPr>
          <w:rFonts w:hint="eastAsia"/>
        </w:rPr>
        <w:t>）称赞其“极具天赋”。其小说《欣快》（</w:t>
      </w:r>
      <w:r>
        <w:rPr>
          <w:rFonts w:hint="eastAsia"/>
          <w:i/>
        </w:rPr>
        <w:t>Euphoria</w:t>
      </w:r>
      <w:r>
        <w:rPr>
          <w:rFonts w:hint="eastAsia"/>
        </w:rPr>
        <w:t>）——在全球销量超过50万册——赢得了科克斯奖和新英格兰小说奖（</w:t>
      </w:r>
      <w:r>
        <w:rPr>
          <w:rFonts w:eastAsia="微软雅黑"/>
          <w:kern w:val="0"/>
          <w:szCs w:val="21"/>
        </w:rPr>
        <w:t>New England Book Award for Fiction</w:t>
      </w:r>
      <w:r>
        <w:rPr>
          <w:rFonts w:hint="eastAsia"/>
        </w:rPr>
        <w:t>），入围国家图书评论奖（</w:t>
      </w:r>
      <w:r>
        <w:rPr>
          <w:rFonts w:eastAsia="微软雅黑"/>
          <w:kern w:val="0"/>
          <w:szCs w:val="21"/>
        </w:rPr>
        <w:t>National Book Critics Circle Award</w:t>
      </w:r>
      <w:r>
        <w:rPr>
          <w:rFonts w:hint="eastAsia"/>
        </w:rPr>
        <w:t>），及各种年度最佳榜单，其中包括《纽约时报》（</w:t>
      </w:r>
      <w:r>
        <w:rPr>
          <w:rFonts w:eastAsia="微软雅黑"/>
          <w:i/>
          <w:iCs/>
          <w:kern w:val="0"/>
          <w:szCs w:val="21"/>
        </w:rPr>
        <w:t>New York Times</w:t>
      </w:r>
      <w:r>
        <w:rPr>
          <w:rFonts w:hint="eastAsia"/>
        </w:rPr>
        <w:t>）、《时代》（</w:t>
      </w:r>
      <w:r>
        <w:rPr>
          <w:rFonts w:eastAsia="微软雅黑"/>
          <w:i/>
          <w:iCs/>
          <w:kern w:val="0"/>
          <w:szCs w:val="21"/>
        </w:rPr>
        <w:t>Time</w:t>
      </w:r>
      <w:r>
        <w:rPr>
          <w:rFonts w:hint="eastAsia"/>
        </w:rPr>
        <w:t>）、《时尚》（</w:t>
      </w:r>
      <w:r>
        <w:rPr>
          <w:rFonts w:eastAsia="微软雅黑"/>
          <w:i/>
          <w:iCs/>
          <w:kern w:val="0"/>
          <w:szCs w:val="21"/>
        </w:rPr>
        <w:t>Vogue</w:t>
      </w:r>
      <w:r>
        <w:rPr>
          <w:rFonts w:hint="eastAsia"/>
        </w:rPr>
        <w:t>）、《旧金山纪事报》（</w:t>
      </w:r>
      <w:r>
        <w:rPr>
          <w:rFonts w:eastAsia="微软雅黑"/>
          <w:i/>
          <w:iCs/>
          <w:kern w:val="0"/>
          <w:szCs w:val="21"/>
        </w:rPr>
        <w:t>San Francisco Chronicle</w:t>
      </w:r>
      <w:r>
        <w:rPr>
          <w:rFonts w:hint="eastAsia"/>
        </w:rPr>
        <w:t>）等十佳榜单。这一次，莉莉·金（</w:t>
      </w:r>
      <w:r>
        <w:t>Lily King</w:t>
      </w:r>
      <w:r>
        <w:rPr>
          <w:rFonts w:hint="eastAsia"/>
        </w:rPr>
        <w:t>）通过探讨爱和创造力的小说《作家和情人》（</w:t>
      </w:r>
      <w:r>
        <w:rPr>
          <w:rFonts w:eastAsia="微软雅黑"/>
          <w:smallCaps/>
          <w:kern w:val="0"/>
          <w:szCs w:val="21"/>
        </w:rPr>
        <w:t>Writers &amp; Lovers</w:t>
      </w:r>
      <w:r>
        <w:rPr>
          <w:rFonts w:hint="eastAsia"/>
        </w:rPr>
        <w:t>）呈现了一个女人成为艺术家的瞬间，这种类型的作品常由男性主导，诸如经典著作《</w:t>
      </w:r>
      <w:r>
        <w:rPr>
          <w:rFonts w:ascii="Arial" w:hAnsi="Arial" w:cs="Arial"/>
          <w:color w:val="333333"/>
          <w:szCs w:val="21"/>
          <w:shd w:val="clear" w:color="auto" w:fill="FFFFFF"/>
        </w:rPr>
        <w:t>一个青年艺术家的画像</w:t>
      </w:r>
      <w:r>
        <w:rPr>
          <w:rFonts w:hint="eastAsia"/>
        </w:rPr>
        <w:t>》（</w:t>
      </w:r>
      <w:r>
        <w:rPr>
          <w:rFonts w:eastAsia="微软雅黑"/>
          <w:kern w:val="0"/>
          <w:szCs w:val="21"/>
        </w:rPr>
        <w:t> </w:t>
      </w:r>
      <w:r>
        <w:rPr>
          <w:rFonts w:eastAsia="微软雅黑"/>
          <w:i/>
          <w:iCs/>
          <w:kern w:val="0"/>
          <w:szCs w:val="21"/>
        </w:rPr>
        <w:t>A Portrait of the Artist as a Young Man</w:t>
      </w:r>
      <w:r>
        <w:rPr>
          <w:rFonts w:hint="eastAsia"/>
        </w:rPr>
        <w:t>）和《流动的飨宴》（</w:t>
      </w:r>
      <w:r>
        <w:rPr>
          <w:rFonts w:eastAsia="微软雅黑"/>
          <w:i/>
          <w:iCs/>
          <w:kern w:val="0"/>
          <w:szCs w:val="21"/>
        </w:rPr>
        <w:t>A Moveable Feast</w:t>
      </w:r>
      <w:r>
        <w:rPr>
          <w:rFonts w:hint="eastAsia"/>
        </w:rPr>
        <w:t>）。</w:t>
      </w:r>
    </w:p>
    <w:p>
      <w:pPr>
        <w:widowControl/>
        <w:shd w:val="clear" w:color="auto" w:fill="FFFFFF"/>
        <w:ind w:firstLine="420" w:firstLineChars="200"/>
        <w:rPr>
          <w:rFonts w:eastAsia="微软雅黑"/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</w:pPr>
      <w:r>
        <w:rPr>
          <w:rFonts w:hint="eastAsia"/>
        </w:rPr>
        <w:t>凯西·皮博迪（</w:t>
      </w:r>
      <w:r>
        <w:rPr>
          <w:kern w:val="0"/>
          <w:szCs w:val="21"/>
        </w:rPr>
        <w:t>Casey Peabody</w:t>
      </w:r>
      <w:r>
        <w:rPr>
          <w:rFonts w:hint="eastAsia"/>
        </w:rPr>
        <w:t>）经历了毁灭性的恋情后，回到了马萨诸塞州。她的母亲刚刚去世，悲伤和孤独笼罩了她，为哈佛精英服务的餐厅和她租来的小屋组成了她两点一线的生活。唯一没变的是她已经写了六年的小说，但是陷于负债和无望的她认为已经三十一岁的自己不该再这样下去。</w:t>
      </w: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直到某天晚上，她遇见了塞拉斯（</w:t>
      </w:r>
      <w:r>
        <w:rPr>
          <w:kern w:val="0"/>
          <w:szCs w:val="21"/>
        </w:rPr>
        <w:t>Silas</w:t>
      </w:r>
      <w:r>
        <w:rPr>
          <w:rFonts w:hint="eastAsia"/>
          <w:kern w:val="0"/>
          <w:szCs w:val="21"/>
        </w:rPr>
        <w:t>）。他善良、英俊又风趣。然而，几个星期后，奥斯卡（</w:t>
      </w:r>
      <w:r>
        <w:rPr>
          <w:kern w:val="0"/>
          <w:szCs w:val="21"/>
        </w:rPr>
        <w:t>Oscar</w:t>
      </w:r>
      <w:r>
        <w:rPr>
          <w:rFonts w:hint="eastAsia"/>
          <w:kern w:val="0"/>
          <w:szCs w:val="21"/>
        </w:rPr>
        <w:t>）牵着两个孩子走进了她的餐厅。奥斯卡的年纪更大，刚经历丧妻之痛，沉浸在自己的世界中。不知不觉间，凯西发现自己陷入了一段三角恋，两种截然不同的关系代表着两种截然不同的未来。</w:t>
      </w: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</w:p>
    <w:p>
      <w:pPr>
        <w:widowControl/>
        <w:shd w:val="clear" w:color="auto" w:fill="FFFFFF"/>
        <w:ind w:firstLine="420" w:firstLineChars="200"/>
        <w:rPr>
          <w:kern w:val="0"/>
          <w:szCs w:val="21"/>
        </w:rPr>
      </w:pPr>
      <w:r>
        <w:rPr>
          <w:kern w:val="0"/>
          <w:szCs w:val="21"/>
        </w:rPr>
        <w:t>《</w:t>
      </w:r>
      <w:r>
        <w:rPr>
          <w:rFonts w:hint="eastAsia"/>
          <w:kern w:val="0"/>
          <w:szCs w:val="21"/>
        </w:rPr>
        <w:t>作家和情人</w:t>
      </w:r>
      <w:r>
        <w:rPr>
          <w:kern w:val="0"/>
          <w:szCs w:val="21"/>
        </w:rPr>
        <w:t>》（</w:t>
      </w:r>
      <w:r>
        <w:rPr>
          <w:smallCaps/>
          <w:kern w:val="0"/>
          <w:szCs w:val="21"/>
        </w:rPr>
        <w:t>Writers &amp; Lovers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讲述了发生在凯西青春末尾的时光，她的家庭、工作和人际关系在这一刻陷入危机之中。这部引人注目的小说既动人又风趣，它探索了一个人生阶段的结束以及另一个人生阶段的开始。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媒体评价：</w:t>
      </w:r>
    </w:p>
    <w:p>
      <w:pPr>
        <w:jc w:val="left"/>
        <w:rPr>
          <w:rFonts w:hint="eastAsia"/>
          <w:b/>
          <w:bCs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“令人愉快……毫无疑问，这是对小说与大男子主义奋斗者的爱情的猛烈抨击，尤其是——当他们的大男子主义被层层抒情和柔情所包裹的时候。《作家与情人》的情感力量是相当大的。”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——《纽约时报》书评 （</w:t>
      </w:r>
      <w:r>
        <w:rPr>
          <w:rFonts w:hint="default"/>
          <w:lang w:val="en-US" w:eastAsia="zh-CN"/>
        </w:rPr>
        <w:t>New York Times Book Review</w:t>
      </w:r>
      <w:r>
        <w:rPr>
          <w:rFonts w:hint="eastAsia"/>
          <w:lang w:val="en-US" w:eastAsia="zh-CN"/>
        </w:rPr>
        <w:t>）</w:t>
      </w:r>
    </w:p>
    <w:p>
      <w:pPr>
        <w:jc w:val="right"/>
      </w:pPr>
      <w:r>
        <w:rPr>
          <w:rFonts w:hint="eastAsia"/>
          <w:lang w:val="en-US" w:eastAsia="zh-CN"/>
        </w:rPr>
        <w:t>---</w:t>
      </w:r>
      <w:r>
        <w:rPr>
          <w:rFonts w:hint="default"/>
          <w:lang w:val="en-US" w:eastAsia="zh-CN"/>
        </w:rPr>
        <w:t> 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“《作家与情人》让我很开心。尽管叙述者为失去母亲而悲痛，努力创作艺术，维持生计，小说仍然充满了希望和仁慈。莉莉·金以一种慷慨的精神来写作。”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——安·帕切特（</w:t>
      </w:r>
      <w:r>
        <w:rPr>
          <w:rFonts w:hint="default"/>
        </w:rPr>
        <w:t>Ann Patchett</w:t>
      </w:r>
      <w:r>
        <w:rPr>
          <w:rFonts w:hint="eastAsia"/>
          <w:lang w:val="en-US" w:eastAsia="zh-CN"/>
        </w:rPr>
        <w:t>），《纽约时报》（</w:t>
      </w:r>
      <w:r>
        <w:rPr>
          <w:rFonts w:hint="default"/>
        </w:rPr>
        <w:t>New York Times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“《作家与情人》是一部成功的小说，它既诙谐又深刻。金是一个善于关注细微差别的女王，在安静、有意的散文背后，隐藏着一种情感力量。”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——《匹兹堡邮报》 （</w:t>
      </w:r>
      <w:r>
        <w:rPr>
          <w:rFonts w:hint="default"/>
        </w:rPr>
        <w:t>Pittsburgh Post-Gazette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“金的这本《作家与情人》充满了她标志性的优雅和性感……一个无可挑剔的叙事…流畅、微妙的句子。”</w:t>
      </w:r>
    </w:p>
    <w:p>
      <w:pPr>
        <w:jc w:val="right"/>
        <w:rPr>
          <w:rFonts w:hint="default"/>
        </w:rPr>
      </w:pPr>
      <w:r>
        <w:rPr>
          <w:rFonts w:hint="eastAsia"/>
          <w:lang w:val="en-US" w:eastAsia="zh-CN"/>
        </w:rPr>
        <w:t>---</w:t>
      </w:r>
      <w:r>
        <w:rPr>
          <w:rFonts w:hint="default"/>
        </w:rPr>
        <w:t>BOMB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“《作家与情人》与金2014年的小说《欢愉》（</w:t>
      </w:r>
      <w:r>
        <w:rPr>
          <w:rFonts w:hint="default"/>
        </w:rPr>
        <w:t>Euphoria</w:t>
      </w:r>
      <w:r>
        <w:rPr>
          <w:rFonts w:hint="eastAsia"/>
          <w:lang w:val="en-US" w:eastAsia="zh-CN"/>
        </w:rPr>
        <w:t>）大不相同，但它展现了同样罕见的文学壮举，揭示了人们日常生活的迷人和珍贵之处。”</w:t>
      </w:r>
    </w:p>
    <w:p>
      <w:pPr>
        <w:jc w:val="right"/>
        <w:rPr>
          <w:rFonts w:hint="default"/>
        </w:rPr>
      </w:pPr>
      <w:r>
        <w:rPr>
          <w:rFonts w:hint="eastAsia"/>
          <w:lang w:val="en-US" w:eastAsia="zh-CN"/>
        </w:rPr>
        <w:t>——时尚（</w:t>
      </w:r>
      <w:r>
        <w:rPr>
          <w:rFonts w:hint="default"/>
        </w:rPr>
        <w:t>Vogue 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szCs w:val="21"/>
          <w:lang w:val="en-US" w:eastAsia="zh-CN"/>
        </w:rPr>
      </w:pPr>
    </w:p>
    <w:p>
      <w:pPr>
        <w:rPr>
          <w:b/>
        </w:rPr>
      </w:pPr>
      <w:r>
        <w:rPr>
          <w:rFonts w:hint="eastAsia"/>
          <w:b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49530</wp:posOffset>
            </wp:positionV>
            <wp:extent cx="1243330" cy="1882775"/>
            <wp:effectExtent l="19050" t="0" r="0" b="0"/>
            <wp:wrapTight wrapText="bothSides">
              <wp:wrapPolygon>
                <wp:start x="-331" y="0"/>
                <wp:lineTo x="-331" y="21418"/>
                <wp:lineTo x="21512" y="21418"/>
                <wp:lineTo x="21512" y="0"/>
                <wp:lineTo x="-331" y="0"/>
              </wp:wrapPolygon>
            </wp:wrapTight>
            <wp:docPr id="3" name="图片 3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ov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中文书名：《戴丽和爸爸》</w:t>
      </w:r>
    </w:p>
    <w:p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 xml:space="preserve">FATHER OF THE RAIN </w:t>
      </w:r>
    </w:p>
    <w:p>
      <w:pPr>
        <w:jc w:val="left"/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Lily King</w:t>
      </w:r>
    </w:p>
    <w:p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 xml:space="preserve">社：Grove/Atlantic </w:t>
      </w:r>
    </w:p>
    <w:p>
      <w:pPr>
        <w:jc w:val="left"/>
        <w:rPr>
          <w:b/>
        </w:rPr>
      </w:pPr>
      <w:r>
        <w:rPr>
          <w:rFonts w:hint="eastAsia"/>
          <w:b/>
        </w:rPr>
        <w:t>代理公司：ANA/Cindy Zhang</w:t>
      </w:r>
    </w:p>
    <w:p>
      <w:pPr>
        <w:jc w:val="left"/>
        <w:rPr>
          <w:b/>
        </w:rPr>
      </w:pPr>
      <w:r>
        <w:rPr>
          <w:rFonts w:hint="eastAsia"/>
          <w:b/>
        </w:rPr>
        <w:t>页    数：384页</w:t>
      </w:r>
    </w:p>
    <w:p>
      <w:pPr>
        <w:jc w:val="left"/>
        <w:rPr>
          <w:b/>
        </w:rPr>
      </w:pPr>
      <w:r>
        <w:rPr>
          <w:rFonts w:hint="eastAsia"/>
          <w:b/>
        </w:rPr>
        <w:t>出版时间：2010年7月</w:t>
      </w:r>
    </w:p>
    <w:p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jc w:val="left"/>
        <w:rPr>
          <w:b/>
        </w:rPr>
      </w:pPr>
      <w:r>
        <w:rPr>
          <w:rFonts w:hint="eastAsia"/>
          <w:b/>
        </w:rPr>
        <w:t xml:space="preserve">审读资料：电子稿 </w:t>
      </w:r>
    </w:p>
    <w:p>
      <w:pPr>
        <w:jc w:val="left"/>
        <w:rPr>
          <w:b/>
        </w:rPr>
      </w:pPr>
      <w:r>
        <w:rPr>
          <w:rFonts w:hint="eastAsia"/>
          <w:b/>
        </w:rPr>
        <w:t>类    型：文学</w:t>
      </w:r>
    </w:p>
    <w:p>
      <w:pPr>
        <w:widowControl/>
        <w:ind w:firstLine="420"/>
        <w:jc w:val="left"/>
        <w:rPr>
          <w:kern w:val="0"/>
        </w:rPr>
      </w:pPr>
    </w:p>
    <w:p>
      <w:pPr>
        <w:jc w:val="left"/>
        <w:rPr>
          <w:b/>
        </w:rPr>
      </w:pPr>
      <w:r>
        <w:rPr>
          <w:b/>
        </w:rPr>
        <w:t>内容简介：</w:t>
      </w:r>
    </w:p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rFonts w:hint="eastAsia"/>
          <w:b/>
        </w:rPr>
        <w:t>《纽约时报书评》（</w:t>
      </w:r>
      <w:r>
        <w:rPr>
          <w:b/>
          <w:i/>
        </w:rPr>
        <w:t>New York Times Book Review</w:t>
      </w:r>
      <w:r>
        <w:rPr>
          <w:rFonts w:hint="eastAsia"/>
          <w:b/>
        </w:rPr>
        <w:t>）中，杰奎琳·凯里（Jacqueling Carey）评价莉莉·金（Lily King）的处女作小说《幸福时光》（</w:t>
      </w:r>
      <w:r>
        <w:rPr>
          <w:b/>
        </w:rPr>
        <w:t>THE PLEASING HOUR</w:t>
      </w:r>
      <w:r>
        <w:rPr>
          <w:rFonts w:hint="eastAsia"/>
          <w:b/>
        </w:rPr>
        <w:t>）的：“极其精彩……非常自信，令人难以相信这是她的第一部作品。”</w:t>
      </w:r>
    </w:p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rFonts w:hint="eastAsia"/>
          <w:b/>
        </w:rPr>
        <w:t>《基督教科学箴言报》（</w:t>
      </w:r>
      <w:r>
        <w:rPr>
          <w:b/>
          <w:i/>
        </w:rPr>
        <w:t>The Christian Science Monitor</w:t>
      </w:r>
      <w:r>
        <w:rPr>
          <w:rFonts w:hint="eastAsia"/>
          <w:b/>
        </w:rPr>
        <w:t>）称赞金“能够用发自内心的语言，深深触动人心”</w:t>
      </w:r>
    </w:p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rFonts w:hint="eastAsia"/>
          <w:b/>
        </w:rPr>
        <w:t>《芝加哥论坛报》（</w:t>
      </w:r>
      <w:r>
        <w:rPr>
          <w:b/>
          <w:i/>
        </w:rPr>
        <w:t>Chicago Tribune</w:t>
      </w:r>
      <w:r>
        <w:rPr>
          <w:rFonts w:hint="eastAsia"/>
          <w:b/>
        </w:rPr>
        <w:t>）对她的赞誉是“相当有才”</w:t>
      </w:r>
    </w:p>
    <w:p>
      <w:pPr>
        <w:ind w:firstLine="420"/>
        <w:rPr>
          <w:b/>
        </w:rPr>
      </w:pPr>
    </w:p>
    <w:p>
      <w:pPr>
        <w:ind w:firstLine="420"/>
        <w:rPr>
          <w:b/>
        </w:rPr>
      </w:pPr>
      <w:r>
        <w:rPr>
          <w:rFonts w:hint="eastAsia"/>
          <w:b/>
        </w:rPr>
        <w:t>现在她带来了第三部杰出的小说《戴丽和爸爸》（</w:t>
      </w:r>
      <w:r>
        <w:rPr>
          <w:b/>
        </w:rPr>
        <w:t>FATHER OF THE RAIN</w:t>
      </w:r>
      <w:r>
        <w:rPr>
          <w:rFonts w:hint="eastAsia"/>
          <w:b/>
        </w:rPr>
        <w:t>），一个亲密、知心和充满雄心壮志的家庭故事，一段动人心弦的叙述，对于所爱之人，我们能帮到什么地步，关于爱与自我保护的界限，我们应该划在哪里。</w:t>
      </w:r>
    </w:p>
    <w:p>
      <w:pPr>
        <w:jc w:val="left"/>
        <w:rPr>
          <w:b/>
        </w:rPr>
      </w:pPr>
    </w:p>
    <w:p>
      <w:pPr>
        <w:ind w:firstLine="420"/>
      </w:pPr>
      <w:r>
        <w:rPr>
          <w:rFonts w:hint="eastAsia"/>
        </w:rPr>
        <w:t>20世纪70年代，尼克松还是总统的时候，人们都在努力适应60年代动乱之后产生的新规则。十一岁的戴丽·艾默利（Daley Amory）明白她的父亲并不是个完美的人——他性情急躁、爱发脾气，思想保守，有点过分幽默——但是她仍然崇拜他。所以当妈妈宣布她们两个要去跟祖父母一起住上几个月的时候，戴丽十分惊讶。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夏天结束的时候，她的父母并没有重修旧好——事实上，当她们回去时，发现就在他们一家人曾经共同生活的房子里，戴丽的父亲已经有了新的女人。对于戴丽来说，这就意味着，以后的生活将要离开父亲，离开他的乡村俱乐部——那个浸透着马提尼的世界，总是挤满认为世界将要由他们来继承的人群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29岁的戴丽遇见了爱情，并且要为一份梦寐以求的教授工作搬到加利福尼亚。可就在那时，她接到一通电话，得知父亲的酗酒问题失控已久，第二任妻子也抛弃了他，而他竟然试图要自杀。努力说服自己只需要耽搁几天的时间，戴丽匆忙赶到了父亲身边，渐渐地她发现，自己的心重新为这个她仍然深爱的人敞开了。如果能挽救他的话，她怎么能不试试呢？但是她又会为此付出怎样的代价？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  <w:shd w:val="clear" w:color="auto" w:fill="FFFFFF"/>
        </w:rPr>
        <w:t>张滢（Cindy Zhang）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安德鲁﹒纳伯格联合国际有限公司北京代表处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 邮编：100872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电话：010-82504506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传真：010-82504200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>
        <w:rPr>
          <w:color w:val="000000"/>
          <w:szCs w:val="21"/>
          <w:u w:val="single"/>
        </w:rPr>
        <w:t> </w:t>
      </w:r>
      <w:r>
        <w:rPr>
          <w:rFonts w:hint="eastAsia"/>
          <w:color w:val="000000"/>
          <w:szCs w:val="21"/>
          <w:u w:val="single"/>
        </w:rPr>
        <w:t>C</w:t>
      </w:r>
      <w:r>
        <w:rPr>
          <w:color w:val="000000"/>
          <w:szCs w:val="21"/>
          <w:u w:val="single"/>
        </w:rPr>
        <w:t>indy@nurnberg.com.cn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网址：www.nurnberg.com.cn</w:t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微博：</w:t>
      </w:r>
      <w:r>
        <w:fldChar w:fldCharType="begin"/>
      </w:r>
      <w:r>
        <w:instrText xml:space="preserve"> HYPERLINK "http://weibo.com/nurnberg" </w:instrText>
      </w:r>
      <w:r>
        <w:fldChar w:fldCharType="separate"/>
      </w:r>
      <w:r>
        <w:rPr>
          <w:rStyle w:val="14"/>
          <w:szCs w:val="21"/>
        </w:rPr>
        <w:t>http://weibo.com/nurnberg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  <w:szCs w:val="21"/>
        </w:rPr>
        <w:t>http://site.douban.com/110577/</w:t>
      </w:r>
      <w:r>
        <w:rPr>
          <w:rStyle w:val="14"/>
          <w:szCs w:val="21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8599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A745F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5F92"/>
    <w:rsid w:val="0075707B"/>
    <w:rsid w:val="00757A53"/>
    <w:rsid w:val="00757D84"/>
    <w:rsid w:val="007766E3"/>
    <w:rsid w:val="00780044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3784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F45"/>
    <w:rsid w:val="009C31DF"/>
    <w:rsid w:val="009C50AB"/>
    <w:rsid w:val="009E4068"/>
    <w:rsid w:val="009F1E68"/>
    <w:rsid w:val="009F544C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D5790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4645E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3193"/>
    <w:rsid w:val="00D81549"/>
    <w:rsid w:val="00D87CCE"/>
    <w:rsid w:val="00D924FC"/>
    <w:rsid w:val="00D94814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6779E"/>
    <w:rsid w:val="00F70C16"/>
    <w:rsid w:val="00F74D56"/>
    <w:rsid w:val="00F8107C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  <w:rsid w:val="0BF8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HTML Cite"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uiPriority w:val="0"/>
    <w:rPr>
      <w:color w:val="000000"/>
      <w:u w:val="single"/>
    </w:rPr>
  </w:style>
  <w:style w:type="character" w:customStyle="1" w:styleId="28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uiPriority w:val="0"/>
  </w:style>
  <w:style w:type="paragraph" w:customStyle="1" w:styleId="35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uiPriority w:val="0"/>
  </w:style>
  <w:style w:type="character" w:customStyle="1" w:styleId="38">
    <w:name w:val="apple-converted-space"/>
    <w:basedOn w:val="10"/>
    <w:uiPriority w:val="0"/>
  </w:style>
  <w:style w:type="character" w:customStyle="1" w:styleId="39">
    <w:name w:val="批注框文本 Char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433</Words>
  <Characters>2474</Characters>
  <Lines>20</Lines>
  <Paragraphs>5</Paragraphs>
  <TotalTime>5</TotalTime>
  <ScaleCrop>false</ScaleCrop>
  <LinksUpToDate>false</LinksUpToDate>
  <CharactersWithSpaces>2902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2019-05-09T07:34:00Z</dcterms:created>
  <dc:creator>Image</dc:creator>
  <cp:lastModifiedBy>张滢</cp:lastModifiedBy>
  <cp:lastPrinted>2004-04-23T07:06:00Z</cp:lastPrinted>
  <dcterms:modified xsi:type="dcterms:W3CDTF">2020-05-26T07:04:41Z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