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sidR="00402D7B">
        <w:rPr>
          <w:rFonts w:hint="eastAsia"/>
          <w:b/>
          <w:bCs/>
          <w:sz w:val="36"/>
          <w:shd w:val="pct10" w:color="auto" w:fill="FFFFFF"/>
        </w:rPr>
        <w:t xml:space="preserve"> </w:t>
      </w:r>
      <w:r>
        <w:rPr>
          <w:rFonts w:hint="eastAsia"/>
          <w:b/>
          <w:bCs/>
          <w:sz w:val="36"/>
          <w:shd w:val="pct10" w:color="auto" w:fill="FFFFFF"/>
        </w:rPr>
        <w:t>书</w:t>
      </w:r>
      <w:r w:rsidR="00402D7B">
        <w:rPr>
          <w:rFonts w:hint="eastAsia"/>
          <w:b/>
          <w:bCs/>
          <w:sz w:val="36"/>
          <w:shd w:val="pct10" w:color="auto" w:fill="FFFFFF"/>
        </w:rPr>
        <w:t xml:space="preserve"> </w:t>
      </w:r>
      <w:r>
        <w:rPr>
          <w:rFonts w:hint="eastAsia"/>
          <w:b/>
          <w:bCs/>
          <w:sz w:val="36"/>
          <w:shd w:val="pct10" w:color="auto" w:fill="FFFFFF"/>
        </w:rPr>
        <w:t>推</w:t>
      </w:r>
      <w:r w:rsidR="00402D7B">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167D57" w:rsidP="007B205E">
      <w:pPr>
        <w:rPr>
          <w:b/>
          <w:kern w:val="0"/>
          <w:szCs w:val="21"/>
        </w:rPr>
      </w:pPr>
      <w:bookmarkStart w:id="1" w:name="OLE_LINK11"/>
      <w:bookmarkStart w:id="2" w:name="OLE_LINK14"/>
      <w:r>
        <w:rPr>
          <w:b/>
          <w:noProof/>
          <w:kern w:val="0"/>
          <w:szCs w:val="21"/>
        </w:rPr>
        <w:drawing>
          <wp:anchor distT="0" distB="0" distL="114300" distR="114300" simplePos="0" relativeHeight="251656704" behindDoc="0" locked="0" layoutInCell="1" allowOverlap="1">
            <wp:simplePos x="0" y="0"/>
            <wp:positionH relativeFrom="column">
              <wp:posOffset>4148455</wp:posOffset>
            </wp:positionH>
            <wp:positionV relativeFrom="paragraph">
              <wp:posOffset>33655</wp:posOffset>
            </wp:positionV>
            <wp:extent cx="1238885" cy="1828800"/>
            <wp:effectExtent l="0" t="0" r="0" b="0"/>
            <wp:wrapSquare wrapText="bothSides"/>
            <wp:docPr id="1" name="图片 0" descr="QQ截图20200517204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17204613.jpg"/>
                    <pic:cNvPicPr/>
                  </pic:nvPicPr>
                  <pic:blipFill>
                    <a:blip r:embed="rId7"/>
                    <a:stretch>
                      <a:fillRect/>
                    </a:stretch>
                  </pic:blipFill>
                  <pic:spPr>
                    <a:xfrm>
                      <a:off x="0" y="0"/>
                      <a:ext cx="1238885" cy="1828800"/>
                    </a:xfrm>
                    <a:prstGeom prst="rect">
                      <a:avLst/>
                    </a:prstGeom>
                  </pic:spPr>
                </pic:pic>
              </a:graphicData>
            </a:graphic>
          </wp:anchor>
        </w:drawing>
      </w:r>
      <w:r w:rsidR="00011227" w:rsidRPr="00DA5A6D">
        <w:rPr>
          <w:b/>
          <w:kern w:val="0"/>
          <w:szCs w:val="21"/>
        </w:rPr>
        <w:t>中文书名：《</w:t>
      </w:r>
      <w:r w:rsidR="00510214">
        <w:rPr>
          <w:rFonts w:hint="eastAsia"/>
          <w:b/>
          <w:kern w:val="0"/>
          <w:szCs w:val="21"/>
        </w:rPr>
        <w:t>橱柜</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3632FF" w:rsidRPr="003632FF">
        <w:rPr>
          <w:b/>
          <w:kern w:val="0"/>
          <w:szCs w:val="21"/>
        </w:rPr>
        <w:t>THE CABINET</w:t>
      </w:r>
    </w:p>
    <w:p w:rsidR="00011227" w:rsidRPr="00DA5A6D" w:rsidRDefault="00011227" w:rsidP="007B205E">
      <w:pPr>
        <w:rPr>
          <w:b/>
          <w:kern w:val="0"/>
          <w:szCs w:val="21"/>
        </w:rPr>
      </w:pPr>
      <w:r w:rsidRPr="00DA5A6D">
        <w:rPr>
          <w:b/>
          <w:kern w:val="0"/>
          <w:szCs w:val="21"/>
        </w:rPr>
        <w:t>作</w:t>
      </w:r>
      <w:r w:rsidR="00402D7B">
        <w:rPr>
          <w:rFonts w:hint="eastAsia"/>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402D7B">
        <w:rPr>
          <w:b/>
          <w:kern w:val="0"/>
          <w:szCs w:val="21"/>
        </w:rPr>
        <w:t>Un-</w:t>
      </w:r>
      <w:r w:rsidR="00402D7B">
        <w:rPr>
          <w:rFonts w:hint="eastAsia"/>
          <w:b/>
          <w:kern w:val="0"/>
          <w:szCs w:val="21"/>
        </w:rPr>
        <w:t>S</w:t>
      </w:r>
      <w:r w:rsidR="003632FF" w:rsidRPr="003632FF">
        <w:rPr>
          <w:b/>
          <w:kern w:val="0"/>
          <w:szCs w:val="21"/>
        </w:rPr>
        <w:t>u Kim</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00402D7B">
        <w:rPr>
          <w:rFonts w:hint="eastAsia"/>
          <w:b/>
          <w:kern w:val="0"/>
          <w:szCs w:val="21"/>
        </w:rPr>
        <w:t xml:space="preserve"> </w:t>
      </w:r>
      <w:r w:rsidRPr="00DA5A6D">
        <w:rPr>
          <w:b/>
          <w:kern w:val="0"/>
          <w:szCs w:val="21"/>
        </w:rPr>
        <w:t>版</w:t>
      </w:r>
      <w:r w:rsidR="00402D7B">
        <w:rPr>
          <w:rFonts w:hint="eastAsia"/>
          <w:b/>
          <w:kern w:val="0"/>
          <w:szCs w:val="21"/>
        </w:rPr>
        <w:t xml:space="preserve"> </w:t>
      </w:r>
      <w:r w:rsidRPr="00DA5A6D">
        <w:rPr>
          <w:b/>
          <w:kern w:val="0"/>
          <w:szCs w:val="21"/>
        </w:rPr>
        <w:t>社：</w:t>
      </w:r>
      <w:r w:rsidR="00C0514E" w:rsidRPr="00C0514E">
        <w:rPr>
          <w:b/>
          <w:kern w:val="0"/>
          <w:szCs w:val="21"/>
        </w:rPr>
        <w:t>Munhakdongne </w:t>
      </w:r>
    </w:p>
    <w:p w:rsidR="00011227" w:rsidRPr="00DA5A6D" w:rsidRDefault="00011227" w:rsidP="007B205E">
      <w:pPr>
        <w:rPr>
          <w:b/>
          <w:kern w:val="0"/>
          <w:szCs w:val="21"/>
        </w:rPr>
      </w:pPr>
      <w:r w:rsidRPr="00DA5A6D">
        <w:rPr>
          <w:b/>
          <w:kern w:val="0"/>
          <w:szCs w:val="21"/>
        </w:rPr>
        <w:t>代理公司：</w:t>
      </w:r>
      <w:r w:rsidR="003632FF" w:rsidRPr="003632FF">
        <w:rPr>
          <w:b/>
          <w:kern w:val="0"/>
          <w:szCs w:val="21"/>
        </w:rPr>
        <w:t>Barbara J Zitwer</w:t>
      </w:r>
      <w:r w:rsidR="003632FF">
        <w:rPr>
          <w:rFonts w:hint="eastAsia"/>
          <w:b/>
          <w:kern w:val="0"/>
          <w:szCs w:val="21"/>
        </w:rPr>
        <w:t>/</w:t>
      </w:r>
      <w:r w:rsidR="007134E5">
        <w:rPr>
          <w:b/>
          <w:kern w:val="0"/>
          <w:szCs w:val="21"/>
        </w:rPr>
        <w:t>ANA/</w:t>
      </w:r>
      <w:r w:rsidR="008444EC" w:rsidRPr="008444EC">
        <w:rPr>
          <w:b/>
          <w:kern w:val="0"/>
          <w:szCs w:val="21"/>
        </w:rPr>
        <w:t>Connie Xiao</w:t>
      </w:r>
    </w:p>
    <w:p w:rsidR="00011227" w:rsidRPr="00DA5A6D" w:rsidRDefault="00011227" w:rsidP="007B205E">
      <w:pPr>
        <w:rPr>
          <w:b/>
          <w:kern w:val="0"/>
          <w:szCs w:val="21"/>
        </w:rPr>
      </w:pPr>
      <w:r w:rsidRPr="00DA5A6D">
        <w:rPr>
          <w:b/>
          <w:kern w:val="0"/>
          <w:szCs w:val="21"/>
        </w:rPr>
        <w:t>页</w:t>
      </w:r>
      <w:r w:rsidR="00402D7B">
        <w:rPr>
          <w:rFonts w:hint="eastAsia"/>
          <w:b/>
          <w:kern w:val="0"/>
          <w:szCs w:val="21"/>
        </w:rPr>
        <w:t xml:space="preserve">    </w:t>
      </w:r>
      <w:r w:rsidR="00B07AE6">
        <w:rPr>
          <w:b/>
          <w:kern w:val="0"/>
          <w:szCs w:val="21"/>
        </w:rPr>
        <w:t>数：</w:t>
      </w:r>
      <w:r w:rsidR="003632FF">
        <w:rPr>
          <w:rFonts w:hint="eastAsia"/>
          <w:b/>
          <w:kern w:val="0"/>
          <w:szCs w:val="21"/>
        </w:rPr>
        <w:t>392</w:t>
      </w:r>
      <w:r w:rsidR="00881B3B">
        <w:rPr>
          <w:rFonts w:hint="eastAsia"/>
          <w:b/>
          <w:kern w:val="0"/>
          <w:szCs w:val="21"/>
        </w:rPr>
        <w:t>页</w:t>
      </w:r>
    </w:p>
    <w:p w:rsidR="00011227" w:rsidRPr="00DA5A6D" w:rsidRDefault="00011227" w:rsidP="007B205E">
      <w:pPr>
        <w:rPr>
          <w:b/>
          <w:kern w:val="0"/>
          <w:szCs w:val="21"/>
        </w:rPr>
      </w:pPr>
      <w:r w:rsidRPr="00DA5A6D">
        <w:rPr>
          <w:b/>
          <w:kern w:val="0"/>
          <w:szCs w:val="21"/>
        </w:rPr>
        <w:t>出版时间：</w:t>
      </w:r>
      <w:r w:rsidR="003632FF">
        <w:rPr>
          <w:rFonts w:hint="eastAsia"/>
          <w:b/>
          <w:kern w:val="0"/>
          <w:szCs w:val="21"/>
        </w:rPr>
        <w:t>2006</w:t>
      </w:r>
      <w:r w:rsidR="00B07AE6">
        <w:rPr>
          <w:b/>
          <w:kern w:val="0"/>
          <w:szCs w:val="21"/>
        </w:rPr>
        <w:t>年</w:t>
      </w:r>
      <w:r w:rsidR="003632FF">
        <w:rPr>
          <w:rFonts w:hint="eastAsia"/>
          <w:b/>
          <w:kern w:val="0"/>
          <w:szCs w:val="21"/>
        </w:rPr>
        <w:t>12</w:t>
      </w:r>
      <w:r w:rsidR="00881B3B">
        <w:rPr>
          <w:rFonts w:hint="eastAsia"/>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w:t>
      </w:r>
      <w:r w:rsidR="003632FF">
        <w:rPr>
          <w:rFonts w:hint="eastAsia"/>
          <w:b/>
          <w:kern w:val="0"/>
          <w:szCs w:val="21"/>
        </w:rPr>
        <w:t>韩语</w:t>
      </w:r>
      <w:r w:rsidRPr="00DA5A6D">
        <w:rPr>
          <w:b/>
          <w:kern w:val="0"/>
          <w:szCs w:val="21"/>
        </w:rPr>
        <w:t>电子稿</w:t>
      </w:r>
      <w:r w:rsidR="003632FF">
        <w:rPr>
          <w:rFonts w:hint="eastAsia"/>
          <w:b/>
          <w:kern w:val="0"/>
          <w:szCs w:val="21"/>
        </w:rPr>
        <w:t>、英文样章</w:t>
      </w:r>
    </w:p>
    <w:p w:rsidR="00011227" w:rsidRPr="00F24B75" w:rsidRDefault="00011227" w:rsidP="007B205E">
      <w:pPr>
        <w:rPr>
          <w:b/>
        </w:rPr>
      </w:pPr>
      <w:r w:rsidRPr="00F24B75">
        <w:rPr>
          <w:b/>
        </w:rPr>
        <w:t>类</w:t>
      </w:r>
      <w:r w:rsidR="00402D7B">
        <w:rPr>
          <w:rFonts w:hint="eastAsia"/>
          <w:b/>
        </w:rPr>
        <w:t xml:space="preserve">    </w:t>
      </w:r>
      <w:r w:rsidRPr="00F24B75">
        <w:rPr>
          <w:b/>
        </w:rPr>
        <w:t>型：</w:t>
      </w:r>
      <w:r w:rsidR="003632FF">
        <w:rPr>
          <w:rFonts w:hint="eastAsia"/>
          <w:b/>
        </w:rPr>
        <w:t>小说</w:t>
      </w:r>
    </w:p>
    <w:p w:rsidR="00011227" w:rsidRPr="003632FF" w:rsidRDefault="00011227" w:rsidP="003632FF">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39555D" w:rsidRPr="0039555D" w:rsidRDefault="0039555D" w:rsidP="003632FF">
      <w:pPr>
        <w:pStyle w:val="ac"/>
        <w:numPr>
          <w:ilvl w:val="0"/>
          <w:numId w:val="1"/>
        </w:numPr>
        <w:ind w:firstLineChars="0"/>
        <w:rPr>
          <w:b/>
        </w:rPr>
      </w:pPr>
      <w:r w:rsidRPr="0039555D">
        <w:rPr>
          <w:rFonts w:hint="eastAsia"/>
          <w:b/>
        </w:rPr>
        <w:t>第十二届文学村小说奖（</w:t>
      </w:r>
      <w:r w:rsidRPr="0039555D">
        <w:rPr>
          <w:b/>
        </w:rPr>
        <w:t>Munhakdongne Novel Award</w:t>
      </w:r>
      <w:r w:rsidRPr="0039555D">
        <w:rPr>
          <w:rFonts w:hint="eastAsia"/>
          <w:b/>
        </w:rPr>
        <w:t>）获得者</w:t>
      </w:r>
    </w:p>
    <w:p w:rsidR="003632FF" w:rsidRPr="003632FF" w:rsidRDefault="003632FF" w:rsidP="003632FF">
      <w:pPr>
        <w:rPr>
          <w:b/>
          <w:bCs/>
          <w:szCs w:val="21"/>
        </w:rPr>
      </w:pPr>
    </w:p>
    <w:p w:rsidR="00011227" w:rsidRPr="003632FF" w:rsidRDefault="00011227" w:rsidP="003632FF">
      <w:pPr>
        <w:rPr>
          <w:b/>
          <w:bCs/>
          <w:szCs w:val="21"/>
        </w:rPr>
      </w:pPr>
      <w:bookmarkStart w:id="17" w:name="OLE_LINK16"/>
      <w:bookmarkEnd w:id="1"/>
      <w:bookmarkEnd w:id="2"/>
      <w:r w:rsidRPr="003632FF">
        <w:rPr>
          <w:b/>
          <w:bCs/>
          <w:szCs w:val="21"/>
        </w:rPr>
        <w:t>内容简介：</w:t>
      </w:r>
    </w:p>
    <w:p w:rsidR="00D84D4A" w:rsidRPr="003632FF" w:rsidRDefault="00D84D4A" w:rsidP="003632FF">
      <w:pPr>
        <w:shd w:val="clear" w:color="auto" w:fill="FFFFFF"/>
        <w:rPr>
          <w:kern w:val="0"/>
          <w:szCs w:val="21"/>
        </w:rPr>
      </w:pPr>
    </w:p>
    <w:p w:rsidR="00510214" w:rsidRPr="008440CF" w:rsidRDefault="008440CF" w:rsidP="00E11931">
      <w:pPr>
        <w:shd w:val="clear" w:color="auto" w:fill="FFFFFF"/>
        <w:ind w:firstLineChars="200" w:firstLine="420"/>
      </w:pPr>
      <w:r>
        <w:t>《</w:t>
      </w:r>
      <w:r>
        <w:rPr>
          <w:rFonts w:hint="eastAsia"/>
        </w:rPr>
        <w:t>橱柜</w:t>
      </w:r>
      <w:r>
        <w:t>》（</w:t>
      </w:r>
      <w:r w:rsidRPr="003632FF">
        <w:rPr>
          <w:i/>
        </w:rPr>
        <w:t>The Cabinet</w:t>
      </w:r>
      <w:r>
        <w:t>）</w:t>
      </w:r>
      <w:r>
        <w:rPr>
          <w:rFonts w:hint="eastAsia"/>
        </w:rPr>
        <w:t>讲述了记录这些异兆族的档案以及维护</w:t>
      </w:r>
      <w:r>
        <w:rPr>
          <w:rFonts w:hint="eastAsia"/>
        </w:rPr>
        <w:t>13</w:t>
      </w:r>
      <w:r>
        <w:rPr>
          <w:rFonts w:hint="eastAsia"/>
        </w:rPr>
        <w:t>号橱柜中档案的男人的故事。这个看似寻常的旧柜子中的故事或离奇或令人瞠目结舌或令人厌恶或令人愤怒或令人感动。这个快速变化的世界充满了各种不可思议的事情。或许所谓的异兆族不仅存在于小说里，也存在于现实世界中。</w:t>
      </w:r>
      <w:r w:rsidR="00210A5B">
        <w:rPr>
          <w:rFonts w:hint="eastAsia"/>
        </w:rPr>
        <w:t>我们中的一些人</w:t>
      </w:r>
      <w:r w:rsidR="0097571F">
        <w:rPr>
          <w:rFonts w:hint="eastAsia"/>
        </w:rPr>
        <w:t>可能</w:t>
      </w:r>
      <w:r w:rsidR="00210A5B">
        <w:rPr>
          <w:rFonts w:hint="eastAsia"/>
        </w:rPr>
        <w:t>不接受自己的过去，选择抹去我们的记忆，再制造新的。我们中的一些人可能想成为一个木制玩偶或者一只猫，而不是像人类一样生活在痛苦中。如果你环顾四周，你会发现那些只爱自己或者至交的人。</w:t>
      </w:r>
    </w:p>
    <w:p w:rsidR="003632FF" w:rsidRDefault="003632FF" w:rsidP="00E11931">
      <w:pPr>
        <w:shd w:val="clear" w:color="auto" w:fill="FFFFFF"/>
        <w:ind w:firstLineChars="200" w:firstLine="420"/>
      </w:pPr>
    </w:p>
    <w:p w:rsidR="00210A5B" w:rsidRDefault="00210A5B" w:rsidP="00E11931">
      <w:pPr>
        <w:shd w:val="clear" w:color="auto" w:fill="FFFFFF"/>
        <w:ind w:firstLineChars="200" w:firstLine="420"/>
      </w:pPr>
      <w:r>
        <w:rPr>
          <w:rFonts w:hint="eastAsia"/>
        </w:rPr>
        <w:t>故事的讲述者是一名</w:t>
      </w:r>
      <w:r>
        <w:rPr>
          <w:rFonts w:hint="eastAsia"/>
        </w:rPr>
        <w:t>30</w:t>
      </w:r>
      <w:r>
        <w:rPr>
          <w:rFonts w:hint="eastAsia"/>
        </w:rPr>
        <w:t>多岁的上班族，</w:t>
      </w:r>
      <w:r w:rsidR="008C250D">
        <w:rPr>
          <w:rFonts w:hint="eastAsia"/>
        </w:rPr>
        <w:t>同橱柜一样普通。他曾经有</w:t>
      </w:r>
      <w:r w:rsidR="008C250D">
        <w:rPr>
          <w:rFonts w:hint="eastAsia"/>
        </w:rPr>
        <w:t>178</w:t>
      </w:r>
      <w:r w:rsidR="008C250D">
        <w:rPr>
          <w:rFonts w:hint="eastAsia"/>
        </w:rPr>
        <w:t>天只喝啤酒</w:t>
      </w:r>
      <w:r w:rsidR="0097571F">
        <w:rPr>
          <w:rFonts w:hint="eastAsia"/>
        </w:rPr>
        <w:t>的经历</w:t>
      </w:r>
      <w:r w:rsidR="008C250D">
        <w:rPr>
          <w:rFonts w:hint="eastAsia"/>
        </w:rPr>
        <w:t>。他的同事金廷恩（</w:t>
      </w:r>
      <w:r w:rsidR="008C250D">
        <w:t>Son Jeong-eun</w:t>
      </w:r>
      <w:r w:rsidR="008C250D">
        <w:rPr>
          <w:rFonts w:hint="eastAsia"/>
        </w:rPr>
        <w:t>）是一个安静、胖乎乎的女孩，毫无引人注意</w:t>
      </w:r>
      <w:r w:rsidR="0097571F">
        <w:rPr>
          <w:rFonts w:hint="eastAsia"/>
        </w:rPr>
        <w:t>之处</w:t>
      </w:r>
      <w:r w:rsidR="008C250D">
        <w:rPr>
          <w:rFonts w:hint="eastAsia"/>
        </w:rPr>
        <w:t>。但是她却有一个奇怪的习惯，一次吃掉</w:t>
      </w:r>
      <w:r w:rsidR="008C250D">
        <w:rPr>
          <w:rFonts w:hint="eastAsia"/>
        </w:rPr>
        <w:t>100</w:t>
      </w:r>
      <w:r w:rsidR="008C250D">
        <w:rPr>
          <w:rFonts w:hint="eastAsia"/>
        </w:rPr>
        <w:t>多块寿司。</w:t>
      </w:r>
      <w:r w:rsidR="00C425FE">
        <w:rPr>
          <w:rFonts w:hint="eastAsia"/>
        </w:rPr>
        <w:t>橱柜在这部小说中只是一个容器，里面装着世界上的所有</w:t>
      </w:r>
      <w:r w:rsidR="002E0352">
        <w:rPr>
          <w:rFonts w:hint="eastAsia"/>
        </w:rPr>
        <w:t>真理</w:t>
      </w:r>
      <w:r w:rsidR="00C425FE">
        <w:rPr>
          <w:rFonts w:hint="eastAsia"/>
        </w:rPr>
        <w:t>。</w:t>
      </w:r>
      <w:r w:rsidR="002E0352" w:rsidRPr="002E0352">
        <w:rPr>
          <w:rFonts w:hint="eastAsia"/>
        </w:rPr>
        <w:t>金彦洙</w:t>
      </w:r>
      <w:r w:rsidR="002E0352">
        <w:rPr>
          <w:rFonts w:hint="eastAsia"/>
        </w:rPr>
        <w:t>凭借其严谨的文风，将事实“原封不动”地放入橱柜中，维持其温度和湿度。每一个故事都荒谬而怪异，同讲述者的故事错综复杂地交织在一起，仿佛乐高积木一般形成了完美的结构。</w:t>
      </w:r>
    </w:p>
    <w:p w:rsidR="003632FF" w:rsidRDefault="003632FF" w:rsidP="00E11931">
      <w:pPr>
        <w:shd w:val="clear" w:color="auto" w:fill="FFFFFF"/>
        <w:ind w:firstLineChars="200" w:firstLine="420"/>
      </w:pPr>
    </w:p>
    <w:p w:rsidR="002E0352" w:rsidRDefault="002E0352" w:rsidP="00E11931">
      <w:pPr>
        <w:shd w:val="clear" w:color="auto" w:fill="FFFFFF"/>
        <w:ind w:firstLineChars="200" w:firstLine="420"/>
      </w:pPr>
      <w:r>
        <w:rPr>
          <w:rFonts w:hint="eastAsia"/>
        </w:rPr>
        <w:t>展开一个个奇特、心寒的片段，作者告诉我们这是一个“平凡”的故事，同时也是一个“真实”的</w:t>
      </w:r>
      <w:r w:rsidR="00E11931">
        <w:rPr>
          <w:rFonts w:hint="eastAsia"/>
        </w:rPr>
        <w:t>故事，就像风吹、花开、雪落一样自然。当你翻过这本书的最后一页时，你便会开始思考自己的橱柜中有哪些奇怪的故事。你也会好奇下一次作者会带来什么样的故事。</w:t>
      </w:r>
    </w:p>
    <w:p w:rsidR="003632FF" w:rsidRPr="003632FF" w:rsidRDefault="003632FF" w:rsidP="003632FF">
      <w:pPr>
        <w:shd w:val="clear" w:color="auto" w:fill="FFFFFF"/>
        <w:rPr>
          <w:kern w:val="0"/>
          <w:szCs w:val="21"/>
        </w:rPr>
      </w:pPr>
    </w:p>
    <w:p w:rsidR="00011227" w:rsidRPr="003632FF" w:rsidRDefault="00011227" w:rsidP="003632FF">
      <w:pPr>
        <w:widowControl/>
        <w:rPr>
          <w:b/>
          <w:kern w:val="0"/>
          <w:szCs w:val="21"/>
        </w:rPr>
      </w:pPr>
      <w:r w:rsidRPr="003632FF">
        <w:rPr>
          <w:b/>
          <w:kern w:val="0"/>
          <w:szCs w:val="21"/>
        </w:rPr>
        <w:t>作者简介：</w:t>
      </w:r>
      <w:bookmarkStart w:id="18" w:name="productDetails"/>
      <w:bookmarkEnd w:id="18"/>
    </w:p>
    <w:p w:rsidR="00F50EF8" w:rsidRPr="003632FF" w:rsidRDefault="0097571F" w:rsidP="003632FF">
      <w:pPr>
        <w:rPr>
          <w:b/>
          <w:szCs w:val="21"/>
          <w:shd w:val="clear" w:color="auto" w:fill="FFFFFF"/>
        </w:rPr>
      </w:pPr>
      <w:bookmarkStart w:id="19" w:name="OLE_LINK7"/>
      <w:bookmarkEnd w:id="12"/>
      <w:bookmarkEnd w:id="13"/>
      <w:bookmarkEnd w:id="14"/>
      <w:bookmarkEnd w:id="15"/>
      <w:bookmarkEnd w:id="16"/>
      <w:bookmarkEnd w:id="17"/>
      <w:r>
        <w:rPr>
          <w:b/>
          <w:noProof/>
        </w:rPr>
        <w:drawing>
          <wp:anchor distT="0" distB="0" distL="114300" distR="114300" simplePos="0" relativeHeight="251657728" behindDoc="0" locked="0" layoutInCell="1" allowOverlap="1">
            <wp:simplePos x="0" y="0"/>
            <wp:positionH relativeFrom="column">
              <wp:posOffset>-57785</wp:posOffset>
            </wp:positionH>
            <wp:positionV relativeFrom="paragraph">
              <wp:posOffset>206375</wp:posOffset>
            </wp:positionV>
            <wp:extent cx="1155700" cy="990600"/>
            <wp:effectExtent l="0" t="0" r="0" b="0"/>
            <wp:wrapSquare wrapText="bothSides"/>
            <wp:docPr id="4" name="图片 3" descr="QQ截图2020051720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17205006.jpg"/>
                    <pic:cNvPicPr/>
                  </pic:nvPicPr>
                  <pic:blipFill>
                    <a:blip r:embed="rId8"/>
                    <a:stretch>
                      <a:fillRect/>
                    </a:stretch>
                  </pic:blipFill>
                  <pic:spPr>
                    <a:xfrm>
                      <a:off x="0" y="0"/>
                      <a:ext cx="1155700" cy="990600"/>
                    </a:xfrm>
                    <a:prstGeom prst="rect">
                      <a:avLst/>
                    </a:prstGeom>
                  </pic:spPr>
                </pic:pic>
              </a:graphicData>
            </a:graphic>
          </wp:anchor>
        </w:drawing>
      </w:r>
    </w:p>
    <w:p w:rsidR="00167D57" w:rsidRDefault="00167D57" w:rsidP="005414E6">
      <w:pPr>
        <w:ind w:firstLineChars="200" w:firstLine="422"/>
        <w:rPr>
          <w:b/>
        </w:rPr>
      </w:pPr>
      <w:r>
        <w:rPr>
          <w:rFonts w:hint="eastAsia"/>
          <w:b/>
        </w:rPr>
        <w:t>金彦洙（</w:t>
      </w:r>
      <w:r w:rsidR="00402D7B">
        <w:rPr>
          <w:b/>
        </w:rPr>
        <w:t>Un-</w:t>
      </w:r>
      <w:r w:rsidR="00402D7B">
        <w:rPr>
          <w:rFonts w:hint="eastAsia"/>
          <w:b/>
        </w:rPr>
        <w:t>S</w:t>
      </w:r>
      <w:r w:rsidRPr="003632FF">
        <w:rPr>
          <w:b/>
        </w:rPr>
        <w:t>u</w:t>
      </w:r>
      <w:r w:rsidR="00402D7B">
        <w:rPr>
          <w:rFonts w:hint="eastAsia"/>
          <w:b/>
        </w:rPr>
        <w:t xml:space="preserve"> </w:t>
      </w:r>
      <w:r w:rsidR="00402D7B">
        <w:rPr>
          <w:b/>
        </w:rPr>
        <w:t>Kim</w:t>
      </w:r>
      <w:r>
        <w:rPr>
          <w:rFonts w:hint="eastAsia"/>
          <w:b/>
        </w:rPr>
        <w:t>）：</w:t>
      </w:r>
      <w:r w:rsidR="00241DC3" w:rsidRPr="00241DC3">
        <w:rPr>
          <w:rFonts w:hint="eastAsia"/>
        </w:rPr>
        <w:t>2002</w:t>
      </w:r>
      <w:r w:rsidR="00241DC3" w:rsidRPr="00241DC3">
        <w:rPr>
          <w:rFonts w:hint="eastAsia"/>
        </w:rPr>
        <w:t>年</w:t>
      </w:r>
      <w:r w:rsidR="00241DC3">
        <w:rPr>
          <w:rFonts w:hint="eastAsia"/>
        </w:rPr>
        <w:t>凭借</w:t>
      </w:r>
      <w:r w:rsidR="00241DC3" w:rsidRPr="00241DC3">
        <w:rPr>
          <w:rFonts w:hint="eastAsia"/>
        </w:rPr>
        <w:t>短篇</w:t>
      </w:r>
      <w:r w:rsidR="00241DC3">
        <w:rPr>
          <w:rFonts w:hint="eastAsia"/>
        </w:rPr>
        <w:t>小说《</w:t>
      </w:r>
      <w:r w:rsidR="00241DC3" w:rsidRPr="00241DC3">
        <w:rPr>
          <w:rFonts w:hint="eastAsia"/>
        </w:rPr>
        <w:t>傻瓜</w:t>
      </w:r>
      <w:r w:rsidR="00241DC3">
        <w:rPr>
          <w:rFonts w:hint="eastAsia"/>
        </w:rPr>
        <w:t>文章速成法》和《集市街》从</w:t>
      </w:r>
      <w:r w:rsidR="00241DC3" w:rsidRPr="00241DC3">
        <w:rPr>
          <w:rFonts w:hint="eastAsia"/>
        </w:rPr>
        <w:t>《真州</w:t>
      </w:r>
      <w:r w:rsidR="0097571F">
        <w:rPr>
          <w:rFonts w:hint="eastAsia"/>
        </w:rPr>
        <w:t>日报</w:t>
      </w:r>
      <w:r w:rsidR="00241DC3" w:rsidRPr="00241DC3">
        <w:rPr>
          <w:rFonts w:hint="eastAsia"/>
        </w:rPr>
        <w:t>》秋季</w:t>
      </w:r>
      <w:bookmarkStart w:id="20" w:name="_GoBack"/>
      <w:bookmarkEnd w:id="20"/>
      <w:r w:rsidR="00241DC3">
        <w:rPr>
          <w:rFonts w:hint="eastAsia"/>
        </w:rPr>
        <w:t>文学大赛中胜出，暂露头角，</w:t>
      </w:r>
      <w:r w:rsidR="00241DC3" w:rsidRPr="00241DC3">
        <w:rPr>
          <w:rFonts w:hint="eastAsia"/>
        </w:rPr>
        <w:t>2003</w:t>
      </w:r>
      <w:r w:rsidR="00241DC3" w:rsidRPr="00241DC3">
        <w:rPr>
          <w:rFonts w:hint="eastAsia"/>
        </w:rPr>
        <w:t>年以</w:t>
      </w:r>
      <w:r w:rsidR="00241DC3" w:rsidRPr="00241DC3">
        <w:rPr>
          <w:rFonts w:hint="eastAsia"/>
        </w:rPr>
        <w:lastRenderedPageBreak/>
        <w:t>中篇</w:t>
      </w:r>
      <w:r w:rsidR="00241DC3">
        <w:rPr>
          <w:rFonts w:hint="eastAsia"/>
        </w:rPr>
        <w:t>小说</w:t>
      </w:r>
      <w:r w:rsidR="00241DC3" w:rsidRPr="00241DC3">
        <w:rPr>
          <w:rFonts w:hint="eastAsia"/>
        </w:rPr>
        <w:t>《</w:t>
      </w:r>
      <w:r w:rsidR="00241DC3">
        <w:rPr>
          <w:rFonts w:hint="eastAsia"/>
        </w:rPr>
        <w:t>挥别</w:t>
      </w:r>
      <w:r w:rsidR="00241DC3" w:rsidRPr="00241DC3">
        <w:rPr>
          <w:rFonts w:hint="eastAsia"/>
        </w:rPr>
        <w:t>星期五》</w:t>
      </w:r>
      <w:r w:rsidR="00241DC3">
        <w:rPr>
          <w:rFonts w:hint="eastAsia"/>
        </w:rPr>
        <w:t>获得</w:t>
      </w:r>
      <w:r w:rsidR="00241DC3" w:rsidRPr="00241DC3">
        <w:rPr>
          <w:rFonts w:hint="eastAsia"/>
        </w:rPr>
        <w:t>《</w:t>
      </w:r>
      <w:r w:rsidR="00241DC3">
        <w:rPr>
          <w:rFonts w:hint="eastAsia"/>
        </w:rPr>
        <w:t>东亚日报</w:t>
      </w:r>
      <w:r w:rsidR="00241DC3" w:rsidRPr="00241DC3">
        <w:rPr>
          <w:rFonts w:hint="eastAsia"/>
        </w:rPr>
        <w:t>》新春</w:t>
      </w:r>
      <w:r w:rsidR="00241DC3">
        <w:rPr>
          <w:rFonts w:hint="eastAsia"/>
        </w:rPr>
        <w:t>文学奖。他的第一部长篇小说《</w:t>
      </w:r>
      <w:r w:rsidR="00865EE0">
        <w:rPr>
          <w:rFonts w:hint="eastAsia"/>
        </w:rPr>
        <w:t>橱柜</w:t>
      </w:r>
      <w:r w:rsidR="00241DC3">
        <w:rPr>
          <w:rFonts w:hint="eastAsia"/>
        </w:rPr>
        <w:t>》（</w:t>
      </w:r>
      <w:r w:rsidR="00241DC3" w:rsidRPr="00241DC3">
        <w:rPr>
          <w:i/>
        </w:rPr>
        <w:t>The Cabinet</w:t>
      </w:r>
      <w:r w:rsidR="00241DC3">
        <w:rPr>
          <w:rFonts w:hint="eastAsia"/>
        </w:rPr>
        <w:t>）</w:t>
      </w:r>
      <w:r w:rsidR="00865EE0">
        <w:rPr>
          <w:rFonts w:hint="eastAsia"/>
        </w:rPr>
        <w:t>曾荣获第十二届文学村小说奖（</w:t>
      </w:r>
      <w:r w:rsidR="00865EE0" w:rsidRPr="003632FF">
        <w:t>Munhakdongne Novel Award</w:t>
      </w:r>
      <w:r w:rsidR="00865EE0">
        <w:rPr>
          <w:rFonts w:hint="eastAsia"/>
        </w:rPr>
        <w:t>）。</w:t>
      </w:r>
    </w:p>
    <w:p w:rsidR="00F50EF8" w:rsidRPr="003632FF" w:rsidRDefault="00F50EF8" w:rsidP="003632FF">
      <w:pPr>
        <w:rPr>
          <w:b/>
          <w:color w:val="000000"/>
        </w:rPr>
      </w:pPr>
    </w:p>
    <w:p w:rsidR="00881B3B" w:rsidRPr="003632FF" w:rsidRDefault="00881B3B" w:rsidP="003632FF">
      <w:pPr>
        <w:rPr>
          <w:b/>
          <w:color w:val="000000"/>
        </w:rPr>
      </w:pPr>
    </w:p>
    <w:p w:rsidR="007C4DC0" w:rsidRDefault="007C4DC0" w:rsidP="007B205E">
      <w:pPr>
        <w:rPr>
          <w:b/>
          <w:color w:val="000000"/>
        </w:rPr>
      </w:pPr>
    </w:p>
    <w:p w:rsidR="00D84D4A" w:rsidRDefault="00D84D4A" w:rsidP="007B205E">
      <w:pPr>
        <w:rPr>
          <w:b/>
          <w:color w:val="000000"/>
        </w:rPr>
      </w:pPr>
    </w:p>
    <w:bookmarkEnd w:id="19"/>
    <w:p w:rsidR="008444EC" w:rsidRDefault="008444EC" w:rsidP="008444EC">
      <w:pPr>
        <w:shd w:val="clear" w:color="auto" w:fill="FFFFFF"/>
        <w:rPr>
          <w:rFonts w:ascii="Calibri" w:hAnsi="Calibri"/>
          <w:color w:val="000000"/>
          <w:szCs w:val="21"/>
        </w:rPr>
      </w:pPr>
      <w:r>
        <w:rPr>
          <w:rFonts w:hint="eastAsia"/>
          <w:b/>
          <w:bCs/>
          <w:color w:val="000000"/>
          <w:szCs w:val="21"/>
        </w:rPr>
        <w:t>谢谢您的阅读！</w:t>
      </w:r>
    </w:p>
    <w:p w:rsidR="008444EC" w:rsidRDefault="008444EC" w:rsidP="008444EC">
      <w:pPr>
        <w:shd w:val="clear" w:color="auto" w:fill="FFFFFF"/>
        <w:spacing w:line="300" w:lineRule="atLeast"/>
        <w:rPr>
          <w:rFonts w:ascii="Calibri" w:hAnsi="Calibri"/>
          <w:color w:val="000000"/>
          <w:szCs w:val="21"/>
        </w:rPr>
      </w:pPr>
      <w:r>
        <w:rPr>
          <w:rFonts w:hint="eastAsia"/>
          <w:b/>
          <w:bCs/>
          <w:color w:val="000000"/>
          <w:szCs w:val="21"/>
        </w:rPr>
        <w:t>请将回馈信息发至：萧涵糠</w:t>
      </w:r>
      <w:r>
        <w:rPr>
          <w:b/>
          <w:bCs/>
          <w:color w:val="000000"/>
          <w:szCs w:val="21"/>
        </w:rPr>
        <w:t>(Connie Xiao)</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安德鲁﹒纳伯格联合国际有限公司北京代表处</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电话：</w:t>
      </w:r>
      <w:r>
        <w:rPr>
          <w:color w:val="000000"/>
          <w:szCs w:val="21"/>
        </w:rPr>
        <w:t>010-82449325</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传真：</w:t>
      </w:r>
      <w:r>
        <w:rPr>
          <w:color w:val="000000"/>
          <w:szCs w:val="21"/>
        </w:rPr>
        <w:t>010-82504200</w:t>
      </w:r>
    </w:p>
    <w:p w:rsidR="008444EC" w:rsidRDefault="008444EC" w:rsidP="008444EC">
      <w:pPr>
        <w:shd w:val="clear" w:color="auto" w:fill="FFFFFF"/>
        <w:spacing w:line="315" w:lineRule="atLeast"/>
        <w:rPr>
          <w:rFonts w:ascii="Calibri" w:hAnsi="Calibri"/>
          <w:color w:val="000000"/>
          <w:szCs w:val="21"/>
        </w:rPr>
      </w:pPr>
      <w:r>
        <w:rPr>
          <w:color w:val="000000"/>
          <w:szCs w:val="21"/>
        </w:rPr>
        <w:t>Email: </w:t>
      </w:r>
      <w:r>
        <w:rPr>
          <w:color w:val="000000"/>
          <w:szCs w:val="21"/>
          <w:u w:val="single"/>
        </w:rPr>
        <w:t>Connie@nurnberg.com.cn</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网址：</w:t>
      </w:r>
      <w:r>
        <w:rPr>
          <w:color w:val="000000"/>
          <w:szCs w:val="21"/>
        </w:rPr>
        <w:t>www.nurnberg.com.cn</w:t>
      </w:r>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微博：</w:t>
      </w:r>
      <w:hyperlink r:id="rId9" w:history="1">
        <w:r>
          <w:rPr>
            <w:rStyle w:val="a5"/>
            <w:szCs w:val="21"/>
          </w:rPr>
          <w:t>http://weibo.com/nurnberg</w:t>
        </w:r>
      </w:hyperlink>
    </w:p>
    <w:p w:rsidR="008444EC" w:rsidRDefault="008444EC" w:rsidP="008444EC">
      <w:pPr>
        <w:shd w:val="clear" w:color="auto" w:fill="FFFFFF"/>
        <w:spacing w:line="315" w:lineRule="atLeast"/>
        <w:rPr>
          <w:rFonts w:ascii="Calibri" w:hAnsi="Calibri"/>
          <w:color w:val="000000"/>
          <w:szCs w:val="21"/>
        </w:rPr>
      </w:pPr>
      <w:r>
        <w:rPr>
          <w:rFonts w:hint="eastAsia"/>
          <w:color w:val="000000"/>
          <w:szCs w:val="21"/>
        </w:rPr>
        <w:t>豆瓣小站：</w:t>
      </w:r>
      <w:hyperlink r:id="rId10" w:history="1">
        <w:r>
          <w:rPr>
            <w:rStyle w:val="a5"/>
            <w:szCs w:val="21"/>
          </w:rPr>
          <w:t>http://site.douban.com/110577/</w:t>
        </w:r>
      </w:hyperlink>
    </w:p>
    <w:p w:rsidR="008444EC" w:rsidRDefault="008444EC" w:rsidP="008444EC">
      <w:pPr>
        <w:shd w:val="clear" w:color="auto" w:fill="FFFFFF"/>
        <w:spacing w:line="300" w:lineRule="atLeast"/>
        <w:rPr>
          <w:rFonts w:ascii="Calibri" w:hAnsi="Calibri"/>
          <w:color w:val="000000"/>
          <w:szCs w:val="21"/>
        </w:rPr>
      </w:pPr>
      <w:r>
        <w:rPr>
          <w:rFonts w:hint="eastAsia"/>
          <w:color w:val="000000"/>
          <w:szCs w:val="21"/>
        </w:rPr>
        <w:t>微信订阅号：</w:t>
      </w:r>
      <w:r>
        <w:rPr>
          <w:color w:val="000000"/>
          <w:szCs w:val="21"/>
        </w:rPr>
        <w:t>ANABJ2002</w:t>
      </w:r>
    </w:p>
    <w:p w:rsidR="00011227" w:rsidRPr="008444EC" w:rsidRDefault="00011227" w:rsidP="008444EC">
      <w:pPr>
        <w:rPr>
          <w:b/>
          <w:color w:val="000000"/>
        </w:rPr>
      </w:pPr>
    </w:p>
    <w:sectPr w:rsidR="00011227" w:rsidRPr="008444EC"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3AF" w:rsidRDefault="00E653AF">
      <w:r>
        <w:separator/>
      </w:r>
    </w:p>
  </w:endnote>
  <w:endnote w:type="continuationSeparator" w:id="1">
    <w:p w:rsidR="00E653AF" w:rsidRDefault="00E653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FC72D2">
      <w:rPr>
        <w:rFonts w:ascii="方正姚体" w:eastAsia="方正姚体"/>
        <w:kern w:val="0"/>
        <w:szCs w:val="21"/>
      </w:rPr>
      <w:fldChar w:fldCharType="begin"/>
    </w:r>
    <w:r>
      <w:rPr>
        <w:rFonts w:ascii="方正姚体" w:eastAsia="方正姚体"/>
        <w:kern w:val="0"/>
        <w:szCs w:val="21"/>
      </w:rPr>
      <w:instrText xml:space="preserve"> PAGE </w:instrText>
    </w:r>
    <w:r w:rsidR="00FC72D2">
      <w:rPr>
        <w:rFonts w:ascii="方正姚体" w:eastAsia="方正姚体"/>
        <w:kern w:val="0"/>
        <w:szCs w:val="21"/>
      </w:rPr>
      <w:fldChar w:fldCharType="separate"/>
    </w:r>
    <w:r w:rsidR="00402D7B">
      <w:rPr>
        <w:rFonts w:ascii="方正姚体" w:eastAsia="方正姚体"/>
        <w:noProof/>
        <w:kern w:val="0"/>
        <w:szCs w:val="21"/>
      </w:rPr>
      <w:t>2</w:t>
    </w:r>
    <w:r w:rsidR="00FC72D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3AF" w:rsidRDefault="00E653AF">
      <w:r>
        <w:separator/>
      </w:r>
    </w:p>
  </w:footnote>
  <w:footnote w:type="continuationSeparator" w:id="1">
    <w:p w:rsidR="00E653AF" w:rsidRDefault="00E65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FD5"/>
    <w:multiLevelType w:val="hybridMultilevel"/>
    <w:tmpl w:val="2496F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831CB"/>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0CCA"/>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67D57"/>
    <w:rsid w:val="00170579"/>
    <w:rsid w:val="00172D50"/>
    <w:rsid w:val="00173D6C"/>
    <w:rsid w:val="00175E1E"/>
    <w:rsid w:val="001802A7"/>
    <w:rsid w:val="00183927"/>
    <w:rsid w:val="00191A13"/>
    <w:rsid w:val="001934BA"/>
    <w:rsid w:val="00194821"/>
    <w:rsid w:val="001949ED"/>
    <w:rsid w:val="00194E5F"/>
    <w:rsid w:val="001A1915"/>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0A5B"/>
    <w:rsid w:val="002116E8"/>
    <w:rsid w:val="00217B39"/>
    <w:rsid w:val="00221F6B"/>
    <w:rsid w:val="0022480F"/>
    <w:rsid w:val="002307C0"/>
    <w:rsid w:val="00230CC1"/>
    <w:rsid w:val="00241DC3"/>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1E5C"/>
    <w:rsid w:val="002B3AB1"/>
    <w:rsid w:val="002B4833"/>
    <w:rsid w:val="002B5E47"/>
    <w:rsid w:val="002C1BC4"/>
    <w:rsid w:val="002C1D67"/>
    <w:rsid w:val="002C26A3"/>
    <w:rsid w:val="002D7981"/>
    <w:rsid w:val="002D7DB7"/>
    <w:rsid w:val="002E0352"/>
    <w:rsid w:val="002F28B7"/>
    <w:rsid w:val="002F4809"/>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1A3E"/>
    <w:rsid w:val="00350CFC"/>
    <w:rsid w:val="0035529C"/>
    <w:rsid w:val="00355725"/>
    <w:rsid w:val="00356385"/>
    <w:rsid w:val="00357960"/>
    <w:rsid w:val="003632FF"/>
    <w:rsid w:val="00363C7A"/>
    <w:rsid w:val="00365386"/>
    <w:rsid w:val="00366ECB"/>
    <w:rsid w:val="003773EE"/>
    <w:rsid w:val="00384E50"/>
    <w:rsid w:val="0039555D"/>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3F68ED"/>
    <w:rsid w:val="00402325"/>
    <w:rsid w:val="00402D7B"/>
    <w:rsid w:val="00403B3A"/>
    <w:rsid w:val="00404B85"/>
    <w:rsid w:val="004051AB"/>
    <w:rsid w:val="0040655E"/>
    <w:rsid w:val="004066B2"/>
    <w:rsid w:val="00406B64"/>
    <w:rsid w:val="00416C13"/>
    <w:rsid w:val="0041744B"/>
    <w:rsid w:val="00420A9B"/>
    <w:rsid w:val="00430681"/>
    <w:rsid w:val="00431C21"/>
    <w:rsid w:val="0043732D"/>
    <w:rsid w:val="0043762A"/>
    <w:rsid w:val="00437A07"/>
    <w:rsid w:val="0044268B"/>
    <w:rsid w:val="0045088A"/>
    <w:rsid w:val="0045307F"/>
    <w:rsid w:val="00453E4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2AD3"/>
    <w:rsid w:val="004F751B"/>
    <w:rsid w:val="00501293"/>
    <w:rsid w:val="00501562"/>
    <w:rsid w:val="0050414F"/>
    <w:rsid w:val="00507628"/>
    <w:rsid w:val="00507B59"/>
    <w:rsid w:val="00510214"/>
    <w:rsid w:val="005137E6"/>
    <w:rsid w:val="00514EC1"/>
    <w:rsid w:val="00516A82"/>
    <w:rsid w:val="00520C68"/>
    <w:rsid w:val="00523BC2"/>
    <w:rsid w:val="00530954"/>
    <w:rsid w:val="005317C0"/>
    <w:rsid w:val="00533F8A"/>
    <w:rsid w:val="00534917"/>
    <w:rsid w:val="00536FDC"/>
    <w:rsid w:val="005414E6"/>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E6F79"/>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6F5A17"/>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0CF"/>
    <w:rsid w:val="008444EC"/>
    <w:rsid w:val="00844C8F"/>
    <w:rsid w:val="008479C2"/>
    <w:rsid w:val="00850387"/>
    <w:rsid w:val="008542FC"/>
    <w:rsid w:val="00857313"/>
    <w:rsid w:val="00857ACD"/>
    <w:rsid w:val="00860CF4"/>
    <w:rsid w:val="008623DD"/>
    <w:rsid w:val="00862819"/>
    <w:rsid w:val="00865EE0"/>
    <w:rsid w:val="0086654A"/>
    <w:rsid w:val="0087656B"/>
    <w:rsid w:val="00881B3B"/>
    <w:rsid w:val="0088578F"/>
    <w:rsid w:val="008870B3"/>
    <w:rsid w:val="00891BF5"/>
    <w:rsid w:val="0089462C"/>
    <w:rsid w:val="0089589B"/>
    <w:rsid w:val="008A0E57"/>
    <w:rsid w:val="008A2457"/>
    <w:rsid w:val="008A6EB5"/>
    <w:rsid w:val="008B160B"/>
    <w:rsid w:val="008B2378"/>
    <w:rsid w:val="008B4DCA"/>
    <w:rsid w:val="008C03E2"/>
    <w:rsid w:val="008C250D"/>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3A6C"/>
    <w:rsid w:val="009351B9"/>
    <w:rsid w:val="0093555C"/>
    <w:rsid w:val="00936F8E"/>
    <w:rsid w:val="00942268"/>
    <w:rsid w:val="009428DD"/>
    <w:rsid w:val="00950F25"/>
    <w:rsid w:val="00951BEB"/>
    <w:rsid w:val="00954A8B"/>
    <w:rsid w:val="0095630A"/>
    <w:rsid w:val="0096339E"/>
    <w:rsid w:val="009653AA"/>
    <w:rsid w:val="009721B5"/>
    <w:rsid w:val="0097571F"/>
    <w:rsid w:val="009764EA"/>
    <w:rsid w:val="00976D41"/>
    <w:rsid w:val="00984235"/>
    <w:rsid w:val="00984EB8"/>
    <w:rsid w:val="009911F8"/>
    <w:rsid w:val="00995E49"/>
    <w:rsid w:val="009A2844"/>
    <w:rsid w:val="009A604D"/>
    <w:rsid w:val="009B0F64"/>
    <w:rsid w:val="009B1A63"/>
    <w:rsid w:val="009B1D18"/>
    <w:rsid w:val="009B28CA"/>
    <w:rsid w:val="009B7E4E"/>
    <w:rsid w:val="009C1AFB"/>
    <w:rsid w:val="009C50AB"/>
    <w:rsid w:val="009D1A18"/>
    <w:rsid w:val="009D6002"/>
    <w:rsid w:val="009D7150"/>
    <w:rsid w:val="009E07B8"/>
    <w:rsid w:val="009E0B26"/>
    <w:rsid w:val="009E4AEC"/>
    <w:rsid w:val="009E5FBF"/>
    <w:rsid w:val="009E69E4"/>
    <w:rsid w:val="009F069F"/>
    <w:rsid w:val="009F111F"/>
    <w:rsid w:val="009F162C"/>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2E39"/>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7AE6"/>
    <w:rsid w:val="00B1024B"/>
    <w:rsid w:val="00B11566"/>
    <w:rsid w:val="00B160AF"/>
    <w:rsid w:val="00B16898"/>
    <w:rsid w:val="00B24CEB"/>
    <w:rsid w:val="00B32642"/>
    <w:rsid w:val="00B35752"/>
    <w:rsid w:val="00B40C53"/>
    <w:rsid w:val="00B41CDF"/>
    <w:rsid w:val="00B523B3"/>
    <w:rsid w:val="00B5633B"/>
    <w:rsid w:val="00B6347A"/>
    <w:rsid w:val="00B67039"/>
    <w:rsid w:val="00B74336"/>
    <w:rsid w:val="00B7772D"/>
    <w:rsid w:val="00B77D81"/>
    <w:rsid w:val="00B8166E"/>
    <w:rsid w:val="00B82AD2"/>
    <w:rsid w:val="00B83460"/>
    <w:rsid w:val="00B85CB3"/>
    <w:rsid w:val="00BA36DF"/>
    <w:rsid w:val="00BA6470"/>
    <w:rsid w:val="00BB0F42"/>
    <w:rsid w:val="00BB172B"/>
    <w:rsid w:val="00BB65DD"/>
    <w:rsid w:val="00BC3FF8"/>
    <w:rsid w:val="00BC56DF"/>
    <w:rsid w:val="00BD34A2"/>
    <w:rsid w:val="00BD4A0F"/>
    <w:rsid w:val="00BD5291"/>
    <w:rsid w:val="00BE2D87"/>
    <w:rsid w:val="00BE5E4D"/>
    <w:rsid w:val="00BF79B2"/>
    <w:rsid w:val="00C036B4"/>
    <w:rsid w:val="00C05064"/>
    <w:rsid w:val="00C0514E"/>
    <w:rsid w:val="00C06094"/>
    <w:rsid w:val="00C066B9"/>
    <w:rsid w:val="00C1031A"/>
    <w:rsid w:val="00C12C57"/>
    <w:rsid w:val="00C2378D"/>
    <w:rsid w:val="00C24A65"/>
    <w:rsid w:val="00C26150"/>
    <w:rsid w:val="00C264D8"/>
    <w:rsid w:val="00C30C60"/>
    <w:rsid w:val="00C37C9E"/>
    <w:rsid w:val="00C4140C"/>
    <w:rsid w:val="00C425FE"/>
    <w:rsid w:val="00C43DC5"/>
    <w:rsid w:val="00C519BE"/>
    <w:rsid w:val="00C570CD"/>
    <w:rsid w:val="00C62760"/>
    <w:rsid w:val="00C65ECA"/>
    <w:rsid w:val="00C81877"/>
    <w:rsid w:val="00C90322"/>
    <w:rsid w:val="00C945FB"/>
    <w:rsid w:val="00CB0D96"/>
    <w:rsid w:val="00CB1ECA"/>
    <w:rsid w:val="00CB4836"/>
    <w:rsid w:val="00CC4FFB"/>
    <w:rsid w:val="00CD059D"/>
    <w:rsid w:val="00CD2007"/>
    <w:rsid w:val="00CD2DBC"/>
    <w:rsid w:val="00CD3461"/>
    <w:rsid w:val="00CD4D10"/>
    <w:rsid w:val="00CD67EB"/>
    <w:rsid w:val="00CE115B"/>
    <w:rsid w:val="00CE693E"/>
    <w:rsid w:val="00CF08D1"/>
    <w:rsid w:val="00CF6791"/>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066"/>
    <w:rsid w:val="00D63E5E"/>
    <w:rsid w:val="00D67E5B"/>
    <w:rsid w:val="00D7300F"/>
    <w:rsid w:val="00D74972"/>
    <w:rsid w:val="00D74B29"/>
    <w:rsid w:val="00D8205E"/>
    <w:rsid w:val="00D84088"/>
    <w:rsid w:val="00D84463"/>
    <w:rsid w:val="00D84D4A"/>
    <w:rsid w:val="00D91F0A"/>
    <w:rsid w:val="00D95522"/>
    <w:rsid w:val="00DA5A6D"/>
    <w:rsid w:val="00DC3E54"/>
    <w:rsid w:val="00DC576E"/>
    <w:rsid w:val="00DC7634"/>
    <w:rsid w:val="00DE6054"/>
    <w:rsid w:val="00DE77C2"/>
    <w:rsid w:val="00DF2AAA"/>
    <w:rsid w:val="00DF3532"/>
    <w:rsid w:val="00DF6D85"/>
    <w:rsid w:val="00E109C3"/>
    <w:rsid w:val="00E11931"/>
    <w:rsid w:val="00E14B7B"/>
    <w:rsid w:val="00E14CD2"/>
    <w:rsid w:val="00E23D90"/>
    <w:rsid w:val="00E2551E"/>
    <w:rsid w:val="00E27D88"/>
    <w:rsid w:val="00E34CED"/>
    <w:rsid w:val="00E35CA7"/>
    <w:rsid w:val="00E36520"/>
    <w:rsid w:val="00E46B20"/>
    <w:rsid w:val="00E51634"/>
    <w:rsid w:val="00E63D47"/>
    <w:rsid w:val="00E646DC"/>
    <w:rsid w:val="00E653AF"/>
    <w:rsid w:val="00E66331"/>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0EF8"/>
    <w:rsid w:val="00F531B7"/>
    <w:rsid w:val="00F61A58"/>
    <w:rsid w:val="00F7088E"/>
    <w:rsid w:val="00F7176D"/>
    <w:rsid w:val="00F72F87"/>
    <w:rsid w:val="00F73305"/>
    <w:rsid w:val="00F74D56"/>
    <w:rsid w:val="00F75F41"/>
    <w:rsid w:val="00F76EB3"/>
    <w:rsid w:val="00F812DA"/>
    <w:rsid w:val="00F81867"/>
    <w:rsid w:val="00F86F60"/>
    <w:rsid w:val="00F9195E"/>
    <w:rsid w:val="00F978A8"/>
    <w:rsid w:val="00FA30A9"/>
    <w:rsid w:val="00FB3A91"/>
    <w:rsid w:val="00FC0124"/>
    <w:rsid w:val="00FC262B"/>
    <w:rsid w:val="00FC555D"/>
    <w:rsid w:val="00FC72D2"/>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881B3B"/>
    <w:rPr>
      <w:sz w:val="18"/>
      <w:szCs w:val="18"/>
    </w:rPr>
  </w:style>
  <w:style w:type="character" w:customStyle="1" w:styleId="Char">
    <w:name w:val="批注框文本 Char"/>
    <w:basedOn w:val="a0"/>
    <w:link w:val="ab"/>
    <w:rsid w:val="00881B3B"/>
    <w:rPr>
      <w:kern w:val="2"/>
      <w:sz w:val="18"/>
      <w:szCs w:val="18"/>
    </w:rPr>
  </w:style>
  <w:style w:type="paragraph" w:styleId="ac">
    <w:name w:val="List Paragraph"/>
    <w:basedOn w:val="a"/>
    <w:uiPriority w:val="99"/>
    <w:qFormat/>
    <w:rsid w:val="003632FF"/>
    <w:pPr>
      <w:ind w:firstLineChars="200" w:firstLine="420"/>
    </w:pPr>
  </w:style>
</w:styles>
</file>

<file path=word/webSettings.xml><?xml version="1.0" encoding="utf-8"?>
<w:webSettings xmlns:r="http://schemas.openxmlformats.org/officeDocument/2006/relationships" xmlns:w="http://schemas.openxmlformats.org/wordprocessingml/2006/main">
  <w:divs>
    <w:div w:id="30309453">
      <w:bodyDiv w:val="1"/>
      <w:marLeft w:val="0"/>
      <w:marRight w:val="0"/>
      <w:marTop w:val="0"/>
      <w:marBottom w:val="0"/>
      <w:divBdr>
        <w:top w:val="none" w:sz="0" w:space="0" w:color="auto"/>
        <w:left w:val="none" w:sz="0" w:space="0" w:color="auto"/>
        <w:bottom w:val="none" w:sz="0" w:space="0" w:color="auto"/>
        <w:right w:val="none" w:sz="0" w:space="0" w:color="auto"/>
      </w:divBdr>
      <w:divsChild>
        <w:div w:id="1840730611">
          <w:blockQuote w:val="1"/>
          <w:marLeft w:val="120"/>
          <w:marRight w:val="720"/>
          <w:marTop w:val="0"/>
          <w:marBottom w:val="0"/>
          <w:divBdr>
            <w:top w:val="none" w:sz="0" w:space="0" w:color="auto"/>
            <w:left w:val="none" w:sz="0" w:space="0" w:color="auto"/>
            <w:bottom w:val="none" w:sz="0" w:space="0" w:color="auto"/>
            <w:right w:val="none" w:sz="0" w:space="0" w:color="auto"/>
          </w:divBdr>
          <w:divsChild>
            <w:div w:id="2139297780">
              <w:marLeft w:val="0"/>
              <w:marRight w:val="0"/>
              <w:marTop w:val="0"/>
              <w:marBottom w:val="0"/>
              <w:divBdr>
                <w:top w:val="none" w:sz="0" w:space="0" w:color="auto"/>
                <w:left w:val="none" w:sz="0" w:space="0" w:color="auto"/>
                <w:bottom w:val="none" w:sz="0" w:space="0" w:color="auto"/>
                <w:right w:val="none" w:sz="0" w:space="0" w:color="auto"/>
              </w:divBdr>
              <w:divsChild>
                <w:div w:id="961183099">
                  <w:marLeft w:val="0"/>
                  <w:marRight w:val="0"/>
                  <w:marTop w:val="0"/>
                  <w:marBottom w:val="0"/>
                  <w:divBdr>
                    <w:top w:val="none" w:sz="0" w:space="0" w:color="auto"/>
                    <w:left w:val="none" w:sz="0" w:space="0" w:color="auto"/>
                    <w:bottom w:val="none" w:sz="0" w:space="0" w:color="auto"/>
                    <w:right w:val="none" w:sz="0" w:space="0" w:color="auto"/>
                  </w:divBdr>
                  <w:divsChild>
                    <w:div w:id="20116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6461">
      <w:bodyDiv w:val="1"/>
      <w:marLeft w:val="0"/>
      <w:marRight w:val="0"/>
      <w:marTop w:val="0"/>
      <w:marBottom w:val="0"/>
      <w:divBdr>
        <w:top w:val="none" w:sz="0" w:space="0" w:color="auto"/>
        <w:left w:val="none" w:sz="0" w:space="0" w:color="auto"/>
        <w:bottom w:val="none" w:sz="0" w:space="0" w:color="auto"/>
        <w:right w:val="none" w:sz="0" w:space="0" w:color="auto"/>
      </w:divBdr>
    </w:div>
    <w:div w:id="1255820784">
      <w:bodyDiv w:val="1"/>
      <w:marLeft w:val="0"/>
      <w:marRight w:val="0"/>
      <w:marTop w:val="0"/>
      <w:marBottom w:val="0"/>
      <w:divBdr>
        <w:top w:val="none" w:sz="0" w:space="0" w:color="auto"/>
        <w:left w:val="none" w:sz="0" w:space="0" w:color="auto"/>
        <w:bottom w:val="none" w:sz="0" w:space="0" w:color="auto"/>
        <w:right w:val="none" w:sz="0" w:space="0" w:color="auto"/>
      </w:divBdr>
    </w:div>
    <w:div w:id="1607229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198</Words>
  <Characters>1132</Characters>
  <Application>Microsoft Office Word</Application>
  <DocSecurity>0</DocSecurity>
  <Lines>9</Lines>
  <Paragraphs>2</Paragraphs>
  <ScaleCrop>false</ScaleCrop>
  <Company>2ndSpAcE</Company>
  <LinksUpToDate>false</LinksUpToDate>
  <CharactersWithSpaces>1328</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30</cp:revision>
  <cp:lastPrinted>2004-04-23T07:06:00Z</cp:lastPrinted>
  <dcterms:created xsi:type="dcterms:W3CDTF">2019-05-09T07:36:00Z</dcterms:created>
  <dcterms:modified xsi:type="dcterms:W3CDTF">2020-06-01T14:18:00Z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