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30C" w:rsidRPr="00E52F73" w:rsidRDefault="00E52F73" w:rsidP="00E52F73">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rFonts w:hint="eastAsia"/>
          <w:b/>
          <w:noProof/>
          <w:kern w:val="0"/>
          <w:sz w:val="36"/>
          <w:szCs w:val="36"/>
          <w:shd w:val="pct15" w:color="auto" w:fill="FFFFFF"/>
        </w:rPr>
        <w:t>图</w:t>
      </w:r>
      <w:r>
        <w:rPr>
          <w:rFonts w:hint="eastAsia"/>
          <w:b/>
          <w:noProof/>
          <w:kern w:val="0"/>
          <w:sz w:val="36"/>
          <w:szCs w:val="36"/>
          <w:shd w:val="pct15" w:color="auto" w:fill="FFFFFF"/>
        </w:rPr>
        <w:t xml:space="preserve"> </w:t>
      </w:r>
      <w:r>
        <w:rPr>
          <w:rFonts w:hint="eastAsia"/>
          <w:b/>
          <w:noProof/>
          <w:kern w:val="0"/>
          <w:sz w:val="36"/>
          <w:szCs w:val="36"/>
          <w:shd w:val="pct15" w:color="auto" w:fill="FFFFFF"/>
        </w:rPr>
        <w:t>书</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推</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荐</w:t>
      </w:r>
    </w:p>
    <w:p w:rsidR="001A530C" w:rsidRPr="001611D8" w:rsidRDefault="001A530C" w:rsidP="00E52F73">
      <w:pPr>
        <w:rPr>
          <w:bCs/>
          <w:szCs w:val="21"/>
        </w:rPr>
      </w:pPr>
    </w:p>
    <w:p w:rsidR="00474F43" w:rsidRDefault="005A25FD" w:rsidP="00E52F73">
      <w:pPr>
        <w:tabs>
          <w:tab w:val="left" w:pos="341"/>
          <w:tab w:val="left" w:pos="5235"/>
        </w:tabs>
        <w:rPr>
          <w:b/>
          <w:bCs/>
          <w:color w:val="000000"/>
          <w:shd w:val="clear" w:color="auto" w:fill="FFFFFF"/>
          <w:lang w:val="en-GB"/>
        </w:rPr>
      </w:pPr>
      <w:r>
        <w:rPr>
          <w:rFonts w:hint="eastAsia"/>
          <w:b/>
          <w:bCs/>
          <w:noProof/>
          <w:color w:val="000000"/>
        </w:rPr>
        <w:drawing>
          <wp:anchor distT="0" distB="0" distL="114300" distR="114300" simplePos="0" relativeHeight="251658240" behindDoc="0" locked="0" layoutInCell="1" allowOverlap="1">
            <wp:simplePos x="0" y="0"/>
            <wp:positionH relativeFrom="column">
              <wp:posOffset>4072890</wp:posOffset>
            </wp:positionH>
            <wp:positionV relativeFrom="paragraph">
              <wp:posOffset>149225</wp:posOffset>
            </wp:positionV>
            <wp:extent cx="1339850" cy="1988185"/>
            <wp:effectExtent l="19050" t="0" r="0" b="0"/>
            <wp:wrapSquare wrapText="bothSides"/>
            <wp:docPr id="2" name="图片 1" descr="5163PX0W5ZL._SX31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63PX0W5ZL._SX317_BO1,204,203,200_.jpg"/>
                    <pic:cNvPicPr/>
                  </pic:nvPicPr>
                  <pic:blipFill>
                    <a:blip r:embed="rId7"/>
                    <a:stretch>
                      <a:fillRect/>
                    </a:stretch>
                  </pic:blipFill>
                  <pic:spPr>
                    <a:xfrm>
                      <a:off x="0" y="0"/>
                      <a:ext cx="1339850" cy="1988185"/>
                    </a:xfrm>
                    <a:prstGeom prst="rect">
                      <a:avLst/>
                    </a:prstGeom>
                  </pic:spPr>
                </pic:pic>
              </a:graphicData>
            </a:graphic>
          </wp:anchor>
        </w:drawing>
      </w:r>
      <w:r w:rsidR="00474F43">
        <w:rPr>
          <w:rFonts w:hint="eastAsia"/>
          <w:b/>
          <w:bCs/>
          <w:color w:val="000000"/>
          <w:shd w:val="clear" w:color="auto" w:fill="FFFFFF"/>
          <w:lang w:val="en-GB"/>
        </w:rPr>
        <w:t>中文书名：《</w:t>
      </w:r>
      <w:r w:rsidR="00CD34F7" w:rsidRPr="00CD34F7">
        <w:rPr>
          <w:rFonts w:hint="eastAsia"/>
          <w:b/>
          <w:bCs/>
          <w:color w:val="000000"/>
          <w:shd w:val="clear" w:color="auto" w:fill="FFFFFF"/>
          <w:lang w:val="en-GB"/>
        </w:rPr>
        <w:t>世界伟大城市的保护</w:t>
      </w:r>
      <w:r w:rsidR="001424D3">
        <w:rPr>
          <w:rFonts w:hint="eastAsia"/>
          <w:b/>
          <w:bCs/>
          <w:color w:val="000000"/>
          <w:shd w:val="clear" w:color="auto" w:fill="FFFFFF"/>
          <w:lang w:val="en-GB"/>
        </w:rPr>
        <w:t>：</w:t>
      </w:r>
      <w:r w:rsidR="001424D3" w:rsidRPr="001424D3">
        <w:rPr>
          <w:rFonts w:hint="eastAsia"/>
          <w:b/>
          <w:bCs/>
          <w:color w:val="000000"/>
          <w:shd w:val="clear" w:color="auto" w:fill="FFFFFF"/>
          <w:lang w:val="en-GB"/>
        </w:rPr>
        <w:t>历史大都会的毁灭与重建</w:t>
      </w:r>
      <w:r w:rsidR="00474F43">
        <w:rPr>
          <w:rFonts w:hint="eastAsia"/>
          <w:b/>
          <w:bCs/>
          <w:color w:val="000000"/>
          <w:shd w:val="clear" w:color="auto" w:fill="FFFFFF"/>
          <w:lang w:val="en-GB"/>
        </w:rPr>
        <w:t>》</w:t>
      </w:r>
    </w:p>
    <w:p w:rsidR="00961A48" w:rsidRPr="00474F43" w:rsidRDefault="00961A48" w:rsidP="00E52F73">
      <w:pPr>
        <w:tabs>
          <w:tab w:val="left" w:pos="341"/>
          <w:tab w:val="left" w:pos="5235"/>
        </w:tabs>
        <w:rPr>
          <w:b/>
          <w:bCs/>
          <w:color w:val="000000"/>
          <w:shd w:val="clear" w:color="auto" w:fill="FFFFFF"/>
          <w:lang w:val="en-GB"/>
        </w:rPr>
      </w:pPr>
      <w:r w:rsidRPr="00474F43">
        <w:rPr>
          <w:b/>
          <w:bCs/>
          <w:color w:val="000000"/>
          <w:shd w:val="clear" w:color="auto" w:fill="FFFFFF"/>
          <w:lang w:val="en-GB"/>
        </w:rPr>
        <w:t>英文书名：</w:t>
      </w:r>
      <w:r w:rsidR="00954AE7" w:rsidRPr="00954AE7">
        <w:rPr>
          <w:b/>
          <w:bCs/>
          <w:color w:val="000000"/>
          <w:shd w:val="clear" w:color="auto" w:fill="FFFFFF"/>
          <w:lang w:val="en-GB"/>
        </w:rPr>
        <w:t>PRESERVING THE WORLD'S GREAT CITIES</w:t>
      </w:r>
      <w:r w:rsidR="00D73CDF" w:rsidRPr="00D73CDF">
        <w:rPr>
          <w:b/>
          <w:bCs/>
          <w:color w:val="000000"/>
          <w:shd w:val="clear" w:color="auto" w:fill="FFFFFF"/>
          <w:lang w:val="en-GB"/>
        </w:rPr>
        <w:t xml:space="preserve">: </w:t>
      </w:r>
      <w:r w:rsidR="00D73CDF">
        <w:rPr>
          <w:rFonts w:hint="eastAsia"/>
          <w:b/>
          <w:bCs/>
          <w:color w:val="000000"/>
          <w:shd w:val="clear" w:color="auto" w:fill="FFFFFF"/>
          <w:lang w:val="en-GB"/>
        </w:rPr>
        <w:t>THE DESTRUCTION AND RENEWAL OF THE HISTORIC METROPOLIS</w:t>
      </w:r>
    </w:p>
    <w:p w:rsidR="00961A48" w:rsidRPr="00954AE7" w:rsidRDefault="00961A48" w:rsidP="00E52F73">
      <w:pPr>
        <w:tabs>
          <w:tab w:val="left" w:pos="341"/>
          <w:tab w:val="left" w:pos="5235"/>
        </w:tabs>
        <w:rPr>
          <w:b/>
          <w:bCs/>
          <w:color w:val="000000"/>
          <w:shd w:val="clear" w:color="auto" w:fill="FFFFFF"/>
          <w:lang w:val="en-GB"/>
        </w:rPr>
      </w:pPr>
      <w:r w:rsidRPr="00E94534">
        <w:rPr>
          <w:b/>
          <w:bCs/>
          <w:szCs w:val="21"/>
        </w:rPr>
        <w:t>作</w:t>
      </w:r>
      <w:r w:rsidRPr="00E94534">
        <w:rPr>
          <w:b/>
          <w:bCs/>
          <w:szCs w:val="21"/>
        </w:rPr>
        <w:t xml:space="preserve">    </w:t>
      </w:r>
      <w:r w:rsidRPr="00E94534">
        <w:rPr>
          <w:b/>
          <w:bCs/>
          <w:szCs w:val="21"/>
        </w:rPr>
        <w:t>者</w:t>
      </w:r>
      <w:r w:rsidRPr="00954AE7">
        <w:rPr>
          <w:b/>
          <w:bCs/>
          <w:color w:val="000000"/>
          <w:shd w:val="clear" w:color="auto" w:fill="FFFFFF"/>
          <w:lang w:val="en-GB"/>
        </w:rPr>
        <w:t>：</w:t>
      </w:r>
      <w:r w:rsidR="00954AE7" w:rsidRPr="00954AE7">
        <w:rPr>
          <w:b/>
          <w:bCs/>
          <w:color w:val="000000"/>
          <w:shd w:val="clear" w:color="auto" w:fill="FFFFFF"/>
          <w:lang w:val="en-GB"/>
        </w:rPr>
        <w:t>Anthony Tung</w:t>
      </w:r>
      <w:hyperlink r:id="rId8" w:history="1"/>
    </w:p>
    <w:p w:rsidR="00961A48" w:rsidRPr="00954AE7" w:rsidRDefault="00961A48" w:rsidP="00E52F73">
      <w:pPr>
        <w:tabs>
          <w:tab w:val="left" w:pos="341"/>
          <w:tab w:val="left" w:pos="5235"/>
        </w:tabs>
        <w:rPr>
          <w:b/>
          <w:bCs/>
          <w:color w:val="000000"/>
          <w:shd w:val="clear" w:color="auto" w:fill="FFFFFF"/>
          <w:lang w:val="en-GB"/>
        </w:rPr>
      </w:pPr>
      <w:r w:rsidRPr="00954AE7">
        <w:rPr>
          <w:b/>
          <w:bCs/>
          <w:color w:val="000000"/>
          <w:shd w:val="clear" w:color="auto" w:fill="FFFFFF"/>
          <w:lang w:val="en-GB"/>
        </w:rPr>
        <w:t>出</w:t>
      </w:r>
      <w:r w:rsidRPr="00954AE7">
        <w:rPr>
          <w:b/>
          <w:bCs/>
          <w:color w:val="000000"/>
          <w:shd w:val="clear" w:color="auto" w:fill="FFFFFF"/>
          <w:lang w:val="en-GB"/>
        </w:rPr>
        <w:t xml:space="preserve"> </w:t>
      </w:r>
      <w:r w:rsidRPr="00954AE7">
        <w:rPr>
          <w:b/>
          <w:bCs/>
          <w:color w:val="000000"/>
          <w:shd w:val="clear" w:color="auto" w:fill="FFFFFF"/>
          <w:lang w:val="en-GB"/>
        </w:rPr>
        <w:t>版</w:t>
      </w:r>
      <w:r w:rsidRPr="00954AE7">
        <w:rPr>
          <w:b/>
          <w:bCs/>
          <w:color w:val="000000"/>
          <w:shd w:val="clear" w:color="auto" w:fill="FFFFFF"/>
          <w:lang w:val="en-GB"/>
        </w:rPr>
        <w:t xml:space="preserve"> </w:t>
      </w:r>
      <w:r w:rsidRPr="00954AE7">
        <w:rPr>
          <w:b/>
          <w:bCs/>
          <w:color w:val="000000"/>
          <w:shd w:val="clear" w:color="auto" w:fill="FFFFFF"/>
          <w:lang w:val="en-GB"/>
        </w:rPr>
        <w:t>社：</w:t>
      </w:r>
      <w:r w:rsidR="00954AE7" w:rsidRPr="00954AE7">
        <w:rPr>
          <w:b/>
          <w:bCs/>
          <w:color w:val="000000"/>
          <w:shd w:val="clear" w:color="auto" w:fill="FFFFFF"/>
          <w:lang w:val="en-GB"/>
        </w:rPr>
        <w:t>Crown</w:t>
      </w:r>
    </w:p>
    <w:p w:rsidR="006E6F79" w:rsidRPr="003330B6" w:rsidRDefault="00961A48" w:rsidP="00E52F73">
      <w:pPr>
        <w:rPr>
          <w:b/>
          <w:szCs w:val="21"/>
        </w:rPr>
      </w:pPr>
      <w:r w:rsidRPr="00E94534">
        <w:rPr>
          <w:b/>
          <w:bCs/>
          <w:szCs w:val="21"/>
        </w:rPr>
        <w:t>代理公司：</w:t>
      </w:r>
      <w:r w:rsidRPr="00E94534">
        <w:rPr>
          <w:b/>
          <w:bCs/>
          <w:szCs w:val="21"/>
        </w:rPr>
        <w:t>ANA</w:t>
      </w:r>
      <w:r w:rsidR="00560DA4">
        <w:rPr>
          <w:b/>
          <w:kern w:val="0"/>
          <w:szCs w:val="21"/>
        </w:rPr>
        <w:t>/</w:t>
      </w:r>
      <w:r w:rsidR="00560DA4" w:rsidRPr="00DA5A6D">
        <w:rPr>
          <w:b/>
          <w:kern w:val="0"/>
          <w:szCs w:val="21"/>
        </w:rPr>
        <w:t>Susan Xia</w:t>
      </w:r>
    </w:p>
    <w:p w:rsidR="00961A48" w:rsidRPr="00E94534" w:rsidRDefault="00961A48" w:rsidP="00E52F73">
      <w:pPr>
        <w:tabs>
          <w:tab w:val="left" w:pos="341"/>
          <w:tab w:val="left" w:pos="5235"/>
        </w:tabs>
        <w:rPr>
          <w:b/>
          <w:bCs/>
          <w:szCs w:val="21"/>
        </w:rPr>
      </w:pPr>
      <w:r w:rsidRPr="00E94534">
        <w:rPr>
          <w:b/>
          <w:bCs/>
          <w:szCs w:val="21"/>
        </w:rPr>
        <w:t>页</w:t>
      </w:r>
      <w:r w:rsidRPr="00E94534">
        <w:rPr>
          <w:b/>
          <w:bCs/>
          <w:szCs w:val="21"/>
        </w:rPr>
        <w:t xml:space="preserve">    </w:t>
      </w:r>
      <w:r w:rsidRPr="00E94534">
        <w:rPr>
          <w:b/>
          <w:bCs/>
          <w:szCs w:val="21"/>
        </w:rPr>
        <w:t>数：</w:t>
      </w:r>
      <w:r w:rsidR="00FC17DF">
        <w:rPr>
          <w:rFonts w:hint="eastAsia"/>
          <w:b/>
          <w:bCs/>
          <w:szCs w:val="21"/>
        </w:rPr>
        <w:t>480</w:t>
      </w:r>
      <w:r w:rsidRPr="00E94534">
        <w:rPr>
          <w:b/>
          <w:bCs/>
          <w:szCs w:val="21"/>
        </w:rPr>
        <w:t>页</w:t>
      </w:r>
    </w:p>
    <w:p w:rsidR="00961A48" w:rsidRPr="00E94534" w:rsidRDefault="00961A48" w:rsidP="00E52F73">
      <w:pPr>
        <w:tabs>
          <w:tab w:val="left" w:pos="341"/>
          <w:tab w:val="left" w:pos="5235"/>
        </w:tabs>
        <w:rPr>
          <w:b/>
          <w:bCs/>
          <w:szCs w:val="21"/>
        </w:rPr>
      </w:pPr>
      <w:r w:rsidRPr="00E94534">
        <w:rPr>
          <w:b/>
          <w:bCs/>
          <w:szCs w:val="21"/>
        </w:rPr>
        <w:t>出版时间：</w:t>
      </w:r>
      <w:r w:rsidR="00D73CDF">
        <w:rPr>
          <w:rFonts w:hint="eastAsia"/>
          <w:b/>
          <w:bCs/>
          <w:szCs w:val="21"/>
        </w:rPr>
        <w:t>2001</w:t>
      </w:r>
      <w:r w:rsidRPr="00E94534">
        <w:rPr>
          <w:b/>
          <w:bCs/>
          <w:szCs w:val="21"/>
        </w:rPr>
        <w:t>年</w:t>
      </w:r>
      <w:r w:rsidR="00D73CDF">
        <w:rPr>
          <w:rFonts w:hint="eastAsia"/>
          <w:b/>
          <w:bCs/>
          <w:szCs w:val="21"/>
        </w:rPr>
        <w:t>10</w:t>
      </w:r>
      <w:r w:rsidR="00831245">
        <w:rPr>
          <w:rFonts w:hint="eastAsia"/>
          <w:b/>
          <w:bCs/>
          <w:szCs w:val="21"/>
        </w:rPr>
        <w:t>月</w:t>
      </w:r>
    </w:p>
    <w:p w:rsidR="00961A48" w:rsidRPr="00E94534" w:rsidRDefault="00961A48" w:rsidP="00E52F73">
      <w:pPr>
        <w:tabs>
          <w:tab w:val="left" w:pos="341"/>
          <w:tab w:val="left" w:pos="5235"/>
        </w:tabs>
        <w:rPr>
          <w:b/>
          <w:bCs/>
          <w:color w:val="000000"/>
          <w:szCs w:val="21"/>
        </w:rPr>
      </w:pPr>
      <w:r w:rsidRPr="00E94534">
        <w:rPr>
          <w:b/>
          <w:bCs/>
          <w:color w:val="000000"/>
          <w:szCs w:val="21"/>
        </w:rPr>
        <w:t>代理地区：</w:t>
      </w:r>
      <w:r w:rsidRPr="00E94534">
        <w:rPr>
          <w:b/>
          <w:bCs/>
          <w:szCs w:val="21"/>
        </w:rPr>
        <w:t>中国大陆、台湾地区</w:t>
      </w:r>
    </w:p>
    <w:p w:rsidR="00961A48" w:rsidRPr="00E94534" w:rsidRDefault="00961A48" w:rsidP="00E52F73">
      <w:pPr>
        <w:tabs>
          <w:tab w:val="left" w:pos="341"/>
          <w:tab w:val="left" w:pos="5235"/>
        </w:tabs>
        <w:rPr>
          <w:b/>
          <w:bCs/>
          <w:color w:val="000000"/>
          <w:szCs w:val="21"/>
        </w:rPr>
      </w:pPr>
      <w:r w:rsidRPr="00E94534">
        <w:rPr>
          <w:b/>
          <w:bCs/>
          <w:color w:val="000000"/>
          <w:szCs w:val="21"/>
        </w:rPr>
        <w:t>审读资料：</w:t>
      </w:r>
      <w:r>
        <w:rPr>
          <w:rFonts w:hint="eastAsia"/>
          <w:b/>
          <w:bCs/>
          <w:color w:val="000000"/>
          <w:szCs w:val="21"/>
        </w:rPr>
        <w:t>电子稿</w:t>
      </w:r>
    </w:p>
    <w:p w:rsidR="00961A48" w:rsidRPr="00E94534" w:rsidRDefault="00961A48" w:rsidP="00E52F73">
      <w:pPr>
        <w:tabs>
          <w:tab w:val="left" w:pos="341"/>
          <w:tab w:val="left" w:pos="5235"/>
        </w:tabs>
        <w:rPr>
          <w:b/>
          <w:bCs/>
          <w:color w:val="000000"/>
          <w:szCs w:val="21"/>
        </w:rPr>
      </w:pPr>
      <w:r w:rsidRPr="00E94534">
        <w:rPr>
          <w:b/>
          <w:bCs/>
          <w:color w:val="000000"/>
          <w:szCs w:val="21"/>
        </w:rPr>
        <w:t>类</w:t>
      </w:r>
      <w:r w:rsidRPr="00E94534">
        <w:rPr>
          <w:b/>
          <w:bCs/>
          <w:color w:val="000000"/>
          <w:szCs w:val="21"/>
        </w:rPr>
        <w:t xml:space="preserve">    </w:t>
      </w:r>
      <w:r w:rsidRPr="00E94534">
        <w:rPr>
          <w:b/>
          <w:bCs/>
          <w:color w:val="000000"/>
          <w:szCs w:val="21"/>
        </w:rPr>
        <w:t>型：</w:t>
      </w:r>
      <w:r w:rsidR="00FC17DF">
        <w:rPr>
          <w:rFonts w:hint="eastAsia"/>
          <w:b/>
          <w:bCs/>
          <w:color w:val="000000"/>
          <w:szCs w:val="21"/>
        </w:rPr>
        <w:t>大众社科</w:t>
      </w:r>
    </w:p>
    <w:p w:rsidR="00961A48" w:rsidRDefault="00961A48" w:rsidP="00E52F73">
      <w:pPr>
        <w:tabs>
          <w:tab w:val="left" w:pos="341"/>
          <w:tab w:val="left" w:pos="5235"/>
        </w:tabs>
        <w:rPr>
          <w:b/>
          <w:bCs/>
          <w:color w:val="FF0000"/>
          <w:szCs w:val="21"/>
        </w:rPr>
      </w:pPr>
      <w:r>
        <w:rPr>
          <w:b/>
          <w:bCs/>
          <w:color w:val="000000"/>
          <w:szCs w:val="21"/>
        </w:rPr>
        <w:t>授权信息</w:t>
      </w:r>
      <w:r w:rsidRPr="00E94534">
        <w:rPr>
          <w:b/>
          <w:bCs/>
          <w:color w:val="000000"/>
          <w:szCs w:val="21"/>
        </w:rPr>
        <w:t>：</w:t>
      </w:r>
      <w:r>
        <w:rPr>
          <w:b/>
          <w:bCs/>
          <w:color w:val="FF0000"/>
          <w:szCs w:val="21"/>
        </w:rPr>
        <w:t>简体中文版</w:t>
      </w:r>
      <w:r>
        <w:rPr>
          <w:rFonts w:hint="eastAsia"/>
          <w:b/>
          <w:bCs/>
          <w:color w:val="FF0000"/>
          <w:szCs w:val="21"/>
        </w:rPr>
        <w:t>201</w:t>
      </w:r>
      <w:r w:rsidR="00474F43">
        <w:rPr>
          <w:rFonts w:hint="eastAsia"/>
          <w:b/>
          <w:bCs/>
          <w:color w:val="FF0000"/>
          <w:szCs w:val="21"/>
        </w:rPr>
        <w:t>6</w:t>
      </w:r>
      <w:r>
        <w:rPr>
          <w:rFonts w:hint="eastAsia"/>
          <w:b/>
          <w:bCs/>
          <w:color w:val="FF0000"/>
          <w:szCs w:val="21"/>
        </w:rPr>
        <w:t>年授权，</w:t>
      </w:r>
      <w:r>
        <w:rPr>
          <w:rFonts w:hint="eastAsia"/>
          <w:b/>
          <w:bCs/>
          <w:color w:val="FF0000"/>
          <w:szCs w:val="21"/>
        </w:rPr>
        <w:t>20</w:t>
      </w:r>
      <w:r w:rsidR="00474F43">
        <w:rPr>
          <w:rFonts w:hint="eastAsia"/>
          <w:b/>
          <w:bCs/>
          <w:color w:val="FF0000"/>
          <w:szCs w:val="21"/>
        </w:rPr>
        <w:t>21</w:t>
      </w:r>
      <w:r>
        <w:rPr>
          <w:rFonts w:hint="eastAsia"/>
          <w:b/>
          <w:bCs/>
          <w:color w:val="FF0000"/>
          <w:szCs w:val="21"/>
        </w:rPr>
        <w:t>年版权回归</w:t>
      </w:r>
    </w:p>
    <w:p w:rsidR="00961A48" w:rsidRPr="00E94534" w:rsidRDefault="00961A48" w:rsidP="00E52F73">
      <w:pPr>
        <w:tabs>
          <w:tab w:val="left" w:pos="341"/>
          <w:tab w:val="left" w:pos="5235"/>
        </w:tabs>
        <w:rPr>
          <w:b/>
          <w:bCs/>
          <w:color w:val="000000"/>
          <w:szCs w:val="21"/>
        </w:rPr>
      </w:pPr>
    </w:p>
    <w:p w:rsidR="00961A48" w:rsidRPr="00E94534" w:rsidRDefault="002039ED" w:rsidP="00E52F73">
      <w:pPr>
        <w:tabs>
          <w:tab w:val="left" w:pos="341"/>
          <w:tab w:val="left" w:pos="5235"/>
        </w:tabs>
        <w:rPr>
          <w:b/>
          <w:bCs/>
          <w:szCs w:val="21"/>
        </w:rPr>
      </w:pPr>
      <w:r>
        <w:rPr>
          <w:b/>
          <w:bCs/>
          <w:noProof/>
          <w:szCs w:val="21"/>
        </w:rPr>
        <w:drawing>
          <wp:anchor distT="0" distB="0" distL="114300" distR="114300" simplePos="0" relativeHeight="251659264" behindDoc="0" locked="0" layoutInCell="1" allowOverlap="1">
            <wp:simplePos x="0" y="0"/>
            <wp:positionH relativeFrom="column">
              <wp:posOffset>4072890</wp:posOffset>
            </wp:positionH>
            <wp:positionV relativeFrom="paragraph">
              <wp:posOffset>102235</wp:posOffset>
            </wp:positionV>
            <wp:extent cx="1384300" cy="1941195"/>
            <wp:effectExtent l="19050" t="0" r="6350" b="0"/>
            <wp:wrapSquare wrapText="bothSides"/>
            <wp:docPr id="3" name="图片 2" descr="s28352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8352230.jpg"/>
                    <pic:cNvPicPr/>
                  </pic:nvPicPr>
                  <pic:blipFill>
                    <a:blip r:embed="rId9"/>
                    <a:stretch>
                      <a:fillRect/>
                    </a:stretch>
                  </pic:blipFill>
                  <pic:spPr>
                    <a:xfrm>
                      <a:off x="0" y="0"/>
                      <a:ext cx="1384300" cy="1941195"/>
                    </a:xfrm>
                    <a:prstGeom prst="rect">
                      <a:avLst/>
                    </a:prstGeom>
                  </pic:spPr>
                </pic:pic>
              </a:graphicData>
            </a:graphic>
          </wp:anchor>
        </w:drawing>
      </w:r>
      <w:r w:rsidR="00961A48" w:rsidRPr="00E94534">
        <w:rPr>
          <w:b/>
          <w:bCs/>
          <w:szCs w:val="21"/>
        </w:rPr>
        <w:t>中简本出版记录</w:t>
      </w:r>
    </w:p>
    <w:p w:rsidR="00961A48" w:rsidRPr="00E94534" w:rsidRDefault="00961A48" w:rsidP="00E52F73">
      <w:pPr>
        <w:tabs>
          <w:tab w:val="left" w:pos="341"/>
          <w:tab w:val="left" w:pos="5235"/>
        </w:tabs>
        <w:rPr>
          <w:b/>
          <w:bCs/>
          <w:szCs w:val="21"/>
        </w:rPr>
      </w:pPr>
      <w:r w:rsidRPr="00E94534">
        <w:rPr>
          <w:b/>
          <w:bCs/>
          <w:szCs w:val="21"/>
        </w:rPr>
        <w:t>书</w:t>
      </w:r>
      <w:r w:rsidRPr="00E94534">
        <w:rPr>
          <w:b/>
          <w:bCs/>
          <w:szCs w:val="21"/>
        </w:rPr>
        <w:t xml:space="preserve">  </w:t>
      </w:r>
      <w:r w:rsidRPr="00E94534">
        <w:rPr>
          <w:b/>
          <w:bCs/>
          <w:szCs w:val="21"/>
        </w:rPr>
        <w:t>名：</w:t>
      </w:r>
      <w:r>
        <w:rPr>
          <w:rFonts w:hint="eastAsia"/>
          <w:b/>
          <w:bCs/>
          <w:szCs w:val="21"/>
        </w:rPr>
        <w:t>《</w:t>
      </w:r>
      <w:r w:rsidR="001424D3" w:rsidRPr="00CD34F7">
        <w:rPr>
          <w:rFonts w:hint="eastAsia"/>
          <w:b/>
          <w:bCs/>
          <w:color w:val="000000"/>
          <w:shd w:val="clear" w:color="auto" w:fill="FFFFFF"/>
          <w:lang w:val="en-GB"/>
        </w:rPr>
        <w:t>世界伟大城市的保护</w:t>
      </w:r>
      <w:r w:rsidR="001424D3">
        <w:rPr>
          <w:rFonts w:hint="eastAsia"/>
          <w:b/>
          <w:bCs/>
          <w:color w:val="000000"/>
          <w:shd w:val="clear" w:color="auto" w:fill="FFFFFF"/>
          <w:lang w:val="en-GB"/>
        </w:rPr>
        <w:t>：</w:t>
      </w:r>
      <w:r w:rsidR="001424D3" w:rsidRPr="001424D3">
        <w:rPr>
          <w:rFonts w:hint="eastAsia"/>
          <w:b/>
          <w:bCs/>
          <w:color w:val="000000"/>
          <w:shd w:val="clear" w:color="auto" w:fill="FFFFFF"/>
          <w:lang w:val="en-GB"/>
        </w:rPr>
        <w:t>历史大都会的毁灭与重建</w:t>
      </w:r>
      <w:r>
        <w:rPr>
          <w:rFonts w:hint="eastAsia"/>
          <w:b/>
          <w:bCs/>
          <w:szCs w:val="21"/>
        </w:rPr>
        <w:t>》</w:t>
      </w:r>
    </w:p>
    <w:p w:rsidR="00961A48" w:rsidRPr="00E94534" w:rsidRDefault="00961A48" w:rsidP="00E52F73">
      <w:pPr>
        <w:tabs>
          <w:tab w:val="left" w:pos="341"/>
          <w:tab w:val="left" w:pos="5235"/>
        </w:tabs>
        <w:rPr>
          <w:rFonts w:hint="eastAsia"/>
          <w:b/>
          <w:bCs/>
          <w:szCs w:val="21"/>
        </w:rPr>
      </w:pPr>
      <w:r w:rsidRPr="00E94534">
        <w:rPr>
          <w:b/>
          <w:bCs/>
          <w:szCs w:val="21"/>
        </w:rPr>
        <w:t>作</w:t>
      </w:r>
      <w:r w:rsidRPr="00E94534">
        <w:rPr>
          <w:b/>
          <w:bCs/>
          <w:szCs w:val="21"/>
        </w:rPr>
        <w:t xml:space="preserve">  </w:t>
      </w:r>
      <w:r w:rsidRPr="00E94534">
        <w:rPr>
          <w:b/>
          <w:bCs/>
          <w:szCs w:val="21"/>
        </w:rPr>
        <w:t>者：</w:t>
      </w:r>
      <w:r w:rsidR="00CD34F7">
        <w:rPr>
          <w:rFonts w:hint="eastAsia"/>
          <w:b/>
          <w:bCs/>
          <w:szCs w:val="21"/>
        </w:rPr>
        <w:t>（美）</w:t>
      </w:r>
      <w:r w:rsidR="00CD34F7" w:rsidRPr="00CD34F7">
        <w:rPr>
          <w:rFonts w:hint="eastAsia"/>
          <w:b/>
          <w:bCs/>
          <w:szCs w:val="21"/>
        </w:rPr>
        <w:t>安东尼·滕</w:t>
      </w:r>
    </w:p>
    <w:p w:rsidR="00961A48" w:rsidRPr="00E94534" w:rsidRDefault="00961A48" w:rsidP="00E52F73">
      <w:pPr>
        <w:tabs>
          <w:tab w:val="left" w:pos="341"/>
          <w:tab w:val="left" w:pos="5235"/>
        </w:tabs>
        <w:rPr>
          <w:bCs/>
          <w:szCs w:val="21"/>
        </w:rPr>
      </w:pPr>
      <w:r w:rsidRPr="00E94534">
        <w:rPr>
          <w:b/>
          <w:bCs/>
          <w:szCs w:val="21"/>
        </w:rPr>
        <w:t>出版社：</w:t>
      </w:r>
      <w:r w:rsidR="00547F89" w:rsidRPr="00547F89">
        <w:rPr>
          <w:rFonts w:hint="eastAsia"/>
          <w:b/>
          <w:bCs/>
          <w:szCs w:val="21"/>
        </w:rPr>
        <w:t>清华大学出版社</w:t>
      </w:r>
    </w:p>
    <w:p w:rsidR="00560DA4" w:rsidRDefault="00961A48" w:rsidP="00E52F73">
      <w:pPr>
        <w:tabs>
          <w:tab w:val="left" w:pos="341"/>
          <w:tab w:val="left" w:pos="5235"/>
        </w:tabs>
        <w:rPr>
          <w:b/>
          <w:bCs/>
          <w:szCs w:val="21"/>
        </w:rPr>
      </w:pPr>
      <w:r w:rsidRPr="00E94534">
        <w:rPr>
          <w:b/>
          <w:bCs/>
          <w:szCs w:val="21"/>
        </w:rPr>
        <w:t>译</w:t>
      </w:r>
      <w:r w:rsidRPr="00E94534">
        <w:rPr>
          <w:b/>
          <w:bCs/>
          <w:szCs w:val="21"/>
        </w:rPr>
        <w:t xml:space="preserve">  </w:t>
      </w:r>
      <w:r w:rsidRPr="00E94534">
        <w:rPr>
          <w:b/>
          <w:bCs/>
          <w:szCs w:val="21"/>
        </w:rPr>
        <w:t>者：</w:t>
      </w:r>
      <w:r w:rsidR="00547F89" w:rsidRPr="00547F89">
        <w:rPr>
          <w:rFonts w:hint="eastAsia"/>
          <w:b/>
          <w:bCs/>
          <w:szCs w:val="21"/>
        </w:rPr>
        <w:t>郝笑丛</w:t>
      </w:r>
    </w:p>
    <w:p w:rsidR="00961A48" w:rsidRDefault="00961A48" w:rsidP="00E52F73">
      <w:pPr>
        <w:tabs>
          <w:tab w:val="left" w:pos="341"/>
          <w:tab w:val="left" w:pos="5235"/>
        </w:tabs>
        <w:rPr>
          <w:b/>
          <w:bCs/>
          <w:szCs w:val="21"/>
        </w:rPr>
      </w:pPr>
      <w:r w:rsidRPr="00E94534">
        <w:rPr>
          <w:b/>
          <w:bCs/>
          <w:szCs w:val="21"/>
        </w:rPr>
        <w:t>出版年：</w:t>
      </w:r>
      <w:r w:rsidR="00547F89">
        <w:rPr>
          <w:rFonts w:hint="eastAsia"/>
          <w:b/>
          <w:bCs/>
          <w:szCs w:val="21"/>
        </w:rPr>
        <w:t>2014</w:t>
      </w:r>
      <w:r w:rsidRPr="00E94534">
        <w:rPr>
          <w:b/>
          <w:bCs/>
          <w:szCs w:val="21"/>
        </w:rPr>
        <w:t>年</w:t>
      </w:r>
      <w:r w:rsidR="00547F89">
        <w:rPr>
          <w:rFonts w:hint="eastAsia"/>
          <w:b/>
          <w:bCs/>
          <w:szCs w:val="21"/>
        </w:rPr>
        <w:t>8</w:t>
      </w:r>
      <w:r w:rsidR="00E52F73">
        <w:rPr>
          <w:rFonts w:hint="eastAsia"/>
          <w:b/>
          <w:bCs/>
          <w:szCs w:val="21"/>
        </w:rPr>
        <w:t>月</w:t>
      </w:r>
    </w:p>
    <w:p w:rsidR="00961A48" w:rsidRPr="00E94534" w:rsidRDefault="00961A48" w:rsidP="00E52F73">
      <w:pPr>
        <w:tabs>
          <w:tab w:val="left" w:pos="341"/>
          <w:tab w:val="left" w:pos="5235"/>
        </w:tabs>
        <w:rPr>
          <w:b/>
          <w:bCs/>
          <w:szCs w:val="21"/>
        </w:rPr>
      </w:pPr>
      <w:r w:rsidRPr="00E94534">
        <w:rPr>
          <w:b/>
          <w:bCs/>
          <w:szCs w:val="21"/>
        </w:rPr>
        <w:t>页</w:t>
      </w:r>
      <w:r w:rsidRPr="00E94534">
        <w:rPr>
          <w:b/>
          <w:bCs/>
          <w:szCs w:val="21"/>
        </w:rPr>
        <w:t xml:space="preserve">  </w:t>
      </w:r>
      <w:r w:rsidRPr="00E94534">
        <w:rPr>
          <w:b/>
          <w:bCs/>
          <w:szCs w:val="21"/>
        </w:rPr>
        <w:t>数：</w:t>
      </w:r>
      <w:r w:rsidR="00547F89">
        <w:rPr>
          <w:rFonts w:hint="eastAsia"/>
          <w:b/>
          <w:bCs/>
          <w:szCs w:val="21"/>
        </w:rPr>
        <w:t>492</w:t>
      </w:r>
      <w:r w:rsidRPr="00E94534">
        <w:rPr>
          <w:b/>
          <w:bCs/>
          <w:szCs w:val="21"/>
        </w:rPr>
        <w:t>页</w:t>
      </w:r>
    </w:p>
    <w:p w:rsidR="00961A48" w:rsidRPr="00E94534" w:rsidRDefault="00961A48" w:rsidP="00E52F73">
      <w:pPr>
        <w:tabs>
          <w:tab w:val="left" w:pos="341"/>
          <w:tab w:val="left" w:pos="5235"/>
        </w:tabs>
        <w:rPr>
          <w:b/>
          <w:bCs/>
          <w:szCs w:val="21"/>
        </w:rPr>
      </w:pPr>
      <w:r w:rsidRPr="00E94534">
        <w:rPr>
          <w:b/>
          <w:bCs/>
          <w:szCs w:val="21"/>
        </w:rPr>
        <w:t>定</w:t>
      </w:r>
      <w:r w:rsidRPr="00E94534">
        <w:rPr>
          <w:b/>
          <w:bCs/>
          <w:szCs w:val="21"/>
        </w:rPr>
        <w:t xml:space="preserve">  </w:t>
      </w:r>
      <w:r w:rsidRPr="00E94534">
        <w:rPr>
          <w:b/>
          <w:bCs/>
          <w:szCs w:val="21"/>
        </w:rPr>
        <w:t>价：</w:t>
      </w:r>
      <w:r w:rsidR="00547F89">
        <w:rPr>
          <w:rFonts w:hint="eastAsia"/>
          <w:b/>
          <w:bCs/>
          <w:szCs w:val="21"/>
        </w:rPr>
        <w:t>79.0</w:t>
      </w:r>
      <w:r w:rsidRPr="00E94534">
        <w:rPr>
          <w:b/>
          <w:bCs/>
          <w:szCs w:val="21"/>
        </w:rPr>
        <w:t>元</w:t>
      </w:r>
    </w:p>
    <w:p w:rsidR="00961A48" w:rsidRPr="00E94534" w:rsidRDefault="00961A48" w:rsidP="00E52F73">
      <w:pPr>
        <w:tabs>
          <w:tab w:val="left" w:pos="341"/>
          <w:tab w:val="left" w:pos="5235"/>
        </w:tabs>
        <w:rPr>
          <w:b/>
          <w:bCs/>
          <w:szCs w:val="21"/>
        </w:rPr>
      </w:pPr>
      <w:r w:rsidRPr="00E94534">
        <w:rPr>
          <w:b/>
          <w:bCs/>
          <w:szCs w:val="21"/>
        </w:rPr>
        <w:t>装</w:t>
      </w:r>
      <w:r w:rsidRPr="00E94534">
        <w:rPr>
          <w:b/>
          <w:bCs/>
          <w:szCs w:val="21"/>
        </w:rPr>
        <w:t xml:space="preserve">  </w:t>
      </w:r>
      <w:r w:rsidRPr="00E94534">
        <w:rPr>
          <w:b/>
          <w:bCs/>
          <w:szCs w:val="21"/>
        </w:rPr>
        <w:t>帧：</w:t>
      </w:r>
      <w:r w:rsidR="00547F89">
        <w:rPr>
          <w:rFonts w:hint="eastAsia"/>
          <w:b/>
          <w:bCs/>
          <w:szCs w:val="21"/>
        </w:rPr>
        <w:t>平</w:t>
      </w:r>
      <w:r>
        <w:rPr>
          <w:b/>
          <w:bCs/>
          <w:szCs w:val="21"/>
        </w:rPr>
        <w:t>装</w:t>
      </w:r>
    </w:p>
    <w:p w:rsidR="00961A48" w:rsidRDefault="00961A48" w:rsidP="00E52F73">
      <w:pPr>
        <w:tabs>
          <w:tab w:val="left" w:pos="341"/>
          <w:tab w:val="left" w:pos="5235"/>
        </w:tabs>
        <w:rPr>
          <w:rFonts w:hint="eastAsia"/>
          <w:b/>
          <w:bCs/>
          <w:szCs w:val="21"/>
        </w:rPr>
      </w:pPr>
      <w:r>
        <w:rPr>
          <w:rFonts w:hint="eastAsia"/>
          <w:b/>
          <w:bCs/>
          <w:color w:val="FF0000"/>
          <w:szCs w:val="21"/>
        </w:rPr>
        <w:t>豆瓣链接：</w:t>
      </w:r>
      <w:r w:rsidRPr="001611D8">
        <w:rPr>
          <w:b/>
          <w:bCs/>
          <w:szCs w:val="21"/>
        </w:rPr>
        <w:t xml:space="preserve"> </w:t>
      </w:r>
      <w:hyperlink r:id="rId10" w:history="1">
        <w:r w:rsidR="002A3EFE" w:rsidRPr="002C3A0E">
          <w:rPr>
            <w:rStyle w:val="a6"/>
            <w:b/>
            <w:bCs/>
            <w:szCs w:val="21"/>
          </w:rPr>
          <w:t>https://book.douban.com/subject/25982178/</w:t>
        </w:r>
      </w:hyperlink>
    </w:p>
    <w:p w:rsidR="00961A48" w:rsidRDefault="00961A48" w:rsidP="00E52F73">
      <w:pPr>
        <w:tabs>
          <w:tab w:val="left" w:pos="341"/>
          <w:tab w:val="left" w:pos="5235"/>
        </w:tabs>
        <w:autoSpaceDE w:val="0"/>
        <w:autoSpaceDN w:val="0"/>
        <w:adjustRightInd w:val="0"/>
        <w:rPr>
          <w:bCs/>
          <w:szCs w:val="21"/>
        </w:rPr>
      </w:pPr>
    </w:p>
    <w:p w:rsidR="00777139" w:rsidRPr="00777139" w:rsidRDefault="00777139" w:rsidP="00E52F73">
      <w:pPr>
        <w:tabs>
          <w:tab w:val="left" w:pos="341"/>
          <w:tab w:val="left" w:pos="5235"/>
        </w:tabs>
        <w:autoSpaceDE w:val="0"/>
        <w:autoSpaceDN w:val="0"/>
        <w:adjustRightInd w:val="0"/>
        <w:rPr>
          <w:b/>
          <w:bCs/>
          <w:szCs w:val="21"/>
        </w:rPr>
      </w:pPr>
      <w:r w:rsidRPr="00777139">
        <w:rPr>
          <w:b/>
          <w:bCs/>
          <w:szCs w:val="21"/>
        </w:rPr>
        <w:t>内容介绍</w:t>
      </w:r>
      <w:r w:rsidRPr="00777139">
        <w:rPr>
          <w:rFonts w:hint="eastAsia"/>
          <w:b/>
          <w:bCs/>
          <w:szCs w:val="21"/>
        </w:rPr>
        <w:t>：</w:t>
      </w:r>
    </w:p>
    <w:p w:rsidR="00E52F73" w:rsidRPr="005664FE" w:rsidRDefault="00E52F73" w:rsidP="00186979">
      <w:pPr>
        <w:autoSpaceDE w:val="0"/>
        <w:autoSpaceDN w:val="0"/>
        <w:adjustRightInd w:val="0"/>
        <w:rPr>
          <w:rFonts w:asciiTheme="majorEastAsia" w:eastAsiaTheme="majorEastAsia" w:hAnsiTheme="majorEastAsia"/>
          <w:bCs/>
          <w:kern w:val="0"/>
          <w:szCs w:val="21"/>
        </w:rPr>
      </w:pPr>
    </w:p>
    <w:p w:rsidR="004C24E0" w:rsidRPr="005664FE" w:rsidRDefault="004C24E0" w:rsidP="005664FE">
      <w:pPr>
        <w:widowControl/>
        <w:shd w:val="clear" w:color="auto" w:fill="FFFFFF"/>
        <w:ind w:firstLineChars="200" w:firstLine="420"/>
        <w:jc w:val="left"/>
        <w:rPr>
          <w:rFonts w:ascii="Helvetica" w:hAnsi="Helvetica" w:cs="Helvetica" w:hint="eastAsia"/>
          <w:kern w:val="0"/>
          <w:szCs w:val="21"/>
        </w:rPr>
      </w:pPr>
      <w:r w:rsidRPr="005664FE">
        <w:rPr>
          <w:rFonts w:ascii="Helvetica" w:hAnsi="Helvetica" w:cs="Helvetica" w:hint="eastAsia"/>
          <w:kern w:val="0"/>
          <w:szCs w:val="21"/>
        </w:rPr>
        <w:t>作者进行的是专业视角的“公共话语”表述，主要涉及对世界历史文化名城保护历史的叙述，尤其是</w:t>
      </w:r>
      <w:r w:rsidRPr="005664FE">
        <w:rPr>
          <w:rFonts w:ascii="Helvetica" w:hAnsi="Helvetica" w:cs="Helvetica" w:hint="eastAsia"/>
          <w:kern w:val="0"/>
          <w:szCs w:val="21"/>
        </w:rPr>
        <w:t>20</w:t>
      </w:r>
      <w:r w:rsidRPr="005664FE">
        <w:rPr>
          <w:rFonts w:ascii="Helvetica" w:hAnsi="Helvetica" w:cs="Helvetica" w:hint="eastAsia"/>
          <w:kern w:val="0"/>
          <w:szCs w:val="21"/>
        </w:rPr>
        <w:t>世纪现代观念主导下的城市再造历史反思，认为</w:t>
      </w:r>
      <w:r w:rsidRPr="005664FE">
        <w:rPr>
          <w:rFonts w:ascii="Helvetica" w:hAnsi="Helvetica" w:cs="Helvetica" w:hint="eastAsia"/>
          <w:kern w:val="0"/>
          <w:szCs w:val="21"/>
        </w:rPr>
        <w:t>20</w:t>
      </w:r>
      <w:r w:rsidRPr="005664FE">
        <w:rPr>
          <w:rFonts w:ascii="Helvetica" w:hAnsi="Helvetica" w:cs="Helvetica" w:hint="eastAsia"/>
          <w:kern w:val="0"/>
          <w:szCs w:val="21"/>
        </w:rPr>
        <w:t>世纪是对历史名都进行大规模“破坏”的世纪，其中罗马的历史、经验与教训最值得强调和总结。也就是说目前在世界范围内进行的现代化，甚至现代城市保护运动，在许多方面实际上是在破坏这些历史城市的历史资源，而城市的更新实在是一项异常艰巨的工作，所谓成功的发达国家，也没有“成功”的经验。</w:t>
      </w:r>
    </w:p>
    <w:p w:rsidR="004C24E0" w:rsidRPr="005664FE" w:rsidRDefault="004C24E0" w:rsidP="004C24E0">
      <w:pPr>
        <w:widowControl/>
        <w:shd w:val="clear" w:color="auto" w:fill="FFFFFF"/>
        <w:jc w:val="left"/>
        <w:rPr>
          <w:rFonts w:ascii="Helvetica" w:hAnsi="Helvetica" w:cs="Helvetica"/>
          <w:kern w:val="0"/>
          <w:szCs w:val="21"/>
        </w:rPr>
      </w:pPr>
    </w:p>
    <w:p w:rsidR="00E52F73" w:rsidRPr="005664FE" w:rsidRDefault="004C24E0" w:rsidP="005664FE">
      <w:pPr>
        <w:widowControl/>
        <w:shd w:val="clear" w:color="auto" w:fill="FFFFFF"/>
        <w:ind w:firstLineChars="200" w:firstLine="420"/>
        <w:jc w:val="left"/>
        <w:rPr>
          <w:rFonts w:ascii="Helvetica" w:hAnsi="Helvetica" w:cs="Helvetica" w:hint="eastAsia"/>
          <w:kern w:val="0"/>
          <w:szCs w:val="21"/>
        </w:rPr>
      </w:pPr>
      <w:r w:rsidRPr="005664FE">
        <w:rPr>
          <w:rFonts w:ascii="Helvetica" w:hAnsi="Helvetica" w:cs="Helvetica" w:hint="eastAsia"/>
          <w:kern w:val="0"/>
          <w:szCs w:val="21"/>
        </w:rPr>
        <w:t>全书分“保护伦理的觉醒”、“城市中保护的文化”和“保护伦理的扩展”三个部分，分别从现代都市保护理念产生的历史、现状分析和成功个案分析等角度，对</w:t>
      </w:r>
      <w:r w:rsidRPr="005664FE">
        <w:rPr>
          <w:rFonts w:ascii="Helvetica" w:hAnsi="Helvetica" w:cs="Helvetica" w:hint="eastAsia"/>
          <w:kern w:val="0"/>
          <w:szCs w:val="21"/>
        </w:rPr>
        <w:t>22</w:t>
      </w:r>
      <w:r w:rsidRPr="005664FE">
        <w:rPr>
          <w:rFonts w:ascii="Helvetica" w:hAnsi="Helvetica" w:cs="Helvetica" w:hint="eastAsia"/>
          <w:kern w:val="0"/>
          <w:szCs w:val="21"/>
        </w:rPr>
        <w:t>座世界著名历史城市进行了多视角、全方位的观察和研究。</w:t>
      </w:r>
    </w:p>
    <w:p w:rsidR="004C24E0" w:rsidRDefault="004C24E0" w:rsidP="004C24E0">
      <w:pPr>
        <w:widowControl/>
        <w:shd w:val="clear" w:color="auto" w:fill="FFFFFF"/>
        <w:jc w:val="left"/>
        <w:rPr>
          <w:rFonts w:ascii="Helvetica" w:hAnsi="Helvetica" w:cs="Helvetica" w:hint="eastAsia"/>
          <w:kern w:val="0"/>
          <w:szCs w:val="21"/>
        </w:rPr>
      </w:pPr>
    </w:p>
    <w:p w:rsidR="005664FE" w:rsidRDefault="005664FE" w:rsidP="004C24E0">
      <w:pPr>
        <w:widowControl/>
        <w:shd w:val="clear" w:color="auto" w:fill="FFFFFF"/>
        <w:jc w:val="left"/>
        <w:rPr>
          <w:rFonts w:ascii="Helvetica" w:hAnsi="Helvetica" w:cs="Helvetica" w:hint="eastAsia"/>
          <w:kern w:val="0"/>
          <w:szCs w:val="21"/>
        </w:rPr>
      </w:pPr>
      <w:r>
        <w:rPr>
          <w:rFonts w:ascii="Helvetica" w:hAnsi="Helvetica" w:cs="Helvetica" w:hint="eastAsia"/>
          <w:kern w:val="0"/>
          <w:szCs w:val="21"/>
        </w:rPr>
        <w:t>目录：</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lastRenderedPageBreak/>
        <w:t>引言</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保护伦理的觉醒</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第一章</w:t>
      </w:r>
      <w:r w:rsidRPr="005664FE">
        <w:rPr>
          <w:rFonts w:ascii="Helvetica" w:hAnsi="Helvetica" w:cs="Helvetica" w:hint="eastAsia"/>
          <w:kern w:val="0"/>
          <w:szCs w:val="21"/>
        </w:rPr>
        <w:t xml:space="preserve"> </w:t>
      </w:r>
      <w:r w:rsidRPr="005664FE">
        <w:rPr>
          <w:rFonts w:ascii="Helvetica" w:hAnsi="Helvetica" w:cs="Helvetica" w:hint="eastAsia"/>
          <w:kern w:val="0"/>
          <w:szCs w:val="21"/>
        </w:rPr>
        <w:t>毁坏的世纪</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第二章</w:t>
      </w:r>
      <w:r w:rsidRPr="005664FE">
        <w:rPr>
          <w:rFonts w:ascii="Helvetica" w:hAnsi="Helvetica" w:cs="Helvetica" w:hint="eastAsia"/>
          <w:kern w:val="0"/>
          <w:szCs w:val="21"/>
        </w:rPr>
        <w:t xml:space="preserve"> </w:t>
      </w:r>
      <w:r w:rsidRPr="005664FE">
        <w:rPr>
          <w:rFonts w:ascii="Helvetica" w:hAnsi="Helvetica" w:cs="Helvetica" w:hint="eastAsia"/>
          <w:kern w:val="0"/>
          <w:szCs w:val="21"/>
        </w:rPr>
        <w:t>吞噬自身荣耀的城市：帝国时期和文艺复兴时期的罗马</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第三章</w:t>
      </w:r>
      <w:r w:rsidRPr="005664FE">
        <w:rPr>
          <w:rFonts w:ascii="Helvetica" w:hAnsi="Helvetica" w:cs="Helvetica" w:hint="eastAsia"/>
          <w:kern w:val="0"/>
          <w:szCs w:val="21"/>
        </w:rPr>
        <w:t xml:space="preserve"> </w:t>
      </w:r>
      <w:r w:rsidRPr="005664FE">
        <w:rPr>
          <w:rFonts w:ascii="Helvetica" w:hAnsi="Helvetica" w:cs="Helvetica" w:hint="eastAsia"/>
          <w:kern w:val="0"/>
          <w:szCs w:val="21"/>
        </w:rPr>
        <w:t>重写历史的城市：法西斯时代及现代的罗马</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城市中保护的文化</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第四章</w:t>
      </w:r>
      <w:r w:rsidRPr="005664FE">
        <w:rPr>
          <w:rFonts w:ascii="Helvetica" w:hAnsi="Helvetica" w:cs="Helvetica" w:hint="eastAsia"/>
          <w:kern w:val="0"/>
          <w:szCs w:val="21"/>
        </w:rPr>
        <w:t xml:space="preserve"> </w:t>
      </w:r>
      <w:r w:rsidRPr="005664FE">
        <w:rPr>
          <w:rFonts w:ascii="Helvetica" w:hAnsi="Helvetica" w:cs="Helvetica" w:hint="eastAsia"/>
          <w:kern w:val="0"/>
          <w:szCs w:val="21"/>
        </w:rPr>
        <w:t>战争遗产：华沙</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第五章</w:t>
      </w:r>
      <w:r w:rsidRPr="005664FE">
        <w:rPr>
          <w:rFonts w:ascii="Helvetica" w:hAnsi="Helvetica" w:cs="Helvetica" w:hint="eastAsia"/>
          <w:kern w:val="0"/>
          <w:szCs w:val="21"/>
        </w:rPr>
        <w:t xml:space="preserve"> </w:t>
      </w:r>
      <w:r w:rsidRPr="005664FE">
        <w:rPr>
          <w:rFonts w:ascii="Helvetica" w:hAnsi="Helvetica" w:cs="Helvetica" w:hint="eastAsia"/>
          <w:kern w:val="0"/>
          <w:szCs w:val="21"/>
        </w:rPr>
        <w:t>百万人口城市的悲剧：开罗</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第六章</w:t>
      </w:r>
      <w:r w:rsidRPr="005664FE">
        <w:rPr>
          <w:rFonts w:ascii="Helvetica" w:hAnsi="Helvetica" w:cs="Helvetica" w:hint="eastAsia"/>
          <w:kern w:val="0"/>
          <w:szCs w:val="21"/>
        </w:rPr>
        <w:t xml:space="preserve"> </w:t>
      </w:r>
      <w:r w:rsidRPr="005664FE">
        <w:rPr>
          <w:rFonts w:ascii="Helvetica" w:hAnsi="Helvetica" w:cs="Helvetica" w:hint="eastAsia"/>
          <w:kern w:val="0"/>
          <w:szCs w:val="21"/>
        </w:rPr>
        <w:t>与旧意识形态的矛盾：莫斯科和北京</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第七章</w:t>
      </w:r>
      <w:r w:rsidRPr="005664FE">
        <w:rPr>
          <w:rFonts w:ascii="Helvetica" w:hAnsi="Helvetica" w:cs="Helvetica" w:hint="eastAsia"/>
          <w:kern w:val="0"/>
          <w:szCs w:val="21"/>
        </w:rPr>
        <w:t xml:space="preserve"> </w:t>
      </w:r>
      <w:r w:rsidRPr="005664FE">
        <w:rPr>
          <w:rFonts w:ascii="Helvetica" w:hAnsi="Helvetica" w:cs="Helvetica" w:hint="eastAsia"/>
          <w:kern w:val="0"/>
          <w:szCs w:val="21"/>
        </w:rPr>
        <w:t>文物保护与经济公平：新加坡</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第八章</w:t>
      </w:r>
      <w:r w:rsidRPr="005664FE">
        <w:rPr>
          <w:rFonts w:ascii="Helvetica" w:hAnsi="Helvetica" w:cs="Helvetica" w:hint="eastAsia"/>
          <w:kern w:val="0"/>
          <w:szCs w:val="21"/>
        </w:rPr>
        <w:t xml:space="preserve"> </w:t>
      </w:r>
      <w:r w:rsidRPr="005664FE">
        <w:rPr>
          <w:rFonts w:ascii="Helvetica" w:hAnsi="Helvetica" w:cs="Helvetica" w:hint="eastAsia"/>
          <w:kern w:val="0"/>
          <w:szCs w:val="21"/>
        </w:rPr>
        <w:t>保护与社会道德：阿姆斯特丹和维也纳</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第九章</w:t>
      </w:r>
      <w:r w:rsidRPr="005664FE">
        <w:rPr>
          <w:rFonts w:ascii="Helvetica" w:hAnsi="Helvetica" w:cs="Helvetica" w:hint="eastAsia"/>
          <w:kern w:val="0"/>
          <w:szCs w:val="21"/>
        </w:rPr>
        <w:t xml:space="preserve"> </w:t>
      </w:r>
      <w:r w:rsidRPr="005664FE">
        <w:rPr>
          <w:rFonts w:ascii="Helvetica" w:hAnsi="Helvetica" w:cs="Helvetica" w:hint="eastAsia"/>
          <w:kern w:val="0"/>
          <w:szCs w:val="21"/>
        </w:rPr>
        <w:t>众神围护的城市：雅典</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第十章</w:t>
      </w:r>
      <w:r w:rsidRPr="005664FE">
        <w:rPr>
          <w:rFonts w:ascii="Helvetica" w:hAnsi="Helvetica" w:cs="Helvetica" w:hint="eastAsia"/>
          <w:kern w:val="0"/>
          <w:szCs w:val="21"/>
        </w:rPr>
        <w:t xml:space="preserve"> </w:t>
      </w:r>
      <w:r w:rsidRPr="005664FE">
        <w:rPr>
          <w:rFonts w:ascii="Helvetica" w:hAnsi="Helvetica" w:cs="Helvetica" w:hint="eastAsia"/>
          <w:kern w:val="0"/>
          <w:szCs w:val="21"/>
        </w:rPr>
        <w:t>可以理解的都市风貌：伦敦和巴黎</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第十一章</w:t>
      </w:r>
      <w:r w:rsidRPr="005664FE">
        <w:rPr>
          <w:rFonts w:ascii="Helvetica" w:hAnsi="Helvetica" w:cs="Helvetica" w:hint="eastAsia"/>
          <w:kern w:val="0"/>
          <w:szCs w:val="21"/>
        </w:rPr>
        <w:t xml:space="preserve"> </w:t>
      </w:r>
      <w:r w:rsidRPr="005664FE">
        <w:rPr>
          <w:rFonts w:ascii="Helvetica" w:hAnsi="Helvetica" w:cs="Helvetica" w:hint="eastAsia"/>
          <w:kern w:val="0"/>
          <w:szCs w:val="21"/>
        </w:rPr>
        <w:t>旅游产业与宜居城市：威尼斯</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第十二章</w:t>
      </w:r>
      <w:r w:rsidRPr="005664FE">
        <w:rPr>
          <w:rFonts w:ascii="Helvetica" w:hAnsi="Helvetica" w:cs="Helvetica" w:hint="eastAsia"/>
          <w:kern w:val="0"/>
          <w:szCs w:val="21"/>
        </w:rPr>
        <w:t xml:space="preserve"> </w:t>
      </w:r>
      <w:r w:rsidRPr="005664FE">
        <w:rPr>
          <w:rFonts w:ascii="Helvetica" w:hAnsi="Helvetica" w:cs="Helvetica" w:hint="eastAsia"/>
          <w:kern w:val="0"/>
          <w:szCs w:val="21"/>
        </w:rPr>
        <w:t>当代大都市中的政治与文物保护：纽约</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第十三章</w:t>
      </w:r>
      <w:r w:rsidRPr="005664FE">
        <w:rPr>
          <w:rFonts w:ascii="Helvetica" w:hAnsi="Helvetica" w:cs="Helvetica" w:hint="eastAsia"/>
          <w:kern w:val="0"/>
          <w:szCs w:val="21"/>
        </w:rPr>
        <w:t xml:space="preserve"> </w:t>
      </w:r>
      <w:r w:rsidRPr="005664FE">
        <w:rPr>
          <w:rFonts w:ascii="Helvetica" w:hAnsi="Helvetica" w:cs="Helvetica" w:hint="eastAsia"/>
          <w:kern w:val="0"/>
          <w:szCs w:val="21"/>
        </w:rPr>
        <w:t>逆转毁坏的文化：京都</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保护伦理的扩展</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第十四章</w:t>
      </w:r>
      <w:r w:rsidRPr="005664FE">
        <w:rPr>
          <w:rFonts w:ascii="Helvetica" w:hAnsi="Helvetica" w:cs="Helvetica" w:hint="eastAsia"/>
          <w:kern w:val="0"/>
          <w:szCs w:val="21"/>
        </w:rPr>
        <w:t xml:space="preserve"> </w:t>
      </w:r>
      <w:r w:rsidRPr="005664FE">
        <w:rPr>
          <w:rFonts w:ascii="Helvetica" w:hAnsi="Helvetica" w:cs="Helvetica" w:hint="eastAsia"/>
          <w:kern w:val="0"/>
          <w:szCs w:val="21"/>
        </w:rPr>
        <w:t>城市补偿：柏林、莫斯科、纽约和墨西哥城</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第十五章</w:t>
      </w:r>
      <w:r w:rsidRPr="005664FE">
        <w:rPr>
          <w:rFonts w:ascii="Helvetica" w:hAnsi="Helvetica" w:cs="Helvetica" w:hint="eastAsia"/>
          <w:kern w:val="0"/>
          <w:szCs w:val="21"/>
        </w:rPr>
        <w:t xml:space="preserve"> </w:t>
      </w:r>
      <w:r w:rsidRPr="005664FE">
        <w:rPr>
          <w:rFonts w:ascii="Helvetica" w:hAnsi="Helvetica" w:cs="Helvetica" w:hint="eastAsia"/>
          <w:kern w:val="0"/>
          <w:szCs w:val="21"/>
        </w:rPr>
        <w:t>城市作为一个活的博物馆：查尔斯顿和耶路撒冷</w:t>
      </w:r>
    </w:p>
    <w:p w:rsidR="005664FE" w:rsidRP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参考文献</w:t>
      </w:r>
    </w:p>
    <w:p w:rsidR="005664FE" w:rsidRDefault="005664FE" w:rsidP="005664FE">
      <w:pPr>
        <w:widowControl/>
        <w:shd w:val="clear" w:color="auto" w:fill="FFFFFF"/>
        <w:jc w:val="left"/>
        <w:rPr>
          <w:rFonts w:ascii="Helvetica" w:hAnsi="Helvetica" w:cs="Helvetica" w:hint="eastAsia"/>
          <w:kern w:val="0"/>
          <w:szCs w:val="21"/>
        </w:rPr>
      </w:pPr>
      <w:r w:rsidRPr="005664FE">
        <w:rPr>
          <w:rFonts w:ascii="Helvetica" w:hAnsi="Helvetica" w:cs="Helvetica" w:hint="eastAsia"/>
          <w:kern w:val="0"/>
          <w:szCs w:val="21"/>
        </w:rPr>
        <w:t>致谢</w:t>
      </w:r>
    </w:p>
    <w:p w:rsidR="005664FE" w:rsidRPr="005664FE" w:rsidRDefault="005664FE" w:rsidP="005664FE">
      <w:pPr>
        <w:widowControl/>
        <w:shd w:val="clear" w:color="auto" w:fill="FFFFFF"/>
        <w:jc w:val="left"/>
        <w:rPr>
          <w:rFonts w:ascii="Helvetica" w:hAnsi="Helvetica" w:cs="Helvetica"/>
          <w:kern w:val="0"/>
          <w:szCs w:val="21"/>
        </w:rPr>
      </w:pPr>
    </w:p>
    <w:p w:rsidR="00E52F73" w:rsidRDefault="00E52F73" w:rsidP="00E52F73">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rsidR="00E52F73" w:rsidRPr="00E52F73" w:rsidRDefault="00E52F73" w:rsidP="00E52F73">
      <w:pPr>
        <w:tabs>
          <w:tab w:val="left" w:pos="341"/>
          <w:tab w:val="left" w:pos="5235"/>
        </w:tabs>
        <w:autoSpaceDE w:val="0"/>
        <w:autoSpaceDN w:val="0"/>
        <w:adjustRightInd w:val="0"/>
        <w:rPr>
          <w:rFonts w:asciiTheme="majorEastAsia" w:eastAsiaTheme="majorEastAsia" w:hAnsiTheme="majorEastAsia"/>
          <w:b/>
          <w:bCs/>
          <w:kern w:val="0"/>
          <w:szCs w:val="21"/>
          <w:lang w:val="en-GB"/>
        </w:rPr>
      </w:pPr>
    </w:p>
    <w:p w:rsidR="004C24E0" w:rsidRPr="004C24E0" w:rsidRDefault="004C24E0" w:rsidP="004C24E0">
      <w:pPr>
        <w:ind w:firstLineChars="196" w:firstLine="413"/>
        <w:rPr>
          <w:rFonts w:hint="eastAsia"/>
          <w:color w:val="000000"/>
        </w:rPr>
      </w:pPr>
      <w:r w:rsidRPr="004C24E0">
        <w:rPr>
          <w:rFonts w:hint="eastAsia"/>
          <w:b/>
          <w:color w:val="000000"/>
        </w:rPr>
        <w:t>安东尼·滕（</w:t>
      </w:r>
      <w:r w:rsidRPr="004C24E0">
        <w:rPr>
          <w:rFonts w:hint="eastAsia"/>
          <w:b/>
          <w:color w:val="000000"/>
        </w:rPr>
        <w:t>Anthony M. Tung</w:t>
      </w:r>
      <w:r w:rsidRPr="004C24E0">
        <w:rPr>
          <w:rFonts w:hint="eastAsia"/>
          <w:b/>
          <w:color w:val="000000"/>
        </w:rPr>
        <w:t>），</w:t>
      </w:r>
      <w:r w:rsidRPr="004C24E0">
        <w:rPr>
          <w:rFonts w:hint="eastAsia"/>
          <w:color w:val="000000"/>
        </w:rPr>
        <w:t>曾经是美国纽约市城市地标保护委员会的专员和大都会艺术博物馆的讲师。曾为纽约《新闻日报》（</w:t>
      </w:r>
      <w:r w:rsidRPr="004C24E0">
        <w:rPr>
          <w:rFonts w:hint="eastAsia"/>
          <w:i/>
          <w:color w:val="000000"/>
        </w:rPr>
        <w:t>Newsday</w:t>
      </w:r>
      <w:r w:rsidRPr="004C24E0">
        <w:rPr>
          <w:rFonts w:hint="eastAsia"/>
          <w:color w:val="000000"/>
        </w:rPr>
        <w:t>）撰稿，并在世界各地做关于都市保护的讲座。现居纽约市格林尼治村。</w:t>
      </w:r>
    </w:p>
    <w:p w:rsidR="004C24E0" w:rsidRPr="004C24E0" w:rsidRDefault="004C24E0" w:rsidP="004C24E0">
      <w:pPr>
        <w:rPr>
          <w:color w:val="000000"/>
        </w:rPr>
      </w:pPr>
    </w:p>
    <w:p w:rsidR="004C24E0" w:rsidRDefault="004C24E0" w:rsidP="00E52F73">
      <w:pPr>
        <w:rPr>
          <w:rFonts w:hint="eastAsia"/>
          <w:b/>
          <w:color w:val="000000"/>
        </w:rPr>
      </w:pPr>
    </w:p>
    <w:p w:rsidR="004C24E0" w:rsidRDefault="004C24E0" w:rsidP="00E52F73">
      <w:pPr>
        <w:rPr>
          <w:rFonts w:hint="eastAsia"/>
          <w:b/>
          <w:color w:val="000000"/>
        </w:rPr>
      </w:pPr>
    </w:p>
    <w:p w:rsidR="004C24E0" w:rsidRDefault="004C24E0" w:rsidP="00E52F73">
      <w:pPr>
        <w:rPr>
          <w:b/>
          <w:color w:val="000000"/>
        </w:rPr>
      </w:pPr>
    </w:p>
    <w:bookmarkEnd w:id="0"/>
    <w:bookmarkEnd w:id="1"/>
    <w:p w:rsidR="00560DA4" w:rsidRDefault="00560DA4" w:rsidP="00560DA4">
      <w:pPr>
        <w:rPr>
          <w:b/>
          <w:color w:val="000000"/>
        </w:rPr>
      </w:pPr>
      <w:r>
        <w:rPr>
          <w:rFonts w:hint="eastAsia"/>
          <w:b/>
          <w:color w:val="000000"/>
        </w:rPr>
        <w:t>谢谢您的阅读！</w:t>
      </w:r>
    </w:p>
    <w:p w:rsidR="00560DA4" w:rsidRDefault="00560DA4" w:rsidP="00560DA4">
      <w:pPr>
        <w:rPr>
          <w:b/>
          <w:color w:val="000000"/>
        </w:rPr>
      </w:pPr>
      <w:r>
        <w:rPr>
          <w:rFonts w:hint="eastAsia"/>
          <w:b/>
          <w:color w:val="000000"/>
        </w:rPr>
        <w:t>请将反馈信息发至：夏蕊（</w:t>
      </w:r>
      <w:r>
        <w:rPr>
          <w:b/>
          <w:color w:val="000000"/>
        </w:rPr>
        <w:t>Susan Xia</w:t>
      </w:r>
      <w:r>
        <w:rPr>
          <w:b/>
          <w:color w:val="000000"/>
        </w:rPr>
        <w:t>）</w:t>
      </w:r>
    </w:p>
    <w:p w:rsidR="00560DA4" w:rsidRDefault="00560DA4" w:rsidP="00560DA4">
      <w:pPr>
        <w:rPr>
          <w:b/>
          <w:color w:val="000000"/>
        </w:rPr>
      </w:pPr>
      <w:r>
        <w:rPr>
          <w:rFonts w:hint="eastAsia"/>
          <w:color w:val="000000"/>
        </w:rPr>
        <w:t>安德鲁·纳伯格联合国际有限公司北京代表处</w:t>
      </w:r>
    </w:p>
    <w:p w:rsidR="00560DA4" w:rsidRDefault="00560DA4" w:rsidP="00560DA4">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560DA4" w:rsidRDefault="00560DA4" w:rsidP="00560DA4">
      <w:pPr>
        <w:rPr>
          <w:b/>
          <w:color w:val="000000"/>
        </w:rPr>
      </w:pPr>
      <w:r>
        <w:rPr>
          <w:rFonts w:hint="eastAsia"/>
          <w:color w:val="000000"/>
        </w:rPr>
        <w:t>邮编：</w:t>
      </w:r>
      <w:r>
        <w:rPr>
          <w:color w:val="000000"/>
        </w:rPr>
        <w:t>100872</w:t>
      </w:r>
    </w:p>
    <w:p w:rsidR="00560DA4" w:rsidRDefault="00560DA4" w:rsidP="00560DA4">
      <w:pPr>
        <w:rPr>
          <w:b/>
          <w:color w:val="000000"/>
        </w:rPr>
      </w:pPr>
      <w:r>
        <w:rPr>
          <w:rFonts w:hint="eastAsia"/>
          <w:color w:val="000000"/>
        </w:rPr>
        <w:t>电话：</w:t>
      </w:r>
      <w:r>
        <w:rPr>
          <w:color w:val="000000"/>
        </w:rPr>
        <w:t>010-82504406</w:t>
      </w:r>
    </w:p>
    <w:p w:rsidR="00560DA4" w:rsidRDefault="00560DA4" w:rsidP="00560DA4">
      <w:pPr>
        <w:rPr>
          <w:b/>
          <w:color w:val="000000"/>
        </w:rPr>
      </w:pPr>
      <w:r>
        <w:rPr>
          <w:rFonts w:hint="eastAsia"/>
          <w:color w:val="000000"/>
        </w:rPr>
        <w:t>传真：</w:t>
      </w:r>
      <w:r>
        <w:rPr>
          <w:color w:val="000000"/>
        </w:rPr>
        <w:t>010-82504200</w:t>
      </w:r>
    </w:p>
    <w:p w:rsidR="00560DA4" w:rsidRDefault="00560DA4" w:rsidP="00560DA4">
      <w:pPr>
        <w:rPr>
          <w:b/>
          <w:color w:val="000000"/>
        </w:rPr>
      </w:pPr>
      <w:r>
        <w:rPr>
          <w:color w:val="000000"/>
        </w:rPr>
        <w:t>Email</w:t>
      </w:r>
      <w:r>
        <w:rPr>
          <w:rFonts w:hint="eastAsia"/>
          <w:color w:val="000000"/>
        </w:rPr>
        <w:t>：</w:t>
      </w:r>
      <w:hyperlink r:id="rId11" w:history="1">
        <w:r>
          <w:rPr>
            <w:rStyle w:val="a6"/>
            <w:rFonts w:hint="eastAsia"/>
          </w:rPr>
          <w:t>susan</w:t>
        </w:r>
        <w:r>
          <w:rPr>
            <w:rStyle w:val="a6"/>
          </w:rPr>
          <w:t>@nurnberg.com.cn</w:t>
        </w:r>
      </w:hyperlink>
      <w:r>
        <w:rPr>
          <w:color w:val="000000"/>
        </w:rPr>
        <w:t xml:space="preserve"> </w:t>
      </w:r>
    </w:p>
    <w:p w:rsidR="00560DA4" w:rsidRDefault="00560DA4" w:rsidP="00560DA4">
      <w:pPr>
        <w:rPr>
          <w:b/>
          <w:color w:val="000000"/>
        </w:rPr>
      </w:pPr>
      <w:r>
        <w:rPr>
          <w:rFonts w:hint="eastAsia"/>
          <w:color w:val="000000"/>
        </w:rPr>
        <w:t>网址：</w:t>
      </w:r>
      <w:hyperlink r:id="rId12" w:history="1">
        <w:r>
          <w:rPr>
            <w:rStyle w:val="a6"/>
          </w:rPr>
          <w:t>http://www.nurnberg.com.cn</w:t>
        </w:r>
      </w:hyperlink>
      <w:r>
        <w:rPr>
          <w:b/>
          <w:color w:val="000000"/>
        </w:rPr>
        <w:br/>
      </w:r>
      <w:r>
        <w:rPr>
          <w:rFonts w:hint="eastAsia"/>
          <w:color w:val="000000"/>
        </w:rPr>
        <w:t>微博：</w:t>
      </w:r>
      <w:hyperlink r:id="rId13" w:history="1">
        <w:r>
          <w:rPr>
            <w:rStyle w:val="a6"/>
          </w:rPr>
          <w:t>http://weibo.com/nurnberg</w:t>
        </w:r>
      </w:hyperlink>
    </w:p>
    <w:p w:rsidR="00560DA4" w:rsidRDefault="00560DA4" w:rsidP="00560DA4">
      <w:pPr>
        <w:rPr>
          <w:b/>
          <w:color w:val="000000"/>
        </w:rPr>
      </w:pPr>
      <w:r>
        <w:rPr>
          <w:rFonts w:hint="eastAsia"/>
          <w:color w:val="000000"/>
        </w:rPr>
        <w:t>豆瓣小站：</w:t>
      </w:r>
      <w:hyperlink r:id="rId14" w:history="1">
        <w:r>
          <w:rPr>
            <w:rStyle w:val="a6"/>
          </w:rPr>
          <w:t>http://site.douban.com/110577/</w:t>
        </w:r>
      </w:hyperlink>
    </w:p>
    <w:p w:rsidR="006E6F79" w:rsidRPr="00560DA4" w:rsidRDefault="006E6F79" w:rsidP="00560DA4">
      <w:pPr>
        <w:rPr>
          <w:b/>
          <w:color w:val="000000"/>
        </w:rPr>
      </w:pPr>
    </w:p>
    <w:sectPr w:rsidR="006E6F79" w:rsidRPr="00560DA4" w:rsidSect="007358D1">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844" w:rsidRDefault="00D55844">
      <w:r>
        <w:separator/>
      </w:r>
    </w:p>
  </w:endnote>
  <w:endnote w:type="continuationSeparator" w:id="1">
    <w:p w:rsidR="00D55844" w:rsidRDefault="00D558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方正姚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844" w:rsidRDefault="00D55844">
      <w:r>
        <w:separator/>
      </w:r>
    </w:p>
  </w:footnote>
  <w:footnote w:type="continuationSeparator" w:id="1">
    <w:p w:rsidR="00D55844" w:rsidRDefault="00D55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F9297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43E"/>
    <w:rsid w:val="00000654"/>
    <w:rsid w:val="0000741F"/>
    <w:rsid w:val="00013D7A"/>
    <w:rsid w:val="00014408"/>
    <w:rsid w:val="00016F83"/>
    <w:rsid w:val="0002277D"/>
    <w:rsid w:val="00022FD9"/>
    <w:rsid w:val="00037554"/>
    <w:rsid w:val="00040304"/>
    <w:rsid w:val="00050213"/>
    <w:rsid w:val="00063E5B"/>
    <w:rsid w:val="000757ED"/>
    <w:rsid w:val="000803A7"/>
    <w:rsid w:val="00080CD8"/>
    <w:rsid w:val="00082504"/>
    <w:rsid w:val="000856F5"/>
    <w:rsid w:val="0009179A"/>
    <w:rsid w:val="00095FE3"/>
    <w:rsid w:val="000A01BD"/>
    <w:rsid w:val="000A616C"/>
    <w:rsid w:val="000B3141"/>
    <w:rsid w:val="000B3CAB"/>
    <w:rsid w:val="000B3EED"/>
    <w:rsid w:val="000B4D73"/>
    <w:rsid w:val="000C0951"/>
    <w:rsid w:val="000C18AC"/>
    <w:rsid w:val="000C4891"/>
    <w:rsid w:val="000D0A7C"/>
    <w:rsid w:val="000D293D"/>
    <w:rsid w:val="000D2E3D"/>
    <w:rsid w:val="000D34C3"/>
    <w:rsid w:val="000E4C39"/>
    <w:rsid w:val="000E5E38"/>
    <w:rsid w:val="000F2D43"/>
    <w:rsid w:val="000F7073"/>
    <w:rsid w:val="001017C7"/>
    <w:rsid w:val="00102500"/>
    <w:rsid w:val="001065BD"/>
    <w:rsid w:val="00110260"/>
    <w:rsid w:val="0011264B"/>
    <w:rsid w:val="001146ED"/>
    <w:rsid w:val="00121268"/>
    <w:rsid w:val="00132921"/>
    <w:rsid w:val="00134987"/>
    <w:rsid w:val="001424D3"/>
    <w:rsid w:val="00146F1E"/>
    <w:rsid w:val="001478D9"/>
    <w:rsid w:val="00150866"/>
    <w:rsid w:val="00163F80"/>
    <w:rsid w:val="00167007"/>
    <w:rsid w:val="001845A2"/>
    <w:rsid w:val="00186979"/>
    <w:rsid w:val="00193733"/>
    <w:rsid w:val="00196FA1"/>
    <w:rsid w:val="001A2492"/>
    <w:rsid w:val="001A530C"/>
    <w:rsid w:val="001B2196"/>
    <w:rsid w:val="001B679D"/>
    <w:rsid w:val="001C2558"/>
    <w:rsid w:val="001C6D65"/>
    <w:rsid w:val="001D0FAF"/>
    <w:rsid w:val="001D4E4F"/>
    <w:rsid w:val="001F08B6"/>
    <w:rsid w:val="002039ED"/>
    <w:rsid w:val="002168E1"/>
    <w:rsid w:val="002243E8"/>
    <w:rsid w:val="00236060"/>
    <w:rsid w:val="00244F8F"/>
    <w:rsid w:val="002523C1"/>
    <w:rsid w:val="00260B7C"/>
    <w:rsid w:val="002632BA"/>
    <w:rsid w:val="00264BDD"/>
    <w:rsid w:val="00265795"/>
    <w:rsid w:val="00266B75"/>
    <w:rsid w:val="0027765C"/>
    <w:rsid w:val="00284417"/>
    <w:rsid w:val="00295FD8"/>
    <w:rsid w:val="0029676A"/>
    <w:rsid w:val="002A2BF9"/>
    <w:rsid w:val="002A3EFE"/>
    <w:rsid w:val="002B1BCA"/>
    <w:rsid w:val="002B5ADD"/>
    <w:rsid w:val="002D1FB6"/>
    <w:rsid w:val="002E13E2"/>
    <w:rsid w:val="002E21FA"/>
    <w:rsid w:val="002E2679"/>
    <w:rsid w:val="002E4527"/>
    <w:rsid w:val="002F74A3"/>
    <w:rsid w:val="00302499"/>
    <w:rsid w:val="00304C83"/>
    <w:rsid w:val="00305453"/>
    <w:rsid w:val="0030797C"/>
    <w:rsid w:val="00312D3B"/>
    <w:rsid w:val="003169AA"/>
    <w:rsid w:val="003216F1"/>
    <w:rsid w:val="00322C31"/>
    <w:rsid w:val="003250A9"/>
    <w:rsid w:val="0033179B"/>
    <w:rsid w:val="0033375B"/>
    <w:rsid w:val="0033552F"/>
    <w:rsid w:val="00341881"/>
    <w:rsid w:val="0034331D"/>
    <w:rsid w:val="003447E6"/>
    <w:rsid w:val="00345F76"/>
    <w:rsid w:val="003514A6"/>
    <w:rsid w:val="00354E80"/>
    <w:rsid w:val="00357F6D"/>
    <w:rsid w:val="00364FDF"/>
    <w:rsid w:val="003658C9"/>
    <w:rsid w:val="003702ED"/>
    <w:rsid w:val="003729AE"/>
    <w:rsid w:val="00374360"/>
    <w:rsid w:val="003775C3"/>
    <w:rsid w:val="00377A13"/>
    <w:rsid w:val="003803C5"/>
    <w:rsid w:val="00387E71"/>
    <w:rsid w:val="003933C7"/>
    <w:rsid w:val="003935E9"/>
    <w:rsid w:val="0039543C"/>
    <w:rsid w:val="003B0A21"/>
    <w:rsid w:val="003B2C5B"/>
    <w:rsid w:val="003B35F0"/>
    <w:rsid w:val="003C3081"/>
    <w:rsid w:val="003C524C"/>
    <w:rsid w:val="003D49B4"/>
    <w:rsid w:val="003D6F37"/>
    <w:rsid w:val="003E25FA"/>
    <w:rsid w:val="003F0EAE"/>
    <w:rsid w:val="003F4DC2"/>
    <w:rsid w:val="00402E6F"/>
    <w:rsid w:val="004039C9"/>
    <w:rsid w:val="00416DEA"/>
    <w:rsid w:val="00422383"/>
    <w:rsid w:val="0042405F"/>
    <w:rsid w:val="00427001"/>
    <w:rsid w:val="00427236"/>
    <w:rsid w:val="00430B49"/>
    <w:rsid w:val="00434BC4"/>
    <w:rsid w:val="00435906"/>
    <w:rsid w:val="00435B4A"/>
    <w:rsid w:val="00454B70"/>
    <w:rsid w:val="00463204"/>
    <w:rsid w:val="004655CB"/>
    <w:rsid w:val="00474F43"/>
    <w:rsid w:val="00485E2E"/>
    <w:rsid w:val="004A3432"/>
    <w:rsid w:val="004C24E0"/>
    <w:rsid w:val="004C4664"/>
    <w:rsid w:val="004C5BCC"/>
    <w:rsid w:val="004D16E3"/>
    <w:rsid w:val="004D31BF"/>
    <w:rsid w:val="004D5ADA"/>
    <w:rsid w:val="004D7048"/>
    <w:rsid w:val="004F2EFA"/>
    <w:rsid w:val="004F3B43"/>
    <w:rsid w:val="004F6FDA"/>
    <w:rsid w:val="0050133A"/>
    <w:rsid w:val="005018E5"/>
    <w:rsid w:val="00506DEA"/>
    <w:rsid w:val="00507886"/>
    <w:rsid w:val="00511AB7"/>
    <w:rsid w:val="005253A3"/>
    <w:rsid w:val="00531E34"/>
    <w:rsid w:val="00542854"/>
    <w:rsid w:val="0054434C"/>
    <w:rsid w:val="00547F89"/>
    <w:rsid w:val="005508BD"/>
    <w:rsid w:val="00553CE6"/>
    <w:rsid w:val="0055463D"/>
    <w:rsid w:val="00554EB4"/>
    <w:rsid w:val="00560DA4"/>
    <w:rsid w:val="005618C4"/>
    <w:rsid w:val="005664FE"/>
    <w:rsid w:val="00570CB0"/>
    <w:rsid w:val="00582333"/>
    <w:rsid w:val="005A0B7B"/>
    <w:rsid w:val="005A25FD"/>
    <w:rsid w:val="005A47BE"/>
    <w:rsid w:val="005B2CF5"/>
    <w:rsid w:val="005B573D"/>
    <w:rsid w:val="005C244E"/>
    <w:rsid w:val="005D3FD9"/>
    <w:rsid w:val="005D743E"/>
    <w:rsid w:val="005E31E5"/>
    <w:rsid w:val="005E550B"/>
    <w:rsid w:val="005E6393"/>
    <w:rsid w:val="005E75C8"/>
    <w:rsid w:val="005F2EC6"/>
    <w:rsid w:val="005F4D4D"/>
    <w:rsid w:val="00605A0D"/>
    <w:rsid w:val="0061057B"/>
    <w:rsid w:val="00611F01"/>
    <w:rsid w:val="00613622"/>
    <w:rsid w:val="00616A0F"/>
    <w:rsid w:val="006176AA"/>
    <w:rsid w:val="00617EEC"/>
    <w:rsid w:val="006257E1"/>
    <w:rsid w:val="006343F0"/>
    <w:rsid w:val="0063528D"/>
    <w:rsid w:val="00646EE0"/>
    <w:rsid w:val="00655FA9"/>
    <w:rsid w:val="00662FB3"/>
    <w:rsid w:val="006656BA"/>
    <w:rsid w:val="00667C85"/>
    <w:rsid w:val="00672AF3"/>
    <w:rsid w:val="00673A49"/>
    <w:rsid w:val="00680EFB"/>
    <w:rsid w:val="006A63D4"/>
    <w:rsid w:val="006B1175"/>
    <w:rsid w:val="006B4A2E"/>
    <w:rsid w:val="006B6CAB"/>
    <w:rsid w:val="006D536A"/>
    <w:rsid w:val="006D671A"/>
    <w:rsid w:val="006E1B07"/>
    <w:rsid w:val="006E2E2E"/>
    <w:rsid w:val="006E4D6F"/>
    <w:rsid w:val="006E6F79"/>
    <w:rsid w:val="006F7ED2"/>
    <w:rsid w:val="00703EC1"/>
    <w:rsid w:val="00715F9D"/>
    <w:rsid w:val="007348A5"/>
    <w:rsid w:val="00735064"/>
    <w:rsid w:val="007358D1"/>
    <w:rsid w:val="007419C0"/>
    <w:rsid w:val="00747520"/>
    <w:rsid w:val="0075196D"/>
    <w:rsid w:val="00760FBC"/>
    <w:rsid w:val="00774371"/>
    <w:rsid w:val="00777139"/>
    <w:rsid w:val="00786032"/>
    <w:rsid w:val="00792AB2"/>
    <w:rsid w:val="007962CA"/>
    <w:rsid w:val="007A513F"/>
    <w:rsid w:val="007A5AA6"/>
    <w:rsid w:val="007A7237"/>
    <w:rsid w:val="007A78CD"/>
    <w:rsid w:val="007B2806"/>
    <w:rsid w:val="007C3170"/>
    <w:rsid w:val="007C46EF"/>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31245"/>
    <w:rsid w:val="00836DCD"/>
    <w:rsid w:val="00846351"/>
    <w:rsid w:val="0084693F"/>
    <w:rsid w:val="008472C0"/>
    <w:rsid w:val="00851BA3"/>
    <w:rsid w:val="00851D0C"/>
    <w:rsid w:val="00856800"/>
    <w:rsid w:val="008833DC"/>
    <w:rsid w:val="00895CB6"/>
    <w:rsid w:val="008A1FE0"/>
    <w:rsid w:val="008A2078"/>
    <w:rsid w:val="008A6811"/>
    <w:rsid w:val="008A7AE7"/>
    <w:rsid w:val="008C0420"/>
    <w:rsid w:val="008C4BCC"/>
    <w:rsid w:val="008D07F2"/>
    <w:rsid w:val="008D113A"/>
    <w:rsid w:val="008D278C"/>
    <w:rsid w:val="008D4F84"/>
    <w:rsid w:val="008D78E9"/>
    <w:rsid w:val="008E1FAB"/>
    <w:rsid w:val="008F46C1"/>
    <w:rsid w:val="00906691"/>
    <w:rsid w:val="0091123E"/>
    <w:rsid w:val="00915940"/>
    <w:rsid w:val="00916A50"/>
    <w:rsid w:val="009222F0"/>
    <w:rsid w:val="00931DDB"/>
    <w:rsid w:val="0093480F"/>
    <w:rsid w:val="00953C63"/>
    <w:rsid w:val="00954AE7"/>
    <w:rsid w:val="00957338"/>
    <w:rsid w:val="0095747D"/>
    <w:rsid w:val="009578B7"/>
    <w:rsid w:val="00961A48"/>
    <w:rsid w:val="00962E1E"/>
    <w:rsid w:val="009631CC"/>
    <w:rsid w:val="00963A19"/>
    <w:rsid w:val="00973993"/>
    <w:rsid w:val="00973E1A"/>
    <w:rsid w:val="009806ED"/>
    <w:rsid w:val="009836C5"/>
    <w:rsid w:val="00995581"/>
    <w:rsid w:val="00995822"/>
    <w:rsid w:val="00996023"/>
    <w:rsid w:val="009A4179"/>
    <w:rsid w:val="009B01A7"/>
    <w:rsid w:val="009B3591"/>
    <w:rsid w:val="009B4711"/>
    <w:rsid w:val="009C3C54"/>
    <w:rsid w:val="009D09AC"/>
    <w:rsid w:val="009E5739"/>
    <w:rsid w:val="009E695C"/>
    <w:rsid w:val="009F27A4"/>
    <w:rsid w:val="009F5F8A"/>
    <w:rsid w:val="009F7578"/>
    <w:rsid w:val="00A10E73"/>
    <w:rsid w:val="00A10F0C"/>
    <w:rsid w:val="00A11AF5"/>
    <w:rsid w:val="00A1225E"/>
    <w:rsid w:val="00A43686"/>
    <w:rsid w:val="00A45A3D"/>
    <w:rsid w:val="00A54A8E"/>
    <w:rsid w:val="00A55C63"/>
    <w:rsid w:val="00A573ED"/>
    <w:rsid w:val="00A71EAE"/>
    <w:rsid w:val="00A73C16"/>
    <w:rsid w:val="00A866EC"/>
    <w:rsid w:val="00A90FC8"/>
    <w:rsid w:val="00A9125F"/>
    <w:rsid w:val="00AA6382"/>
    <w:rsid w:val="00AB060D"/>
    <w:rsid w:val="00AB762B"/>
    <w:rsid w:val="00AC1853"/>
    <w:rsid w:val="00AC7610"/>
    <w:rsid w:val="00AD1193"/>
    <w:rsid w:val="00AD2A9F"/>
    <w:rsid w:val="00AD52DF"/>
    <w:rsid w:val="00AE34E8"/>
    <w:rsid w:val="00AE59CD"/>
    <w:rsid w:val="00AF0096"/>
    <w:rsid w:val="00AF0671"/>
    <w:rsid w:val="00AF73FF"/>
    <w:rsid w:val="00B057F1"/>
    <w:rsid w:val="00B10087"/>
    <w:rsid w:val="00B121C6"/>
    <w:rsid w:val="00B12629"/>
    <w:rsid w:val="00B14840"/>
    <w:rsid w:val="00B254DB"/>
    <w:rsid w:val="00B25B8F"/>
    <w:rsid w:val="00B261E7"/>
    <w:rsid w:val="00B3623D"/>
    <w:rsid w:val="00B416A7"/>
    <w:rsid w:val="00B46E7C"/>
    <w:rsid w:val="00B5377C"/>
    <w:rsid w:val="00B5540C"/>
    <w:rsid w:val="00B5587F"/>
    <w:rsid w:val="00B62889"/>
    <w:rsid w:val="00B63D45"/>
    <w:rsid w:val="00B648F3"/>
    <w:rsid w:val="00B6616C"/>
    <w:rsid w:val="00B7682F"/>
    <w:rsid w:val="00B77120"/>
    <w:rsid w:val="00B82CB7"/>
    <w:rsid w:val="00B873F3"/>
    <w:rsid w:val="00B9031F"/>
    <w:rsid w:val="00B928DA"/>
    <w:rsid w:val="00BA25D1"/>
    <w:rsid w:val="00BA695F"/>
    <w:rsid w:val="00BB38B3"/>
    <w:rsid w:val="00BB493B"/>
    <w:rsid w:val="00BB6A0E"/>
    <w:rsid w:val="00BC1CC3"/>
    <w:rsid w:val="00BC558C"/>
    <w:rsid w:val="00BC6489"/>
    <w:rsid w:val="00BC6C25"/>
    <w:rsid w:val="00BD78CD"/>
    <w:rsid w:val="00BE5377"/>
    <w:rsid w:val="00BE6512"/>
    <w:rsid w:val="00BE66BB"/>
    <w:rsid w:val="00BE6763"/>
    <w:rsid w:val="00BF20A3"/>
    <w:rsid w:val="00BF237B"/>
    <w:rsid w:val="00BF39E0"/>
    <w:rsid w:val="00BF4A73"/>
    <w:rsid w:val="00BF523C"/>
    <w:rsid w:val="00BF7A6A"/>
    <w:rsid w:val="00C117A9"/>
    <w:rsid w:val="00C1399B"/>
    <w:rsid w:val="00C16D2E"/>
    <w:rsid w:val="00C20F47"/>
    <w:rsid w:val="00C308BC"/>
    <w:rsid w:val="00C35CE4"/>
    <w:rsid w:val="00C36B91"/>
    <w:rsid w:val="00C3757E"/>
    <w:rsid w:val="00C40E87"/>
    <w:rsid w:val="00C448E1"/>
    <w:rsid w:val="00C54231"/>
    <w:rsid w:val="00C74008"/>
    <w:rsid w:val="00C80635"/>
    <w:rsid w:val="00C82A9B"/>
    <w:rsid w:val="00C835AD"/>
    <w:rsid w:val="00C9021F"/>
    <w:rsid w:val="00C90B7A"/>
    <w:rsid w:val="00C91A99"/>
    <w:rsid w:val="00CA1222"/>
    <w:rsid w:val="00CA1657"/>
    <w:rsid w:val="00CA2931"/>
    <w:rsid w:val="00CB7A5A"/>
    <w:rsid w:val="00CC69DA"/>
    <w:rsid w:val="00CD3036"/>
    <w:rsid w:val="00CD34F7"/>
    <w:rsid w:val="00CD409A"/>
    <w:rsid w:val="00CE438E"/>
    <w:rsid w:val="00CE66D2"/>
    <w:rsid w:val="00CF4063"/>
    <w:rsid w:val="00D146C2"/>
    <w:rsid w:val="00D17732"/>
    <w:rsid w:val="00D24A70"/>
    <w:rsid w:val="00D24E00"/>
    <w:rsid w:val="00D25651"/>
    <w:rsid w:val="00D26DF0"/>
    <w:rsid w:val="00D321CE"/>
    <w:rsid w:val="00D32303"/>
    <w:rsid w:val="00D341FB"/>
    <w:rsid w:val="00D447D4"/>
    <w:rsid w:val="00D500BB"/>
    <w:rsid w:val="00D53D1E"/>
    <w:rsid w:val="00D55844"/>
    <w:rsid w:val="00D55CF3"/>
    <w:rsid w:val="00D56DBD"/>
    <w:rsid w:val="00D62A8A"/>
    <w:rsid w:val="00D63010"/>
    <w:rsid w:val="00D64EE2"/>
    <w:rsid w:val="00D67671"/>
    <w:rsid w:val="00D67A56"/>
    <w:rsid w:val="00D73CDF"/>
    <w:rsid w:val="00D76FFA"/>
    <w:rsid w:val="00D961BA"/>
    <w:rsid w:val="00D970B1"/>
    <w:rsid w:val="00DA6E19"/>
    <w:rsid w:val="00DB7D8F"/>
    <w:rsid w:val="00DC0F14"/>
    <w:rsid w:val="00DE12E7"/>
    <w:rsid w:val="00DF0BB7"/>
    <w:rsid w:val="00E00CC0"/>
    <w:rsid w:val="00E00E40"/>
    <w:rsid w:val="00E0727A"/>
    <w:rsid w:val="00E132E9"/>
    <w:rsid w:val="00E15659"/>
    <w:rsid w:val="00E225AB"/>
    <w:rsid w:val="00E301AF"/>
    <w:rsid w:val="00E34138"/>
    <w:rsid w:val="00E378E3"/>
    <w:rsid w:val="00E509A5"/>
    <w:rsid w:val="00E52F73"/>
    <w:rsid w:val="00E54E5E"/>
    <w:rsid w:val="00E64D0E"/>
    <w:rsid w:val="00E65115"/>
    <w:rsid w:val="00E67E52"/>
    <w:rsid w:val="00E71E2E"/>
    <w:rsid w:val="00E725A1"/>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44C25"/>
    <w:rsid w:val="00F47597"/>
    <w:rsid w:val="00F54836"/>
    <w:rsid w:val="00F57001"/>
    <w:rsid w:val="00F578E8"/>
    <w:rsid w:val="00F57900"/>
    <w:rsid w:val="00F80E8A"/>
    <w:rsid w:val="00F8292F"/>
    <w:rsid w:val="00F92972"/>
    <w:rsid w:val="00F93A4C"/>
    <w:rsid w:val="00F97B49"/>
    <w:rsid w:val="00FA2346"/>
    <w:rsid w:val="00FA6463"/>
    <w:rsid w:val="00FB2E92"/>
    <w:rsid w:val="00FB5CD8"/>
    <w:rsid w:val="00FC17DF"/>
    <w:rsid w:val="00FC3699"/>
    <w:rsid w:val="00FC6419"/>
    <w:rsid w:val="00FD0317"/>
    <w:rsid w:val="00FD049B"/>
    <w:rsid w:val="00FD2972"/>
    <w:rsid w:val="00FE7E98"/>
    <w:rsid w:val="00FF0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58D1"/>
    <w:pPr>
      <w:widowControl w:val="0"/>
      <w:jc w:val="both"/>
    </w:pPr>
    <w:rPr>
      <w:kern w:val="2"/>
      <w:sz w:val="21"/>
      <w:szCs w:val="24"/>
    </w:rPr>
  </w:style>
  <w:style w:type="paragraph" w:styleId="1">
    <w:name w:val="heading 1"/>
    <w:basedOn w:val="a"/>
    <w:qFormat/>
    <w:rsid w:val="007358D1"/>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58D1"/>
    <w:pPr>
      <w:jc w:val="left"/>
    </w:pPr>
  </w:style>
  <w:style w:type="paragraph" w:styleId="a4">
    <w:name w:val="header"/>
    <w:basedOn w:val="a"/>
    <w:rsid w:val="007358D1"/>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58D1"/>
    <w:pPr>
      <w:tabs>
        <w:tab w:val="center" w:pos="4153"/>
        <w:tab w:val="right" w:pos="8306"/>
      </w:tabs>
      <w:snapToGrid w:val="0"/>
      <w:jc w:val="left"/>
    </w:pPr>
    <w:rPr>
      <w:sz w:val="18"/>
      <w:szCs w:val="18"/>
    </w:rPr>
  </w:style>
  <w:style w:type="character" w:styleId="a6">
    <w:name w:val="Hyperlink"/>
    <w:uiPriority w:val="99"/>
    <w:rsid w:val="007358D1"/>
    <w:rPr>
      <w:color w:val="0000FF"/>
      <w:u w:val="single"/>
    </w:rPr>
  </w:style>
  <w:style w:type="character" w:styleId="a7">
    <w:name w:val="FollowedHyperlink"/>
    <w:rsid w:val="007358D1"/>
    <w:rPr>
      <w:color w:val="800080"/>
      <w:u w:val="single"/>
    </w:rPr>
  </w:style>
  <w:style w:type="paragraph" w:styleId="a8">
    <w:name w:val="Normal (Web)"/>
    <w:basedOn w:val="a"/>
    <w:uiPriority w:val="99"/>
    <w:rsid w:val="007358D1"/>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7358D1"/>
    <w:rPr>
      <w:i/>
      <w:iCs/>
    </w:rPr>
  </w:style>
  <w:style w:type="paragraph" w:customStyle="1" w:styleId="story-body">
    <w:name w:val="story-body"/>
    <w:basedOn w:val="a"/>
    <w:rsid w:val="007358D1"/>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7358D1"/>
    <w:pPr>
      <w:spacing w:after="120" w:line="480" w:lineRule="auto"/>
    </w:pPr>
  </w:style>
  <w:style w:type="paragraph" w:styleId="aa">
    <w:name w:val="Balloon Text"/>
    <w:basedOn w:val="a"/>
    <w:semiHidden/>
    <w:rsid w:val="007358D1"/>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r="http://schemas.openxmlformats.org/officeDocument/2006/relationships" xmlns:w="http://schemas.openxmlformats.org/wordprocessingml/2006/main">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03773227">
      <w:bodyDiv w:val="1"/>
      <w:marLeft w:val="0"/>
      <w:marRight w:val="0"/>
      <w:marTop w:val="0"/>
      <w:marBottom w:val="0"/>
      <w:divBdr>
        <w:top w:val="none" w:sz="0" w:space="0" w:color="auto"/>
        <w:left w:val="none" w:sz="0" w:space="0" w:color="auto"/>
        <w:bottom w:val="none" w:sz="0" w:space="0" w:color="auto"/>
        <w:right w:val="none" w:sz="0" w:space="0" w:color="auto"/>
      </w:divBdr>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1888">
      <w:bodyDiv w:val="1"/>
      <w:marLeft w:val="0"/>
      <w:marRight w:val="0"/>
      <w:marTop w:val="0"/>
      <w:marBottom w:val="0"/>
      <w:divBdr>
        <w:top w:val="none" w:sz="0" w:space="0" w:color="auto"/>
        <w:left w:val="none" w:sz="0" w:space="0" w:color="auto"/>
        <w:bottom w:val="none" w:sz="0" w:space="0" w:color="auto"/>
        <w:right w:val="none" w:sz="0" w:space="0" w:color="auto"/>
      </w:divBdr>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4536296">
      <w:bodyDiv w:val="1"/>
      <w:marLeft w:val="0"/>
      <w:marRight w:val="0"/>
      <w:marTop w:val="0"/>
      <w:marBottom w:val="0"/>
      <w:divBdr>
        <w:top w:val="none" w:sz="0" w:space="0" w:color="auto"/>
        <w:left w:val="none" w:sz="0" w:space="0" w:color="auto"/>
        <w:bottom w:val="none" w:sz="0" w:space="0" w:color="auto"/>
        <w:right w:val="none" w:sz="0" w:space="0" w:color="auto"/>
      </w:divBdr>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7193">
      <w:bodyDiv w:val="1"/>
      <w:marLeft w:val="0"/>
      <w:marRight w:val="0"/>
      <w:marTop w:val="0"/>
      <w:marBottom w:val="0"/>
      <w:divBdr>
        <w:top w:val="none" w:sz="0" w:space="0" w:color="auto"/>
        <w:left w:val="none" w:sz="0" w:space="0" w:color="auto"/>
        <w:bottom w:val="none" w:sz="0" w:space="0" w:color="auto"/>
        <w:right w:val="none" w:sz="0" w:space="0" w:color="auto"/>
      </w:divBdr>
    </w:div>
    <w:div w:id="639574937">
      <w:bodyDiv w:val="1"/>
      <w:marLeft w:val="0"/>
      <w:marRight w:val="0"/>
      <w:marTop w:val="0"/>
      <w:marBottom w:val="0"/>
      <w:divBdr>
        <w:top w:val="none" w:sz="0" w:space="0" w:color="auto"/>
        <w:left w:val="none" w:sz="0" w:space="0" w:color="auto"/>
        <w:bottom w:val="none" w:sz="0" w:space="0" w:color="auto"/>
        <w:right w:val="none" w:sz="0" w:space="0" w:color="auto"/>
      </w:divBdr>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227934">
      <w:bodyDiv w:val="1"/>
      <w:marLeft w:val="0"/>
      <w:marRight w:val="0"/>
      <w:marTop w:val="0"/>
      <w:marBottom w:val="0"/>
      <w:divBdr>
        <w:top w:val="none" w:sz="0" w:space="0" w:color="auto"/>
        <w:left w:val="none" w:sz="0" w:space="0" w:color="auto"/>
        <w:bottom w:val="none" w:sz="0" w:space="0" w:color="auto"/>
        <w:right w:val="none" w:sz="0" w:space="0" w:color="auto"/>
      </w:divBdr>
    </w:div>
    <w:div w:id="772744324">
      <w:bodyDiv w:val="1"/>
      <w:marLeft w:val="0"/>
      <w:marRight w:val="0"/>
      <w:marTop w:val="0"/>
      <w:marBottom w:val="0"/>
      <w:divBdr>
        <w:top w:val="none" w:sz="0" w:space="0" w:color="auto"/>
        <w:left w:val="none" w:sz="0" w:space="0" w:color="auto"/>
        <w:bottom w:val="none" w:sz="0" w:space="0" w:color="auto"/>
        <w:right w:val="none" w:sz="0" w:space="0" w:color="auto"/>
      </w:divBdr>
      <w:divsChild>
        <w:div w:id="487403725">
          <w:marLeft w:val="0"/>
          <w:marRight w:val="0"/>
          <w:marTop w:val="0"/>
          <w:marBottom w:val="0"/>
          <w:divBdr>
            <w:top w:val="none" w:sz="0" w:space="0" w:color="auto"/>
            <w:left w:val="none" w:sz="0" w:space="0" w:color="auto"/>
            <w:bottom w:val="none" w:sz="0" w:space="0" w:color="auto"/>
            <w:right w:val="none" w:sz="0" w:space="0" w:color="auto"/>
          </w:divBdr>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1840907">
      <w:bodyDiv w:val="1"/>
      <w:marLeft w:val="0"/>
      <w:marRight w:val="0"/>
      <w:marTop w:val="0"/>
      <w:marBottom w:val="0"/>
      <w:divBdr>
        <w:top w:val="none" w:sz="0" w:space="0" w:color="auto"/>
        <w:left w:val="none" w:sz="0" w:space="0" w:color="auto"/>
        <w:bottom w:val="none" w:sz="0" w:space="0" w:color="auto"/>
        <w:right w:val="none" w:sz="0" w:space="0" w:color="auto"/>
      </w:divBdr>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68110436">
      <w:bodyDiv w:val="1"/>
      <w:marLeft w:val="0"/>
      <w:marRight w:val="0"/>
      <w:marTop w:val="0"/>
      <w:marBottom w:val="0"/>
      <w:divBdr>
        <w:top w:val="none" w:sz="0" w:space="0" w:color="auto"/>
        <w:left w:val="none" w:sz="0" w:space="0" w:color="auto"/>
        <w:bottom w:val="none" w:sz="0" w:space="0" w:color="auto"/>
        <w:right w:val="none" w:sz="0" w:space="0" w:color="auto"/>
      </w:divBdr>
      <w:divsChild>
        <w:div w:id="1833139357">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674126">
      <w:bodyDiv w:val="1"/>
      <w:marLeft w:val="0"/>
      <w:marRight w:val="0"/>
      <w:marTop w:val="0"/>
      <w:marBottom w:val="0"/>
      <w:divBdr>
        <w:top w:val="none" w:sz="0" w:space="0" w:color="auto"/>
        <w:left w:val="none" w:sz="0" w:space="0" w:color="auto"/>
        <w:bottom w:val="none" w:sz="0" w:space="0" w:color="auto"/>
        <w:right w:val="none" w:sz="0" w:space="0" w:color="auto"/>
      </w:divBdr>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327631004">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san@nurnberg.com.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ook.douban.com/subject/25982178/"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14</cp:revision>
  <cp:lastPrinted>2005-06-10T06:33:00Z</cp:lastPrinted>
  <dcterms:created xsi:type="dcterms:W3CDTF">2021-03-15T07:49:00Z</dcterms:created>
  <dcterms:modified xsi:type="dcterms:W3CDTF">2021-03-15T08:20:00Z</dcterms:modified>
</cp:coreProperties>
</file>