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BE1C21" w:rsidP="00641C06">
      <w:pPr>
        <w:jc w:val="center"/>
        <w:rPr>
          <w:b/>
          <w:bCs/>
          <w:sz w:val="36"/>
          <w:shd w:val="pct15" w:color="auto" w:fill="FFFFFF"/>
        </w:rPr>
      </w:pPr>
      <w:r>
        <w:rPr>
          <w:rFonts w:hint="eastAsia"/>
          <w:b/>
          <w:bCs/>
          <w:sz w:val="36"/>
          <w:shd w:val="pct15" w:color="auto" w:fill="FFFFFF"/>
        </w:rPr>
        <w:t>图</w:t>
      </w:r>
      <w:r>
        <w:rPr>
          <w:rFonts w:hint="eastAsia"/>
          <w:b/>
          <w:bCs/>
          <w:sz w:val="36"/>
          <w:shd w:val="pct15" w:color="auto" w:fill="FFFFFF"/>
        </w:rPr>
        <w:t xml:space="preserve"> </w:t>
      </w:r>
      <w:r>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3C2DA6" w:rsidRDefault="003C2DA6" w:rsidP="00641C06">
      <w:pPr>
        <w:rPr>
          <w:rFonts w:ascii="Helvetica" w:hAnsi="Helvetica" w:cs="Helvetica" w:hint="eastAsia"/>
          <w:color w:val="111111"/>
          <w:szCs w:val="21"/>
          <w:shd w:val="clear" w:color="auto" w:fill="FFFFFF"/>
        </w:rPr>
      </w:pPr>
    </w:p>
    <w:p w:rsidR="009F3F65" w:rsidRPr="009F3F65" w:rsidRDefault="009F3F65" w:rsidP="00641C06">
      <w:pPr>
        <w:rPr>
          <w:rFonts w:hint="eastAsia"/>
        </w:rPr>
      </w:pPr>
    </w:p>
    <w:p w:rsidR="003C2DA6" w:rsidRPr="000C1EE1" w:rsidRDefault="00BE1C21" w:rsidP="00641C06">
      <w:pPr>
        <w:rPr>
          <w:b/>
        </w:rPr>
      </w:pPr>
      <w:r>
        <w:rPr>
          <w:rFonts w:hint="eastAsia"/>
          <w:b/>
          <w:noProof/>
        </w:rPr>
        <w:drawing>
          <wp:anchor distT="0" distB="0" distL="114300" distR="114300" simplePos="0" relativeHeight="251659264" behindDoc="0" locked="0" layoutInCell="1" allowOverlap="1">
            <wp:simplePos x="0" y="0"/>
            <wp:positionH relativeFrom="column">
              <wp:posOffset>4133850</wp:posOffset>
            </wp:positionH>
            <wp:positionV relativeFrom="paragraph">
              <wp:posOffset>10795</wp:posOffset>
            </wp:positionV>
            <wp:extent cx="1156970" cy="1740535"/>
            <wp:effectExtent l="19050" t="0" r="5080" b="0"/>
            <wp:wrapSquare wrapText="bothSides"/>
            <wp:docPr id="5" name="图片 4" descr="51qSbzK8ZL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qSbzK8ZLL._SX331_BO1,204,203,200_.jpg"/>
                    <pic:cNvPicPr/>
                  </pic:nvPicPr>
                  <pic:blipFill>
                    <a:blip r:embed="rId7"/>
                    <a:stretch>
                      <a:fillRect/>
                    </a:stretch>
                  </pic:blipFill>
                  <pic:spPr>
                    <a:xfrm>
                      <a:off x="0" y="0"/>
                      <a:ext cx="1156970" cy="1740535"/>
                    </a:xfrm>
                    <a:prstGeom prst="rect">
                      <a:avLst/>
                    </a:prstGeom>
                  </pic:spPr>
                </pic:pic>
              </a:graphicData>
            </a:graphic>
          </wp:anchor>
        </w:drawing>
      </w:r>
      <w:r w:rsidR="003C2DA6" w:rsidRPr="000C1EE1">
        <w:rPr>
          <w:rFonts w:hint="eastAsia"/>
          <w:b/>
        </w:rPr>
        <w:t>中文书名：《</w:t>
      </w:r>
      <w:r w:rsidRPr="00BE1C21">
        <w:rPr>
          <w:rFonts w:hint="eastAsia"/>
          <w:b/>
        </w:rPr>
        <w:t>白瓷之路</w:t>
      </w:r>
      <w:r w:rsidR="003C2DA6" w:rsidRPr="000C1EE1">
        <w:rPr>
          <w:rFonts w:hint="eastAsia"/>
          <w:b/>
        </w:rPr>
        <w:t>》</w:t>
      </w:r>
    </w:p>
    <w:p w:rsidR="003C2DA6" w:rsidRPr="0075278B" w:rsidRDefault="003C2DA6" w:rsidP="00641C06">
      <w:pPr>
        <w:rPr>
          <w:b/>
        </w:rPr>
      </w:pPr>
      <w:r w:rsidRPr="000C1EE1">
        <w:rPr>
          <w:rFonts w:hint="eastAsia"/>
          <w:b/>
        </w:rPr>
        <w:t>英文书名：</w:t>
      </w:r>
      <w:r w:rsidR="00BE1C21" w:rsidRPr="00BE1C21">
        <w:rPr>
          <w:b/>
        </w:rPr>
        <w:t>THE WHITE ROAD</w:t>
      </w:r>
    </w:p>
    <w:p w:rsidR="003C2DA6" w:rsidRPr="003F0CD0" w:rsidRDefault="003C2DA6" w:rsidP="00641C0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9F3F65" w:rsidRPr="009F3F65">
        <w:rPr>
          <w:rFonts w:hint="eastAsia"/>
          <w:b/>
        </w:rPr>
        <w:t>Edmund de Waal</w:t>
      </w:r>
    </w:p>
    <w:p w:rsidR="003C2DA6" w:rsidRPr="00CF1D82" w:rsidRDefault="003C2DA6" w:rsidP="00641C0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BE1C21" w:rsidRPr="00BE1C21">
        <w:rPr>
          <w:b/>
        </w:rPr>
        <w:t>Picador Paper</w:t>
      </w:r>
    </w:p>
    <w:p w:rsidR="003C2DA6" w:rsidRPr="000C1EE1" w:rsidRDefault="003C2DA6" w:rsidP="00641C06">
      <w:pPr>
        <w:rPr>
          <w:b/>
        </w:rPr>
      </w:pPr>
      <w:r w:rsidRPr="000C1EE1">
        <w:rPr>
          <w:rFonts w:hint="eastAsia"/>
          <w:b/>
        </w:rPr>
        <w:t>代理</w:t>
      </w:r>
      <w:r>
        <w:rPr>
          <w:rFonts w:hint="eastAsia"/>
          <w:b/>
        </w:rPr>
        <w:t>公司</w:t>
      </w:r>
      <w:r w:rsidRPr="000C1EE1">
        <w:rPr>
          <w:rFonts w:hint="eastAsia"/>
          <w:b/>
        </w:rPr>
        <w:t>：</w:t>
      </w:r>
      <w:r w:rsidR="009F3F65">
        <w:rPr>
          <w:rFonts w:hint="eastAsia"/>
          <w:b/>
        </w:rPr>
        <w:t>Felicity/</w:t>
      </w:r>
      <w:r w:rsidR="00274BF1">
        <w:rPr>
          <w:rFonts w:hint="eastAsia"/>
          <w:b/>
        </w:rPr>
        <w:t>ANA/</w:t>
      </w:r>
      <w:r w:rsidR="00641C06">
        <w:rPr>
          <w:rFonts w:hint="eastAsia"/>
          <w:b/>
        </w:rPr>
        <w:t>Jackie Huang</w:t>
      </w:r>
    </w:p>
    <w:p w:rsidR="003C2DA6" w:rsidRPr="000C1EE1" w:rsidRDefault="003C2DA6" w:rsidP="00641C06">
      <w:pPr>
        <w:rPr>
          <w:b/>
        </w:rPr>
      </w:pPr>
      <w:r w:rsidRPr="000C1EE1">
        <w:rPr>
          <w:rFonts w:hint="eastAsia"/>
          <w:b/>
        </w:rPr>
        <w:t>页</w:t>
      </w:r>
      <w:r w:rsidRPr="000C1EE1">
        <w:rPr>
          <w:rFonts w:hint="eastAsia"/>
          <w:b/>
        </w:rPr>
        <w:t xml:space="preserve">    </w:t>
      </w:r>
      <w:r w:rsidR="00BB0F85">
        <w:rPr>
          <w:rFonts w:hint="eastAsia"/>
          <w:b/>
        </w:rPr>
        <w:t>数：</w:t>
      </w:r>
      <w:r w:rsidR="00BE1C21">
        <w:rPr>
          <w:rFonts w:hint="eastAsia"/>
          <w:b/>
        </w:rPr>
        <w:t>416</w:t>
      </w:r>
      <w:r w:rsidR="004A017F">
        <w:rPr>
          <w:rFonts w:hint="eastAsia"/>
          <w:b/>
        </w:rPr>
        <w:t>页</w:t>
      </w:r>
    </w:p>
    <w:p w:rsidR="003C2DA6" w:rsidRPr="000C1EE1" w:rsidRDefault="003C2DA6" w:rsidP="00641C06">
      <w:pPr>
        <w:rPr>
          <w:b/>
        </w:rPr>
      </w:pPr>
      <w:r w:rsidRPr="000C1EE1">
        <w:rPr>
          <w:rFonts w:hint="eastAsia"/>
          <w:b/>
        </w:rPr>
        <w:t>出版时间：</w:t>
      </w:r>
      <w:r w:rsidR="00BE1C21">
        <w:rPr>
          <w:rFonts w:hint="eastAsia"/>
          <w:b/>
        </w:rPr>
        <w:t>2016</w:t>
      </w:r>
      <w:r w:rsidRPr="000C1EE1">
        <w:rPr>
          <w:rFonts w:hint="eastAsia"/>
          <w:b/>
        </w:rPr>
        <w:t>年</w:t>
      </w:r>
      <w:r w:rsidR="00BE1C21">
        <w:rPr>
          <w:rFonts w:hint="eastAsia"/>
          <w:b/>
        </w:rPr>
        <w:t>11</w:t>
      </w:r>
      <w:r>
        <w:rPr>
          <w:rFonts w:hint="eastAsia"/>
          <w:b/>
        </w:rPr>
        <w:t>月</w:t>
      </w:r>
    </w:p>
    <w:p w:rsidR="003C2DA6" w:rsidRPr="000C1EE1" w:rsidRDefault="003C2DA6" w:rsidP="00641C06">
      <w:pPr>
        <w:rPr>
          <w:b/>
        </w:rPr>
      </w:pPr>
      <w:r w:rsidRPr="000C1EE1">
        <w:rPr>
          <w:rFonts w:hint="eastAsia"/>
          <w:b/>
        </w:rPr>
        <w:t>代理地区：中国大陆、台湾</w:t>
      </w:r>
    </w:p>
    <w:p w:rsidR="003C2DA6" w:rsidRPr="000C1EE1" w:rsidRDefault="003C2DA6" w:rsidP="00641C06">
      <w:pPr>
        <w:rPr>
          <w:b/>
        </w:rPr>
      </w:pPr>
      <w:r w:rsidRPr="000C1EE1">
        <w:rPr>
          <w:rFonts w:hint="eastAsia"/>
          <w:b/>
        </w:rPr>
        <w:t>审读资料：</w:t>
      </w:r>
      <w:r>
        <w:rPr>
          <w:rFonts w:hint="eastAsia"/>
          <w:b/>
        </w:rPr>
        <w:t>电子稿</w:t>
      </w:r>
    </w:p>
    <w:p w:rsidR="003C2DA6" w:rsidRDefault="003C2DA6" w:rsidP="00641C0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BE1C21">
        <w:rPr>
          <w:rFonts w:hint="eastAsia"/>
          <w:b/>
        </w:rPr>
        <w:t>大众社科</w:t>
      </w:r>
    </w:p>
    <w:p w:rsidR="00BB0F85" w:rsidRDefault="00BB0F85" w:rsidP="00BB0F85">
      <w:pPr>
        <w:tabs>
          <w:tab w:val="left" w:pos="341"/>
          <w:tab w:val="left" w:pos="5235"/>
        </w:tabs>
        <w:rPr>
          <w:b/>
          <w:bCs/>
          <w:color w:val="FF0000"/>
          <w:szCs w:val="21"/>
        </w:rPr>
      </w:pPr>
      <w:r>
        <w:rPr>
          <w:b/>
          <w:bCs/>
          <w:color w:val="000000"/>
          <w:szCs w:val="21"/>
        </w:rPr>
        <w:t>授权信息</w:t>
      </w:r>
      <w:r w:rsidRPr="00E94534">
        <w:rPr>
          <w:b/>
          <w:bCs/>
          <w:color w:val="000000"/>
          <w:szCs w:val="21"/>
        </w:rPr>
        <w:t>：</w:t>
      </w:r>
      <w:r>
        <w:rPr>
          <w:b/>
          <w:bCs/>
          <w:color w:val="FF0000"/>
          <w:szCs w:val="21"/>
        </w:rPr>
        <w:t>简体中文版</w:t>
      </w:r>
      <w:r>
        <w:rPr>
          <w:rFonts w:hint="eastAsia"/>
          <w:b/>
          <w:bCs/>
          <w:color w:val="FF0000"/>
          <w:szCs w:val="21"/>
        </w:rPr>
        <w:t>201</w:t>
      </w:r>
      <w:r w:rsidR="009F3F65">
        <w:rPr>
          <w:rFonts w:hint="eastAsia"/>
          <w:b/>
          <w:bCs/>
          <w:color w:val="FF0000"/>
          <w:szCs w:val="21"/>
        </w:rPr>
        <w:t>5</w:t>
      </w:r>
      <w:r>
        <w:rPr>
          <w:rFonts w:hint="eastAsia"/>
          <w:b/>
          <w:bCs/>
          <w:color w:val="FF0000"/>
          <w:szCs w:val="21"/>
        </w:rPr>
        <w:t>年授权，</w:t>
      </w:r>
      <w:r>
        <w:rPr>
          <w:rFonts w:hint="eastAsia"/>
          <w:b/>
          <w:bCs/>
          <w:color w:val="FF0000"/>
          <w:szCs w:val="21"/>
        </w:rPr>
        <w:t>202</w:t>
      </w:r>
      <w:r w:rsidR="009F3F65">
        <w:rPr>
          <w:rFonts w:hint="eastAsia"/>
          <w:b/>
          <w:bCs/>
          <w:color w:val="FF0000"/>
          <w:szCs w:val="21"/>
        </w:rPr>
        <w:t>0</w:t>
      </w:r>
      <w:r>
        <w:rPr>
          <w:rFonts w:hint="eastAsia"/>
          <w:b/>
          <w:bCs/>
          <w:color w:val="FF0000"/>
          <w:szCs w:val="21"/>
        </w:rPr>
        <w:t>年版权回归</w:t>
      </w:r>
    </w:p>
    <w:p w:rsidR="00F0063A" w:rsidRPr="00BB0F85" w:rsidRDefault="00F0063A" w:rsidP="00F0063A">
      <w:pPr>
        <w:rPr>
          <w:b/>
        </w:rPr>
      </w:pPr>
    </w:p>
    <w:p w:rsidR="00F0063A" w:rsidRPr="00BC0B1D" w:rsidRDefault="00BE1C21" w:rsidP="00F0063A">
      <w:pPr>
        <w:widowControl/>
        <w:shd w:val="clear" w:color="auto" w:fill="FFFFFF"/>
        <w:spacing w:line="280" w:lineRule="atLeast"/>
        <w:rPr>
          <w:b/>
        </w:rPr>
      </w:pPr>
      <w:r>
        <w:rPr>
          <w:rFonts w:hint="eastAsia"/>
          <w:b/>
          <w:noProof/>
        </w:rPr>
        <w:drawing>
          <wp:anchor distT="0" distB="0" distL="114300" distR="114300" simplePos="0" relativeHeight="251658240" behindDoc="0" locked="0" layoutInCell="1" allowOverlap="1">
            <wp:simplePos x="0" y="0"/>
            <wp:positionH relativeFrom="column">
              <wp:posOffset>4235450</wp:posOffset>
            </wp:positionH>
            <wp:positionV relativeFrom="paragraph">
              <wp:posOffset>146050</wp:posOffset>
            </wp:positionV>
            <wp:extent cx="1177290" cy="1727200"/>
            <wp:effectExtent l="19050" t="0" r="3810" b="0"/>
            <wp:wrapSquare wrapText="bothSides"/>
            <wp:docPr id="1" name="图片 0" descr="s29542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9542535.jpg"/>
                    <pic:cNvPicPr/>
                  </pic:nvPicPr>
                  <pic:blipFill>
                    <a:blip r:embed="rId8" cstate="print"/>
                    <a:stretch>
                      <a:fillRect/>
                    </a:stretch>
                  </pic:blipFill>
                  <pic:spPr>
                    <a:xfrm>
                      <a:off x="0" y="0"/>
                      <a:ext cx="1177290" cy="1727200"/>
                    </a:xfrm>
                    <a:prstGeom prst="rect">
                      <a:avLst/>
                    </a:prstGeom>
                  </pic:spPr>
                </pic:pic>
              </a:graphicData>
            </a:graphic>
          </wp:anchor>
        </w:drawing>
      </w:r>
      <w:r w:rsidR="00F0063A" w:rsidRPr="00BC0B1D">
        <w:rPr>
          <w:rFonts w:hint="eastAsia"/>
          <w:b/>
        </w:rPr>
        <w:t>中简本出版记录</w:t>
      </w:r>
    </w:p>
    <w:p w:rsidR="00F0063A" w:rsidRPr="00BC0B1D" w:rsidRDefault="00F0063A" w:rsidP="00F0063A">
      <w:pPr>
        <w:widowControl/>
        <w:shd w:val="clear" w:color="auto" w:fill="FFFFFF"/>
        <w:spacing w:line="280" w:lineRule="atLeast"/>
        <w:rPr>
          <w:b/>
        </w:rPr>
      </w:pPr>
      <w:r w:rsidRPr="00BC0B1D">
        <w:rPr>
          <w:rFonts w:hint="eastAsia"/>
          <w:b/>
        </w:rPr>
        <w:t>书</w:t>
      </w:r>
      <w:r w:rsidRPr="00BC0B1D">
        <w:rPr>
          <w:b/>
        </w:rPr>
        <w:t>  </w:t>
      </w:r>
      <w:r>
        <w:rPr>
          <w:rFonts w:hint="eastAsia"/>
          <w:b/>
        </w:rPr>
        <w:t xml:space="preserve">   </w:t>
      </w:r>
      <w:r w:rsidRPr="00BC0B1D">
        <w:rPr>
          <w:rFonts w:hint="eastAsia"/>
          <w:b/>
        </w:rPr>
        <w:t>名：《</w:t>
      </w:r>
      <w:r w:rsidR="00BE1C21" w:rsidRPr="00BE1C21">
        <w:rPr>
          <w:rFonts w:hint="eastAsia"/>
          <w:b/>
        </w:rPr>
        <w:t>白瓷之路</w:t>
      </w:r>
      <w:r w:rsidRPr="00BC0B1D">
        <w:rPr>
          <w:rFonts w:hint="eastAsia"/>
          <w:b/>
        </w:rPr>
        <w:t>》</w:t>
      </w:r>
    </w:p>
    <w:p w:rsidR="00F0063A" w:rsidRPr="00BC0B1D" w:rsidRDefault="00F0063A" w:rsidP="00F0063A">
      <w:pPr>
        <w:widowControl/>
        <w:shd w:val="clear" w:color="auto" w:fill="FFFFFF"/>
        <w:wordWrap w:val="0"/>
        <w:rPr>
          <w:b/>
        </w:rPr>
      </w:pPr>
      <w:r w:rsidRPr="00BC0B1D">
        <w:rPr>
          <w:rFonts w:hint="eastAsia"/>
          <w:b/>
        </w:rPr>
        <w:t>作</w:t>
      </w:r>
      <w:r w:rsidRPr="00BC0B1D">
        <w:rPr>
          <w:b/>
        </w:rPr>
        <w:t>  </w:t>
      </w:r>
      <w:r>
        <w:rPr>
          <w:rFonts w:hint="eastAsia"/>
          <w:b/>
        </w:rPr>
        <w:t xml:space="preserve">   </w:t>
      </w:r>
      <w:r w:rsidRPr="00BC0B1D">
        <w:rPr>
          <w:rFonts w:hint="eastAsia"/>
          <w:b/>
        </w:rPr>
        <w:t>者：</w:t>
      </w:r>
      <w:r w:rsidR="00BE1C21" w:rsidRPr="00BE1C21">
        <w:rPr>
          <w:rFonts w:hint="eastAsia"/>
          <w:b/>
        </w:rPr>
        <w:t>[</w:t>
      </w:r>
      <w:r w:rsidR="00BE1C21" w:rsidRPr="00BE1C21">
        <w:rPr>
          <w:rFonts w:hint="eastAsia"/>
          <w:b/>
        </w:rPr>
        <w:t>英</w:t>
      </w:r>
      <w:r w:rsidR="00BE1C21" w:rsidRPr="00BE1C21">
        <w:rPr>
          <w:rFonts w:hint="eastAsia"/>
          <w:b/>
        </w:rPr>
        <w:t xml:space="preserve">] </w:t>
      </w:r>
      <w:r w:rsidR="00BE1C21" w:rsidRPr="00BE1C21">
        <w:rPr>
          <w:rFonts w:hint="eastAsia"/>
          <w:b/>
        </w:rPr>
        <w:t>埃德蒙·德瓦尔</w:t>
      </w:r>
    </w:p>
    <w:p w:rsidR="00F0063A" w:rsidRPr="00BC0B1D" w:rsidRDefault="00F0063A" w:rsidP="00F0063A">
      <w:pPr>
        <w:widowControl/>
        <w:shd w:val="clear" w:color="auto" w:fill="FFFFFF"/>
        <w:wordWrap w:val="0"/>
        <w:rPr>
          <w:b/>
        </w:rPr>
      </w:pPr>
      <w:r w:rsidRPr="00BC0B1D">
        <w:rPr>
          <w:rFonts w:hint="eastAsia"/>
          <w:b/>
        </w:rPr>
        <w:t>出</w:t>
      </w:r>
      <w:r>
        <w:rPr>
          <w:rFonts w:hint="eastAsia"/>
          <w:b/>
        </w:rPr>
        <w:t xml:space="preserve"> </w:t>
      </w:r>
      <w:r w:rsidRPr="00BC0B1D">
        <w:rPr>
          <w:rFonts w:hint="eastAsia"/>
          <w:b/>
        </w:rPr>
        <w:t>版</w:t>
      </w:r>
      <w:r>
        <w:rPr>
          <w:rFonts w:hint="eastAsia"/>
          <w:b/>
        </w:rPr>
        <w:t xml:space="preserve"> </w:t>
      </w:r>
      <w:r w:rsidRPr="00BC0B1D">
        <w:rPr>
          <w:rFonts w:hint="eastAsia"/>
          <w:b/>
        </w:rPr>
        <w:t>社：</w:t>
      </w:r>
      <w:r w:rsidR="00BE1C21" w:rsidRPr="00BE1C21">
        <w:rPr>
          <w:rFonts w:hint="eastAsia"/>
          <w:b/>
        </w:rPr>
        <w:t>广西师范大学出版社</w:t>
      </w:r>
    </w:p>
    <w:p w:rsidR="00F0063A" w:rsidRPr="00BC0B1D" w:rsidRDefault="00F0063A" w:rsidP="00F0063A">
      <w:pPr>
        <w:widowControl/>
        <w:shd w:val="clear" w:color="auto" w:fill="FFFFFF"/>
        <w:wordWrap w:val="0"/>
        <w:rPr>
          <w:b/>
        </w:rPr>
      </w:pPr>
      <w:r w:rsidRPr="00BC0B1D">
        <w:rPr>
          <w:rFonts w:hint="eastAsia"/>
          <w:b/>
        </w:rPr>
        <w:t>译</w:t>
      </w:r>
      <w:r w:rsidRPr="00BC0B1D">
        <w:rPr>
          <w:b/>
        </w:rPr>
        <w:t> </w:t>
      </w:r>
      <w:r>
        <w:rPr>
          <w:rFonts w:hint="eastAsia"/>
          <w:b/>
        </w:rPr>
        <w:t xml:space="preserve">   </w:t>
      </w:r>
      <w:r w:rsidRPr="00BC0B1D">
        <w:rPr>
          <w:b/>
        </w:rPr>
        <w:t> </w:t>
      </w:r>
      <w:r w:rsidRPr="00BC0B1D">
        <w:rPr>
          <w:rFonts w:hint="eastAsia"/>
          <w:b/>
        </w:rPr>
        <w:t>者：</w:t>
      </w:r>
      <w:r w:rsidR="00BE1C21" w:rsidRPr="00BE1C21">
        <w:rPr>
          <w:rFonts w:hint="eastAsia"/>
          <w:b/>
        </w:rPr>
        <w:t>梁卿</w:t>
      </w:r>
    </w:p>
    <w:p w:rsidR="00F0063A" w:rsidRPr="00BC0B1D" w:rsidRDefault="00F0063A" w:rsidP="00F0063A">
      <w:pPr>
        <w:widowControl/>
        <w:shd w:val="clear" w:color="auto" w:fill="FFFFFF"/>
        <w:wordWrap w:val="0"/>
        <w:rPr>
          <w:b/>
        </w:rPr>
      </w:pPr>
      <w:r w:rsidRPr="00BC0B1D">
        <w:rPr>
          <w:rFonts w:hint="eastAsia"/>
          <w:b/>
        </w:rPr>
        <w:t>出</w:t>
      </w:r>
      <w:r>
        <w:rPr>
          <w:rFonts w:hint="eastAsia"/>
          <w:b/>
        </w:rPr>
        <w:t xml:space="preserve"> </w:t>
      </w:r>
      <w:r w:rsidRPr="00BC0B1D">
        <w:rPr>
          <w:rFonts w:hint="eastAsia"/>
          <w:b/>
        </w:rPr>
        <w:t>版</w:t>
      </w:r>
      <w:r>
        <w:rPr>
          <w:rFonts w:hint="eastAsia"/>
          <w:b/>
        </w:rPr>
        <w:t xml:space="preserve"> </w:t>
      </w:r>
      <w:r w:rsidRPr="00BC0B1D">
        <w:rPr>
          <w:rFonts w:hint="eastAsia"/>
          <w:b/>
        </w:rPr>
        <w:t>年：</w:t>
      </w:r>
      <w:r w:rsidR="00BE1C21">
        <w:rPr>
          <w:rFonts w:hint="eastAsia"/>
          <w:b/>
        </w:rPr>
        <w:t>2017</w:t>
      </w:r>
      <w:r w:rsidRPr="00BC0B1D">
        <w:rPr>
          <w:rFonts w:hint="eastAsia"/>
          <w:b/>
        </w:rPr>
        <w:t>年</w:t>
      </w:r>
      <w:r w:rsidR="00BE1C21">
        <w:rPr>
          <w:rFonts w:hint="eastAsia"/>
          <w:b/>
        </w:rPr>
        <w:t>9</w:t>
      </w:r>
      <w:r w:rsidRPr="00BC0B1D">
        <w:rPr>
          <w:rFonts w:hint="eastAsia"/>
          <w:b/>
        </w:rPr>
        <w:t>月</w:t>
      </w:r>
    </w:p>
    <w:p w:rsidR="00F0063A" w:rsidRPr="00BC0B1D" w:rsidRDefault="00F0063A" w:rsidP="00F0063A">
      <w:pPr>
        <w:widowControl/>
        <w:shd w:val="clear" w:color="auto" w:fill="FFFFFF"/>
        <w:wordWrap w:val="0"/>
        <w:rPr>
          <w:b/>
        </w:rPr>
      </w:pPr>
      <w:r w:rsidRPr="00BC0B1D">
        <w:rPr>
          <w:rFonts w:hint="eastAsia"/>
          <w:b/>
        </w:rPr>
        <w:t>页</w:t>
      </w:r>
      <w:r w:rsidRPr="00BC0B1D">
        <w:rPr>
          <w:b/>
        </w:rPr>
        <w:t>  </w:t>
      </w:r>
      <w:r>
        <w:rPr>
          <w:rFonts w:hint="eastAsia"/>
          <w:b/>
        </w:rPr>
        <w:t xml:space="preserve">   </w:t>
      </w:r>
      <w:r w:rsidRPr="00BC0B1D">
        <w:rPr>
          <w:rFonts w:hint="eastAsia"/>
          <w:b/>
        </w:rPr>
        <w:t>数：</w:t>
      </w:r>
      <w:r w:rsidR="00BE1C21">
        <w:rPr>
          <w:rFonts w:hint="eastAsia"/>
          <w:b/>
        </w:rPr>
        <w:t>500</w:t>
      </w:r>
      <w:r w:rsidRPr="00BC0B1D">
        <w:rPr>
          <w:rFonts w:hint="eastAsia"/>
          <w:b/>
        </w:rPr>
        <w:t>页</w:t>
      </w:r>
    </w:p>
    <w:p w:rsidR="00F0063A" w:rsidRPr="00BC0B1D" w:rsidRDefault="00F0063A" w:rsidP="00F0063A">
      <w:pPr>
        <w:widowControl/>
        <w:shd w:val="clear" w:color="auto" w:fill="FFFFFF"/>
        <w:wordWrap w:val="0"/>
        <w:rPr>
          <w:b/>
        </w:rPr>
      </w:pPr>
      <w:r w:rsidRPr="00BC0B1D">
        <w:rPr>
          <w:rFonts w:hint="eastAsia"/>
          <w:b/>
        </w:rPr>
        <w:t>定</w:t>
      </w:r>
      <w:r w:rsidRPr="00BC0B1D">
        <w:rPr>
          <w:b/>
        </w:rPr>
        <w:t> </w:t>
      </w:r>
      <w:r>
        <w:rPr>
          <w:rFonts w:hint="eastAsia"/>
          <w:b/>
        </w:rPr>
        <w:t xml:space="preserve">   </w:t>
      </w:r>
      <w:r w:rsidRPr="00BC0B1D">
        <w:rPr>
          <w:b/>
        </w:rPr>
        <w:t> </w:t>
      </w:r>
      <w:r w:rsidRPr="00BC0B1D">
        <w:rPr>
          <w:rFonts w:hint="eastAsia"/>
          <w:b/>
        </w:rPr>
        <w:t>价：</w:t>
      </w:r>
      <w:r w:rsidR="00BE1C21">
        <w:rPr>
          <w:rFonts w:hint="eastAsia"/>
          <w:b/>
        </w:rPr>
        <w:t>69</w:t>
      </w:r>
      <w:r w:rsidRPr="00BC0B1D">
        <w:rPr>
          <w:rFonts w:hint="eastAsia"/>
          <w:b/>
        </w:rPr>
        <w:t>元</w:t>
      </w:r>
    </w:p>
    <w:p w:rsidR="00F0063A" w:rsidRPr="00BC0B1D" w:rsidRDefault="00F0063A" w:rsidP="00F0063A">
      <w:pPr>
        <w:widowControl/>
        <w:shd w:val="clear" w:color="auto" w:fill="FFFFFF"/>
        <w:wordWrap w:val="0"/>
        <w:rPr>
          <w:b/>
        </w:rPr>
      </w:pPr>
      <w:r w:rsidRPr="00BC0B1D">
        <w:rPr>
          <w:rFonts w:hint="eastAsia"/>
          <w:b/>
        </w:rPr>
        <w:t>装</w:t>
      </w:r>
      <w:r w:rsidRPr="00BC0B1D">
        <w:rPr>
          <w:b/>
        </w:rPr>
        <w:t>  </w:t>
      </w:r>
      <w:r>
        <w:rPr>
          <w:rFonts w:hint="eastAsia"/>
          <w:b/>
        </w:rPr>
        <w:t xml:space="preserve">   </w:t>
      </w:r>
      <w:r w:rsidR="00BE1C21">
        <w:rPr>
          <w:rFonts w:hint="eastAsia"/>
          <w:b/>
        </w:rPr>
        <w:t>帧：精</w:t>
      </w:r>
      <w:r w:rsidRPr="00BC0B1D">
        <w:rPr>
          <w:rFonts w:hint="eastAsia"/>
          <w:b/>
        </w:rPr>
        <w:t>装</w:t>
      </w:r>
    </w:p>
    <w:p w:rsidR="00F0063A" w:rsidRDefault="00357BA1" w:rsidP="00F0063A">
      <w:pPr>
        <w:rPr>
          <w:rFonts w:hint="eastAsia"/>
        </w:rPr>
      </w:pPr>
      <w:r>
        <w:rPr>
          <w:rFonts w:hint="eastAsia"/>
          <w:b/>
          <w:bCs/>
          <w:color w:val="FF0000"/>
          <w:szCs w:val="21"/>
        </w:rPr>
        <w:t>豆瓣链接：</w:t>
      </w:r>
      <w:hyperlink r:id="rId9" w:history="1">
        <w:r w:rsidR="00BE1C21" w:rsidRPr="008434D6">
          <w:rPr>
            <w:rStyle w:val="a6"/>
          </w:rPr>
          <w:t>https://book.douban.com/subject/27108622/</w:t>
        </w:r>
      </w:hyperlink>
    </w:p>
    <w:p w:rsidR="00357BA1" w:rsidRPr="00DC355E" w:rsidRDefault="00357BA1" w:rsidP="00F0063A">
      <w:pPr>
        <w:rPr>
          <w:b/>
        </w:rPr>
      </w:pPr>
    </w:p>
    <w:p w:rsidR="00F0063A" w:rsidRPr="0055744D" w:rsidRDefault="00F0063A" w:rsidP="0055744D">
      <w:pPr>
        <w:rPr>
          <w:b/>
          <w:bCs/>
          <w:szCs w:val="21"/>
        </w:rPr>
      </w:pPr>
      <w:r w:rsidRPr="0055744D">
        <w:rPr>
          <w:rFonts w:hint="eastAsia"/>
          <w:b/>
          <w:bCs/>
          <w:szCs w:val="21"/>
        </w:rPr>
        <w:t>内容简介：</w:t>
      </w:r>
    </w:p>
    <w:p w:rsidR="00D924FC" w:rsidRPr="00BE1C21" w:rsidRDefault="00D924FC" w:rsidP="00BE1C21">
      <w:pPr>
        <w:rPr>
          <w:rFonts w:asciiTheme="majorEastAsia" w:eastAsiaTheme="majorEastAsia" w:hAnsiTheme="majorEastAsia" w:cs="Helvetica" w:hint="eastAsia"/>
          <w:color w:val="111111"/>
          <w:szCs w:val="21"/>
          <w:shd w:val="clear" w:color="auto" w:fill="FFFFFF"/>
        </w:rPr>
      </w:pPr>
    </w:p>
    <w:p w:rsidR="00BE1C21" w:rsidRPr="00BE1C21" w:rsidRDefault="00BE1C21" w:rsidP="00BE1C21">
      <w:pPr>
        <w:widowControl/>
        <w:shd w:val="clear" w:color="auto" w:fill="FFFFFF"/>
        <w:ind w:firstLine="480"/>
        <w:jc w:val="left"/>
        <w:rPr>
          <w:rFonts w:asciiTheme="majorEastAsia" w:eastAsiaTheme="majorEastAsia" w:hAnsiTheme="majorEastAsia" w:cs="Helvetica" w:hint="eastAsia"/>
          <w:color w:val="111111"/>
          <w:kern w:val="0"/>
          <w:szCs w:val="21"/>
        </w:rPr>
      </w:pPr>
      <w:r w:rsidRPr="00BE1C21">
        <w:rPr>
          <w:rFonts w:asciiTheme="majorEastAsia" w:eastAsiaTheme="majorEastAsia" w:hAnsiTheme="majorEastAsia" w:cs="Helvetica"/>
          <w:color w:val="111111"/>
          <w:kern w:val="0"/>
          <w:szCs w:val="21"/>
        </w:rPr>
        <w:t>中国是关于瓷器的一切故事的起点，千年来瓷器在这里达到了登峰造极的成就，形成了伟大的传统。世界级陶瓷艺术家与畅销作家埃德蒙</w:t>
      </w:r>
      <w:r>
        <w:rPr>
          <w:rFonts w:asciiTheme="majorEastAsia" w:eastAsiaTheme="majorEastAsia" w:hAnsiTheme="majorEastAsia" w:cs="Helvetica" w:hint="eastAsia"/>
          <w:color w:val="111111"/>
          <w:kern w:val="0"/>
          <w:szCs w:val="21"/>
        </w:rPr>
        <w:t>·</w:t>
      </w:r>
      <w:r w:rsidRPr="00BE1C21">
        <w:rPr>
          <w:rFonts w:asciiTheme="majorEastAsia" w:eastAsiaTheme="majorEastAsia" w:hAnsiTheme="majorEastAsia" w:cs="Helvetica"/>
          <w:color w:val="111111"/>
          <w:kern w:val="0"/>
          <w:szCs w:val="21"/>
        </w:rPr>
        <w:t>德瓦尔从中国开始，深入探访“发明和再造”了瓷器的三座世界性的瓷都：中国景德镇、德国德累斯顿、英国普利茅斯，以贯穿中西的视角，结合了旅游札记、回忆录与历史讲述，追溯瓷器从中国传入欧洲发展演变的辉煌历程，描画出一部数百年中西文明交流史的迷人面貌。</w:t>
      </w:r>
    </w:p>
    <w:p w:rsidR="00BE1C21" w:rsidRPr="00BE1C21" w:rsidRDefault="00BE1C21" w:rsidP="00BE1C21">
      <w:pPr>
        <w:widowControl/>
        <w:shd w:val="clear" w:color="auto" w:fill="FFFFFF"/>
        <w:jc w:val="left"/>
        <w:rPr>
          <w:rFonts w:asciiTheme="majorEastAsia" w:eastAsiaTheme="majorEastAsia" w:hAnsiTheme="majorEastAsia" w:cs="Helvetica"/>
          <w:color w:val="111111"/>
          <w:kern w:val="0"/>
          <w:szCs w:val="21"/>
        </w:rPr>
      </w:pPr>
    </w:p>
    <w:p w:rsidR="00BE1C21" w:rsidRDefault="00BE1C21" w:rsidP="00BE1C21">
      <w:pPr>
        <w:widowControl/>
        <w:shd w:val="clear" w:color="auto" w:fill="FFFFFF"/>
        <w:ind w:firstLine="480"/>
        <w:jc w:val="left"/>
        <w:rPr>
          <w:rFonts w:asciiTheme="majorEastAsia" w:eastAsiaTheme="majorEastAsia" w:hAnsiTheme="majorEastAsia" w:cs="Helvetica" w:hint="eastAsia"/>
          <w:color w:val="111111"/>
          <w:kern w:val="0"/>
          <w:szCs w:val="21"/>
        </w:rPr>
      </w:pPr>
      <w:r w:rsidRPr="00BE1C21">
        <w:rPr>
          <w:rFonts w:asciiTheme="majorEastAsia" w:eastAsiaTheme="majorEastAsia" w:hAnsiTheme="majorEastAsia" w:cs="Helvetica"/>
          <w:color w:val="111111"/>
          <w:kern w:val="0"/>
          <w:szCs w:val="21"/>
        </w:rPr>
        <w:t>神秘的白瓷堪称促成东西方交流的最重要文物。1291年，马可</w:t>
      </w:r>
      <w:r>
        <w:rPr>
          <w:rFonts w:asciiTheme="majorEastAsia" w:eastAsiaTheme="majorEastAsia" w:hAnsiTheme="majorEastAsia" w:cs="Helvetica" w:hint="eastAsia"/>
          <w:color w:val="111111"/>
          <w:kern w:val="0"/>
          <w:szCs w:val="21"/>
        </w:rPr>
        <w:t>·</w:t>
      </w:r>
      <w:r w:rsidRPr="00BE1C21">
        <w:rPr>
          <w:rFonts w:asciiTheme="majorEastAsia" w:eastAsiaTheme="majorEastAsia" w:hAnsiTheme="majorEastAsia" w:cs="Helvetica"/>
          <w:color w:val="111111"/>
          <w:kern w:val="0"/>
          <w:szCs w:val="21"/>
        </w:rPr>
        <w:t>波罗将第一件中国瓷器带回威尼斯，从此掀起了整个欧洲对瓷器的狂热。四百年间，西方无人破解瓷器的烧制配方，瓷器被称作“白金”，成为中国的不传之秘，而一条瓷路也在东西方之间逐渐形成。</w:t>
      </w:r>
    </w:p>
    <w:p w:rsidR="00BE1C21" w:rsidRPr="00BE1C21" w:rsidRDefault="00BE1C21" w:rsidP="00BE1C21">
      <w:pPr>
        <w:widowControl/>
        <w:shd w:val="clear" w:color="auto" w:fill="FFFFFF"/>
        <w:jc w:val="left"/>
        <w:rPr>
          <w:rFonts w:asciiTheme="majorEastAsia" w:eastAsiaTheme="majorEastAsia" w:hAnsiTheme="majorEastAsia" w:cs="Helvetica"/>
          <w:color w:val="111111"/>
          <w:kern w:val="0"/>
          <w:szCs w:val="21"/>
        </w:rPr>
      </w:pPr>
    </w:p>
    <w:p w:rsidR="00BE1C21" w:rsidRPr="00BE1C21" w:rsidRDefault="00BE1C21" w:rsidP="00BE1C21">
      <w:pPr>
        <w:widowControl/>
        <w:shd w:val="clear" w:color="auto" w:fill="FFFFFF"/>
        <w:ind w:firstLine="480"/>
        <w:jc w:val="left"/>
        <w:rPr>
          <w:rFonts w:asciiTheme="majorEastAsia" w:eastAsiaTheme="majorEastAsia" w:hAnsiTheme="majorEastAsia" w:cs="Helvetica"/>
          <w:color w:val="111111"/>
          <w:kern w:val="0"/>
          <w:szCs w:val="21"/>
        </w:rPr>
      </w:pPr>
      <w:r w:rsidRPr="00BE1C21">
        <w:rPr>
          <w:rFonts w:asciiTheme="majorEastAsia" w:eastAsiaTheme="majorEastAsia" w:hAnsiTheme="majorEastAsia" w:cs="Helvetica"/>
          <w:color w:val="111111"/>
          <w:kern w:val="0"/>
          <w:szCs w:val="21"/>
        </w:rPr>
        <w:lastRenderedPageBreak/>
        <w:t>德瓦尔仔细搜罗爬梳文史典籍与档案资料，白瓷之路上重要的时空坐标，被史剧般错综复杂而又引人入胜的故事点染标注，王侯贵族、传教士、炼金师、哲学家、商人和冒险家悉数登场，娓娓道出一幕幕掩埋在历史云烟里的瓷器故事。作者对人性的关注与沉思贯穿始终：关于人类在一个速朽世界中追求恒久美好之物的雄心，并且不惜为之付出巨大的代价。</w:t>
      </w:r>
    </w:p>
    <w:p w:rsidR="00BE1C21" w:rsidRPr="00BE1C21" w:rsidRDefault="00BE1C21" w:rsidP="00BE1C21">
      <w:pPr>
        <w:rPr>
          <w:rFonts w:asciiTheme="majorEastAsia" w:eastAsiaTheme="majorEastAsia" w:hAnsiTheme="majorEastAsia"/>
          <w:b/>
          <w:bCs/>
          <w:szCs w:val="21"/>
        </w:rPr>
      </w:pPr>
    </w:p>
    <w:p w:rsidR="00665422" w:rsidRPr="00BE1C21" w:rsidRDefault="00BE1C21" w:rsidP="00641C06">
      <w:pPr>
        <w:rPr>
          <w:rFonts w:hint="eastAsia"/>
          <w:bCs/>
          <w:szCs w:val="21"/>
          <w:u w:val="single"/>
        </w:rPr>
      </w:pPr>
      <w:r w:rsidRPr="00BE1C21">
        <w:rPr>
          <w:rFonts w:hint="eastAsia"/>
          <w:bCs/>
          <w:szCs w:val="21"/>
          <w:u w:val="single"/>
        </w:rPr>
        <w:t>目录</w:t>
      </w:r>
    </w:p>
    <w:p w:rsidR="00BE1C21" w:rsidRDefault="00BE1C21" w:rsidP="00641C06">
      <w:pPr>
        <w:rPr>
          <w:rFonts w:ascii="Helvetica" w:hAnsi="Helvetica" w:cs="Helvetica" w:hint="eastAsia"/>
          <w:color w:val="111111"/>
          <w:sz w:val="20"/>
          <w:szCs w:val="20"/>
          <w:shd w:val="clear" w:color="auto" w:fill="FFFFFF"/>
        </w:rPr>
      </w:pPr>
    </w:p>
    <w:p w:rsidR="00BE1C21" w:rsidRPr="00BE1C21" w:rsidRDefault="00BE1C21" w:rsidP="00641C06">
      <w:pPr>
        <w:rPr>
          <w:b/>
          <w:bCs/>
          <w:szCs w:val="21"/>
        </w:rPr>
      </w:pPr>
      <w:r>
        <w:rPr>
          <w:rFonts w:ascii="Helvetica" w:hAnsi="Helvetica" w:cs="Helvetica"/>
          <w:color w:val="111111"/>
          <w:sz w:val="20"/>
          <w:szCs w:val="20"/>
          <w:shd w:val="clear" w:color="auto" w:fill="FFFFFF"/>
        </w:rPr>
        <w:t>序</w:t>
      </w:r>
      <w:r>
        <w:rPr>
          <w:rFonts w:ascii="Helvetica" w:hAnsi="Helvetica" w:cs="Helvetica"/>
          <w:color w:val="111111"/>
          <w:sz w:val="20"/>
          <w:szCs w:val="20"/>
          <w:shd w:val="clear" w:color="auto" w:fill="FFFFFF"/>
        </w:rPr>
        <w:t xml:space="preserve"> </w:t>
      </w:r>
      <w:r>
        <w:rPr>
          <w:rFonts w:ascii="Helvetica" w:hAnsi="Helvetica" w:cs="Helvetica"/>
          <w:color w:val="111111"/>
          <w:sz w:val="20"/>
          <w:szCs w:val="20"/>
          <w:shd w:val="clear" w:color="auto" w:fill="FFFFFF"/>
        </w:rPr>
        <w:t>篇　景德镇</w:t>
      </w:r>
      <w:r>
        <w:rPr>
          <w:rFonts w:ascii="Helvetica" w:hAnsi="Helvetica" w:cs="Helvetica"/>
          <w:color w:val="111111"/>
          <w:sz w:val="20"/>
          <w:szCs w:val="20"/>
          <w:shd w:val="clear" w:color="auto" w:fill="FFFFFF"/>
        </w:rPr>
        <w:t>—</w:t>
      </w:r>
      <w:r>
        <w:rPr>
          <w:rFonts w:ascii="Helvetica" w:hAnsi="Helvetica" w:cs="Helvetica"/>
          <w:color w:val="111111"/>
          <w:sz w:val="20"/>
          <w:szCs w:val="20"/>
          <w:shd w:val="clear" w:color="auto" w:fill="FFFFFF"/>
        </w:rPr>
        <w:t>威尼斯</w:t>
      </w:r>
      <w:r>
        <w:rPr>
          <w:rFonts w:ascii="Helvetica" w:hAnsi="Helvetica" w:cs="Helvetica"/>
          <w:color w:val="111111"/>
          <w:sz w:val="20"/>
          <w:szCs w:val="20"/>
          <w:shd w:val="clear" w:color="auto" w:fill="FFFFFF"/>
        </w:rPr>
        <w:t>—</w:t>
      </w:r>
      <w:r>
        <w:rPr>
          <w:rFonts w:ascii="Helvetica" w:hAnsi="Helvetica" w:cs="Helvetica"/>
          <w:color w:val="111111"/>
          <w:sz w:val="20"/>
          <w:szCs w:val="20"/>
          <w:shd w:val="clear" w:color="auto" w:fill="FFFFFF"/>
        </w:rPr>
        <w:t>都柏林</w:t>
      </w:r>
      <w:r>
        <w:rPr>
          <w:rFonts w:ascii="Helvetica" w:hAnsi="Helvetica" w:cs="Helvetica"/>
          <w:color w:val="111111"/>
          <w:sz w:val="20"/>
          <w:szCs w:val="20"/>
          <w:shd w:val="clear" w:color="auto" w:fill="FFFFFF"/>
        </w:rPr>
        <w:t xml:space="preserve"> ......</w:t>
      </w:r>
      <w:r w:rsidRPr="00BE1C21">
        <w:rPr>
          <w:color w:val="111111"/>
          <w:sz w:val="20"/>
          <w:szCs w:val="20"/>
          <w:shd w:val="clear" w:color="auto" w:fill="FFFFFF"/>
        </w:rPr>
        <w:t>.1</w:t>
      </w:r>
      <w:r w:rsidRPr="00BE1C21">
        <w:rPr>
          <w:color w:val="111111"/>
          <w:sz w:val="20"/>
          <w:szCs w:val="20"/>
        </w:rPr>
        <w:br/>
      </w:r>
      <w:r w:rsidRPr="00BE1C21">
        <w:rPr>
          <w:rFonts w:hAnsi="Helvetica"/>
          <w:color w:val="111111"/>
          <w:sz w:val="20"/>
          <w:szCs w:val="20"/>
          <w:shd w:val="clear" w:color="auto" w:fill="FFFFFF"/>
        </w:rPr>
        <w:t>第</w:t>
      </w:r>
      <w:r w:rsidRPr="00BE1C21">
        <w:rPr>
          <w:color w:val="111111"/>
          <w:sz w:val="20"/>
          <w:szCs w:val="20"/>
          <w:shd w:val="clear" w:color="auto" w:fill="FFFFFF"/>
        </w:rPr>
        <w:t xml:space="preserve"> </w:t>
      </w:r>
      <w:r w:rsidRPr="00BE1C21">
        <w:rPr>
          <w:rFonts w:hAnsi="Helvetica"/>
          <w:color w:val="111111"/>
          <w:sz w:val="20"/>
          <w:szCs w:val="20"/>
          <w:shd w:val="clear" w:color="auto" w:fill="FFFFFF"/>
        </w:rPr>
        <w:t>一</w:t>
      </w:r>
      <w:r w:rsidRPr="00BE1C21">
        <w:rPr>
          <w:color w:val="111111"/>
          <w:sz w:val="20"/>
          <w:szCs w:val="20"/>
          <w:shd w:val="clear" w:color="auto" w:fill="FFFFFF"/>
        </w:rPr>
        <w:t xml:space="preserve"> </w:t>
      </w:r>
      <w:r w:rsidRPr="00BE1C21">
        <w:rPr>
          <w:rFonts w:hAnsi="Helvetica"/>
          <w:color w:val="111111"/>
          <w:sz w:val="20"/>
          <w:szCs w:val="20"/>
          <w:shd w:val="clear" w:color="auto" w:fill="FFFFFF"/>
        </w:rPr>
        <w:t>部　景德镇</w:t>
      </w:r>
      <w:r w:rsidRPr="00BE1C21">
        <w:rPr>
          <w:color w:val="111111"/>
          <w:sz w:val="20"/>
          <w:szCs w:val="20"/>
          <w:shd w:val="clear" w:color="auto" w:fill="FFFFFF"/>
        </w:rPr>
        <w:t>.......27</w:t>
      </w:r>
      <w:r w:rsidRPr="00BE1C21">
        <w:rPr>
          <w:color w:val="111111"/>
          <w:sz w:val="20"/>
          <w:szCs w:val="20"/>
        </w:rPr>
        <w:br/>
      </w:r>
      <w:r w:rsidRPr="00BE1C21">
        <w:rPr>
          <w:rFonts w:hAnsi="Helvetica"/>
          <w:color w:val="111111"/>
          <w:sz w:val="20"/>
          <w:szCs w:val="20"/>
          <w:shd w:val="clear" w:color="auto" w:fill="FFFFFF"/>
        </w:rPr>
        <w:t>第</w:t>
      </w:r>
      <w:r w:rsidRPr="00BE1C21">
        <w:rPr>
          <w:color w:val="111111"/>
          <w:sz w:val="20"/>
          <w:szCs w:val="20"/>
          <w:shd w:val="clear" w:color="auto" w:fill="FFFFFF"/>
        </w:rPr>
        <w:t xml:space="preserve"> </w:t>
      </w:r>
      <w:r w:rsidRPr="00BE1C21">
        <w:rPr>
          <w:rFonts w:hAnsi="Helvetica"/>
          <w:color w:val="111111"/>
          <w:sz w:val="20"/>
          <w:szCs w:val="20"/>
          <w:shd w:val="clear" w:color="auto" w:fill="FFFFFF"/>
        </w:rPr>
        <w:t>二</w:t>
      </w:r>
      <w:r w:rsidRPr="00BE1C21">
        <w:rPr>
          <w:color w:val="111111"/>
          <w:sz w:val="20"/>
          <w:szCs w:val="20"/>
          <w:shd w:val="clear" w:color="auto" w:fill="FFFFFF"/>
        </w:rPr>
        <w:t xml:space="preserve"> </w:t>
      </w:r>
      <w:r w:rsidRPr="00BE1C21">
        <w:rPr>
          <w:rFonts w:hAnsi="Helvetica"/>
          <w:color w:val="111111"/>
          <w:sz w:val="20"/>
          <w:szCs w:val="20"/>
          <w:shd w:val="clear" w:color="auto" w:fill="FFFFFF"/>
        </w:rPr>
        <w:t>部　凡尔赛</w:t>
      </w:r>
      <w:r w:rsidRPr="00BE1C21">
        <w:rPr>
          <w:color w:val="111111"/>
          <w:sz w:val="20"/>
          <w:szCs w:val="20"/>
          <w:shd w:val="clear" w:color="auto" w:fill="FFFFFF"/>
        </w:rPr>
        <w:t>—</w:t>
      </w:r>
      <w:r w:rsidRPr="00BE1C21">
        <w:rPr>
          <w:rFonts w:hAnsi="Helvetica"/>
          <w:color w:val="111111"/>
          <w:sz w:val="20"/>
          <w:szCs w:val="20"/>
          <w:shd w:val="clear" w:color="auto" w:fill="FFFFFF"/>
        </w:rPr>
        <w:t>德累斯顿</w:t>
      </w:r>
      <w:r w:rsidRPr="00BE1C21">
        <w:rPr>
          <w:color w:val="111111"/>
          <w:sz w:val="20"/>
          <w:szCs w:val="20"/>
          <w:shd w:val="clear" w:color="auto" w:fill="FFFFFF"/>
        </w:rPr>
        <w:t>.......133</w:t>
      </w:r>
      <w:r w:rsidRPr="00BE1C21">
        <w:rPr>
          <w:color w:val="111111"/>
          <w:sz w:val="20"/>
          <w:szCs w:val="20"/>
        </w:rPr>
        <w:br/>
      </w:r>
      <w:r w:rsidRPr="00BE1C21">
        <w:rPr>
          <w:rFonts w:hAnsi="Helvetica"/>
          <w:color w:val="111111"/>
          <w:sz w:val="20"/>
          <w:szCs w:val="20"/>
          <w:shd w:val="clear" w:color="auto" w:fill="FFFFFF"/>
        </w:rPr>
        <w:t>第</w:t>
      </w:r>
      <w:r w:rsidRPr="00BE1C21">
        <w:rPr>
          <w:color w:val="111111"/>
          <w:sz w:val="20"/>
          <w:szCs w:val="20"/>
          <w:shd w:val="clear" w:color="auto" w:fill="FFFFFF"/>
        </w:rPr>
        <w:t xml:space="preserve"> </w:t>
      </w:r>
      <w:r w:rsidRPr="00BE1C21">
        <w:rPr>
          <w:rFonts w:hAnsi="Helvetica"/>
          <w:color w:val="111111"/>
          <w:sz w:val="20"/>
          <w:szCs w:val="20"/>
          <w:shd w:val="clear" w:color="auto" w:fill="FFFFFF"/>
        </w:rPr>
        <w:t>三</w:t>
      </w:r>
      <w:r w:rsidRPr="00BE1C21">
        <w:rPr>
          <w:color w:val="111111"/>
          <w:sz w:val="20"/>
          <w:szCs w:val="20"/>
          <w:shd w:val="clear" w:color="auto" w:fill="FFFFFF"/>
        </w:rPr>
        <w:t xml:space="preserve"> </w:t>
      </w:r>
      <w:r w:rsidRPr="00BE1C21">
        <w:rPr>
          <w:rFonts w:hAnsi="Helvetica"/>
          <w:color w:val="111111"/>
          <w:sz w:val="20"/>
          <w:szCs w:val="20"/>
          <w:shd w:val="clear" w:color="auto" w:fill="FFFFFF"/>
        </w:rPr>
        <w:t>部　普利茅斯</w:t>
      </w:r>
      <w:r w:rsidRPr="00BE1C21">
        <w:rPr>
          <w:color w:val="111111"/>
          <w:sz w:val="20"/>
          <w:szCs w:val="20"/>
          <w:shd w:val="clear" w:color="auto" w:fill="FFFFFF"/>
        </w:rPr>
        <w:t>.......259</w:t>
      </w:r>
      <w:r w:rsidRPr="00BE1C21">
        <w:rPr>
          <w:color w:val="111111"/>
          <w:sz w:val="20"/>
          <w:szCs w:val="20"/>
        </w:rPr>
        <w:br/>
      </w:r>
      <w:r w:rsidRPr="00BE1C21">
        <w:rPr>
          <w:rFonts w:hAnsi="Helvetica"/>
          <w:color w:val="111111"/>
          <w:sz w:val="20"/>
          <w:szCs w:val="20"/>
          <w:shd w:val="clear" w:color="auto" w:fill="FFFFFF"/>
        </w:rPr>
        <w:t>第</w:t>
      </w:r>
      <w:r w:rsidRPr="00BE1C21">
        <w:rPr>
          <w:color w:val="111111"/>
          <w:sz w:val="20"/>
          <w:szCs w:val="20"/>
          <w:shd w:val="clear" w:color="auto" w:fill="FFFFFF"/>
        </w:rPr>
        <w:t xml:space="preserve"> </w:t>
      </w:r>
      <w:r w:rsidRPr="00BE1C21">
        <w:rPr>
          <w:rFonts w:hAnsi="Helvetica"/>
          <w:color w:val="111111"/>
          <w:sz w:val="20"/>
          <w:szCs w:val="20"/>
          <w:shd w:val="clear" w:color="auto" w:fill="FFFFFF"/>
        </w:rPr>
        <w:t>四</w:t>
      </w:r>
      <w:r w:rsidRPr="00BE1C21">
        <w:rPr>
          <w:color w:val="111111"/>
          <w:sz w:val="20"/>
          <w:szCs w:val="20"/>
          <w:shd w:val="clear" w:color="auto" w:fill="FFFFFF"/>
        </w:rPr>
        <w:t xml:space="preserve"> </w:t>
      </w:r>
      <w:r w:rsidRPr="00BE1C21">
        <w:rPr>
          <w:rFonts w:hAnsi="Helvetica"/>
          <w:color w:val="111111"/>
          <w:sz w:val="20"/>
          <w:szCs w:val="20"/>
          <w:shd w:val="clear" w:color="auto" w:fill="FFFFFF"/>
        </w:rPr>
        <w:t>部　阿约里山</w:t>
      </w:r>
      <w:r w:rsidRPr="00BE1C21">
        <w:rPr>
          <w:color w:val="111111"/>
          <w:sz w:val="20"/>
          <w:szCs w:val="20"/>
          <w:shd w:val="clear" w:color="auto" w:fill="FFFFFF"/>
        </w:rPr>
        <w:t>—</w:t>
      </w:r>
      <w:r w:rsidRPr="00BE1C21">
        <w:rPr>
          <w:rFonts w:hAnsi="Helvetica"/>
          <w:color w:val="111111"/>
          <w:sz w:val="20"/>
          <w:szCs w:val="20"/>
          <w:shd w:val="clear" w:color="auto" w:fill="FFFFFF"/>
        </w:rPr>
        <w:t>伊特鲁里亚</w:t>
      </w:r>
      <w:r w:rsidRPr="00BE1C21">
        <w:rPr>
          <w:color w:val="111111"/>
          <w:sz w:val="20"/>
          <w:szCs w:val="20"/>
          <w:shd w:val="clear" w:color="auto" w:fill="FFFFFF"/>
        </w:rPr>
        <w:t>—</w:t>
      </w:r>
      <w:r w:rsidRPr="00BE1C21">
        <w:rPr>
          <w:rFonts w:hAnsi="Helvetica"/>
          <w:color w:val="111111"/>
          <w:sz w:val="20"/>
          <w:szCs w:val="20"/>
          <w:shd w:val="clear" w:color="auto" w:fill="FFFFFF"/>
        </w:rPr>
        <w:t>康沃尔</w:t>
      </w:r>
      <w:r w:rsidRPr="00BE1C21">
        <w:rPr>
          <w:color w:val="111111"/>
          <w:sz w:val="20"/>
          <w:szCs w:val="20"/>
          <w:shd w:val="clear" w:color="auto" w:fill="FFFFFF"/>
        </w:rPr>
        <w:t>.......317</w:t>
      </w:r>
      <w:r w:rsidRPr="00BE1C21">
        <w:rPr>
          <w:color w:val="111111"/>
          <w:sz w:val="20"/>
          <w:szCs w:val="20"/>
        </w:rPr>
        <w:br/>
      </w:r>
      <w:r w:rsidRPr="00BE1C21">
        <w:rPr>
          <w:rFonts w:hAnsi="Helvetica"/>
          <w:color w:val="111111"/>
          <w:sz w:val="20"/>
          <w:szCs w:val="20"/>
          <w:shd w:val="clear" w:color="auto" w:fill="FFFFFF"/>
        </w:rPr>
        <w:t>第</w:t>
      </w:r>
      <w:r w:rsidRPr="00BE1C21">
        <w:rPr>
          <w:color w:val="111111"/>
          <w:sz w:val="20"/>
          <w:szCs w:val="20"/>
          <w:shd w:val="clear" w:color="auto" w:fill="FFFFFF"/>
        </w:rPr>
        <w:t xml:space="preserve"> </w:t>
      </w:r>
      <w:r w:rsidRPr="00BE1C21">
        <w:rPr>
          <w:rFonts w:hAnsi="Helvetica"/>
          <w:color w:val="111111"/>
          <w:sz w:val="20"/>
          <w:szCs w:val="20"/>
          <w:shd w:val="clear" w:color="auto" w:fill="FFFFFF"/>
        </w:rPr>
        <w:t>五</w:t>
      </w:r>
      <w:r w:rsidRPr="00BE1C21">
        <w:rPr>
          <w:color w:val="111111"/>
          <w:sz w:val="20"/>
          <w:szCs w:val="20"/>
          <w:shd w:val="clear" w:color="auto" w:fill="FFFFFF"/>
        </w:rPr>
        <w:t xml:space="preserve"> </w:t>
      </w:r>
      <w:r w:rsidRPr="00BE1C21">
        <w:rPr>
          <w:rFonts w:hAnsi="Helvetica"/>
          <w:color w:val="111111"/>
          <w:sz w:val="20"/>
          <w:szCs w:val="20"/>
          <w:shd w:val="clear" w:color="auto" w:fill="FFFFFF"/>
        </w:rPr>
        <w:t>部　伦敦</w:t>
      </w:r>
      <w:r w:rsidRPr="00BE1C21">
        <w:rPr>
          <w:color w:val="111111"/>
          <w:sz w:val="20"/>
          <w:szCs w:val="20"/>
          <w:shd w:val="clear" w:color="auto" w:fill="FFFFFF"/>
        </w:rPr>
        <w:t>—</w:t>
      </w:r>
      <w:r w:rsidRPr="00BE1C21">
        <w:rPr>
          <w:rFonts w:hAnsi="Helvetica"/>
          <w:color w:val="111111"/>
          <w:sz w:val="20"/>
          <w:szCs w:val="20"/>
          <w:shd w:val="clear" w:color="auto" w:fill="FFFFFF"/>
        </w:rPr>
        <w:t>景德镇</w:t>
      </w:r>
      <w:r w:rsidRPr="00BE1C21">
        <w:rPr>
          <w:color w:val="111111"/>
          <w:sz w:val="20"/>
          <w:szCs w:val="20"/>
          <w:shd w:val="clear" w:color="auto" w:fill="FFFFFF"/>
        </w:rPr>
        <w:t>—</w:t>
      </w:r>
      <w:r w:rsidRPr="00BE1C21">
        <w:rPr>
          <w:rFonts w:hAnsi="Helvetica"/>
          <w:color w:val="111111"/>
          <w:sz w:val="20"/>
          <w:szCs w:val="20"/>
          <w:shd w:val="clear" w:color="auto" w:fill="FFFFFF"/>
        </w:rPr>
        <w:t>达豪</w:t>
      </w:r>
      <w:r w:rsidRPr="00BE1C21">
        <w:rPr>
          <w:color w:val="111111"/>
          <w:sz w:val="20"/>
          <w:szCs w:val="20"/>
          <w:shd w:val="clear" w:color="auto" w:fill="FFFFFF"/>
        </w:rPr>
        <w:t>.......401</w:t>
      </w:r>
      <w:r w:rsidRPr="00BE1C21">
        <w:rPr>
          <w:color w:val="111111"/>
          <w:sz w:val="20"/>
          <w:szCs w:val="20"/>
        </w:rPr>
        <w:br/>
      </w:r>
      <w:r w:rsidRPr="00BE1C21">
        <w:rPr>
          <w:rFonts w:hAnsi="Helvetica"/>
          <w:color w:val="111111"/>
          <w:sz w:val="20"/>
          <w:szCs w:val="20"/>
          <w:shd w:val="clear" w:color="auto" w:fill="FFFFFF"/>
        </w:rPr>
        <w:t>尾</w:t>
      </w:r>
      <w:r w:rsidRPr="00BE1C21">
        <w:rPr>
          <w:color w:val="111111"/>
          <w:sz w:val="20"/>
          <w:szCs w:val="20"/>
          <w:shd w:val="clear" w:color="auto" w:fill="FFFFFF"/>
        </w:rPr>
        <w:t xml:space="preserve"> </w:t>
      </w:r>
      <w:r w:rsidRPr="00BE1C21">
        <w:rPr>
          <w:rFonts w:hAnsi="Helvetica"/>
          <w:color w:val="111111"/>
          <w:sz w:val="20"/>
          <w:szCs w:val="20"/>
          <w:shd w:val="clear" w:color="auto" w:fill="FFFFFF"/>
        </w:rPr>
        <w:t>声　伦敦</w:t>
      </w:r>
      <w:r w:rsidRPr="00BE1C21">
        <w:rPr>
          <w:color w:val="111111"/>
          <w:sz w:val="20"/>
          <w:szCs w:val="20"/>
          <w:shd w:val="clear" w:color="auto" w:fill="FFFFFF"/>
        </w:rPr>
        <w:t>—</w:t>
      </w:r>
      <w:r w:rsidRPr="00BE1C21">
        <w:rPr>
          <w:rFonts w:hAnsi="Helvetica"/>
          <w:color w:val="111111"/>
          <w:sz w:val="20"/>
          <w:szCs w:val="20"/>
          <w:shd w:val="clear" w:color="auto" w:fill="FFFFFF"/>
        </w:rPr>
        <w:t>纽约</w:t>
      </w:r>
      <w:r w:rsidRPr="00BE1C21">
        <w:rPr>
          <w:color w:val="111111"/>
          <w:sz w:val="20"/>
          <w:szCs w:val="20"/>
          <w:shd w:val="clear" w:color="auto" w:fill="FFFFFF"/>
        </w:rPr>
        <w:t>—</w:t>
      </w:r>
      <w:r w:rsidRPr="00BE1C21">
        <w:rPr>
          <w:rFonts w:hAnsi="Helvetica"/>
          <w:color w:val="111111"/>
          <w:sz w:val="20"/>
          <w:szCs w:val="20"/>
          <w:shd w:val="clear" w:color="auto" w:fill="FFFFFF"/>
        </w:rPr>
        <w:t>伦敦</w:t>
      </w:r>
      <w:r w:rsidRPr="00BE1C21">
        <w:rPr>
          <w:color w:val="111111"/>
          <w:sz w:val="20"/>
          <w:szCs w:val="20"/>
          <w:shd w:val="clear" w:color="auto" w:fill="FFFFFF"/>
        </w:rPr>
        <w:t>.......469</w:t>
      </w:r>
      <w:r w:rsidRPr="00BE1C21">
        <w:rPr>
          <w:color w:val="111111"/>
          <w:sz w:val="20"/>
          <w:szCs w:val="20"/>
        </w:rPr>
        <w:br/>
      </w:r>
      <w:r w:rsidRPr="00BE1C21">
        <w:rPr>
          <w:rFonts w:hAnsi="Helvetica"/>
          <w:color w:val="111111"/>
          <w:sz w:val="20"/>
          <w:szCs w:val="20"/>
          <w:shd w:val="clear" w:color="auto" w:fill="FFFFFF"/>
        </w:rPr>
        <w:t>延伸阅读</w:t>
      </w:r>
      <w:r w:rsidRPr="00BE1C21">
        <w:rPr>
          <w:color w:val="111111"/>
          <w:sz w:val="20"/>
          <w:szCs w:val="20"/>
          <w:shd w:val="clear" w:color="auto" w:fill="FFFFFF"/>
        </w:rPr>
        <w:t>.......479</w:t>
      </w:r>
      <w:r w:rsidRPr="00BE1C21">
        <w:rPr>
          <w:color w:val="111111"/>
          <w:sz w:val="20"/>
          <w:szCs w:val="20"/>
        </w:rPr>
        <w:br/>
      </w:r>
      <w:r w:rsidRPr="00BE1C21">
        <w:rPr>
          <w:rFonts w:hAnsi="Helvetica"/>
          <w:color w:val="111111"/>
          <w:sz w:val="20"/>
          <w:szCs w:val="20"/>
          <w:shd w:val="clear" w:color="auto" w:fill="FFFFFF"/>
        </w:rPr>
        <w:t>插图目录</w:t>
      </w:r>
      <w:r w:rsidRPr="00BE1C21">
        <w:rPr>
          <w:color w:val="111111"/>
          <w:sz w:val="20"/>
          <w:szCs w:val="20"/>
          <w:shd w:val="clear" w:color="auto" w:fill="FFFFFF"/>
        </w:rPr>
        <w:t>.......480</w:t>
      </w:r>
      <w:r w:rsidRPr="00BE1C21">
        <w:rPr>
          <w:color w:val="111111"/>
          <w:sz w:val="20"/>
          <w:szCs w:val="20"/>
        </w:rPr>
        <w:br/>
      </w:r>
      <w:r w:rsidRPr="00BE1C21">
        <w:rPr>
          <w:rFonts w:hAnsi="Helvetica"/>
          <w:color w:val="111111"/>
          <w:sz w:val="20"/>
          <w:szCs w:val="20"/>
          <w:shd w:val="clear" w:color="auto" w:fill="FFFFFF"/>
        </w:rPr>
        <w:t>致</w:t>
      </w:r>
      <w:r w:rsidRPr="00BE1C21">
        <w:rPr>
          <w:color w:val="111111"/>
          <w:sz w:val="20"/>
          <w:szCs w:val="20"/>
          <w:shd w:val="clear" w:color="auto" w:fill="FFFFFF"/>
        </w:rPr>
        <w:t xml:space="preserve"> </w:t>
      </w:r>
      <w:r w:rsidRPr="00BE1C21">
        <w:rPr>
          <w:rFonts w:hAnsi="Helvetica"/>
          <w:color w:val="111111"/>
          <w:sz w:val="20"/>
          <w:szCs w:val="20"/>
          <w:shd w:val="clear" w:color="auto" w:fill="FFFFFF"/>
        </w:rPr>
        <w:t>谢</w:t>
      </w:r>
      <w:r w:rsidRPr="00BE1C21">
        <w:rPr>
          <w:color w:val="111111"/>
          <w:sz w:val="20"/>
          <w:szCs w:val="20"/>
          <w:shd w:val="clear" w:color="auto" w:fill="FFFFFF"/>
        </w:rPr>
        <w:t>.......483</w:t>
      </w:r>
    </w:p>
    <w:p w:rsidR="00BE1C21" w:rsidRPr="009F3F65" w:rsidRDefault="00BE1C21" w:rsidP="00BE1C21">
      <w:pPr>
        <w:rPr>
          <w:rFonts w:ascii="Helvetica" w:hAnsi="Helvetica" w:cs="Helvetica"/>
          <w:color w:val="111111"/>
          <w:szCs w:val="21"/>
          <w:shd w:val="clear" w:color="auto" w:fill="FFFFFF"/>
        </w:rPr>
      </w:pPr>
    </w:p>
    <w:p w:rsidR="00BE1C21" w:rsidRPr="0055744D" w:rsidRDefault="00BE1C21" w:rsidP="00BE1C21">
      <w:pPr>
        <w:ind w:right="-1"/>
        <w:rPr>
          <w:rFonts w:asciiTheme="majorEastAsia" w:eastAsiaTheme="majorEastAsia" w:hAnsiTheme="majorEastAsia"/>
          <w:b/>
          <w:szCs w:val="21"/>
        </w:rPr>
      </w:pPr>
      <w:r w:rsidRPr="0055744D">
        <w:rPr>
          <w:rFonts w:asciiTheme="majorEastAsia" w:eastAsiaTheme="majorEastAsia" w:hAnsiTheme="majorEastAsia"/>
          <w:b/>
          <w:szCs w:val="21"/>
        </w:rPr>
        <w:t>作者简介：</w:t>
      </w:r>
      <w:bookmarkStart w:id="0" w:name="productDetails"/>
      <w:bookmarkEnd w:id="0"/>
    </w:p>
    <w:p w:rsidR="00BE1C21" w:rsidRPr="009F3F65" w:rsidRDefault="00BE1C21" w:rsidP="00BE1C21">
      <w:pPr>
        <w:rPr>
          <w:rFonts w:hint="eastAsia"/>
          <w:b/>
          <w:szCs w:val="21"/>
        </w:rPr>
      </w:pPr>
    </w:p>
    <w:p w:rsidR="00BE1C21" w:rsidRDefault="00BE1C21" w:rsidP="00BE1C21">
      <w:pPr>
        <w:pStyle w:val="a8"/>
        <w:shd w:val="clear" w:color="auto" w:fill="FFFFFF"/>
        <w:spacing w:before="0" w:beforeAutospacing="0" w:after="0" w:afterAutospacing="0"/>
        <w:ind w:firstLine="480"/>
        <w:rPr>
          <w:rFonts w:ascii="Times New Roman" w:eastAsia="宋体" w:hAnsi="Times New Roman" w:cs="Times New Roman" w:hint="eastAsia"/>
          <w:kern w:val="2"/>
          <w:sz w:val="21"/>
        </w:rPr>
      </w:pPr>
      <w:r w:rsidRPr="009F3F65">
        <w:rPr>
          <w:rFonts w:ascii="Times New Roman" w:eastAsia="宋体" w:hAnsi="Times New Roman" w:cs="Times New Roman" w:hint="eastAsia"/>
          <w:b/>
          <w:kern w:val="2"/>
          <w:sz w:val="21"/>
        </w:rPr>
        <w:t xml:space="preserve">    </w:t>
      </w:r>
      <w:r w:rsidRPr="009F3F65">
        <w:rPr>
          <w:rFonts w:ascii="Times New Roman" w:eastAsia="宋体" w:hAnsi="Times New Roman" w:cs="Times New Roman" w:hint="eastAsia"/>
          <w:b/>
          <w:kern w:val="2"/>
          <w:sz w:val="21"/>
        </w:rPr>
        <w:t>埃德蒙·德瓦尔（</w:t>
      </w:r>
      <w:r w:rsidRPr="009F3F65">
        <w:rPr>
          <w:rFonts w:ascii="Times New Roman" w:eastAsia="宋体" w:hAnsi="Times New Roman" w:cs="Times New Roman" w:hint="eastAsia"/>
          <w:b/>
          <w:kern w:val="2"/>
          <w:sz w:val="21"/>
        </w:rPr>
        <w:t>Edmund de Waal</w:t>
      </w:r>
      <w:r w:rsidRPr="009F3F65">
        <w:rPr>
          <w:rFonts w:ascii="Times New Roman" w:eastAsia="宋体" w:hAnsi="Times New Roman" w:cs="Times New Roman" w:hint="eastAsia"/>
          <w:b/>
          <w:kern w:val="2"/>
          <w:sz w:val="21"/>
        </w:rPr>
        <w:t>）</w:t>
      </w:r>
      <w:r w:rsidRPr="009F3F65">
        <w:rPr>
          <w:rFonts w:ascii="Times New Roman" w:eastAsia="宋体" w:hAnsi="Times New Roman" w:cs="Times New Roman"/>
          <w:kern w:val="2"/>
          <w:sz w:val="21"/>
        </w:rPr>
        <w:t>，世界级陶瓷艺术家、作家，</w:t>
      </w:r>
      <w:r w:rsidRPr="009F3F65">
        <w:rPr>
          <w:rFonts w:ascii="Times New Roman" w:eastAsia="宋体" w:hAnsi="Times New Roman" w:cs="Times New Roman"/>
          <w:kern w:val="2"/>
          <w:sz w:val="21"/>
        </w:rPr>
        <w:t xml:space="preserve">1964 </w:t>
      </w:r>
      <w:r w:rsidRPr="009F3F65">
        <w:rPr>
          <w:rFonts w:ascii="Times New Roman" w:eastAsia="宋体" w:hAnsi="Times New Roman" w:cs="Times New Roman"/>
          <w:kern w:val="2"/>
          <w:sz w:val="21"/>
        </w:rPr>
        <w:t>年出生于英国诺丁汉，就读于剑桥大学，主修英国文学，并在英国与日本学习陶艺。他的瓷器作品以大型装置著称，曾在世界各地许多著名博物馆展出，包括维多利亚与阿尔伯特博物馆、伦敦泰特美术馆、纽约高古轩画廊和维也纳艺术史博物馆等。</w:t>
      </w:r>
    </w:p>
    <w:p w:rsidR="00BE1C21" w:rsidRPr="009F3F65" w:rsidRDefault="00BE1C21" w:rsidP="00BE1C21">
      <w:pPr>
        <w:pStyle w:val="a8"/>
        <w:shd w:val="clear" w:color="auto" w:fill="FFFFFF"/>
        <w:spacing w:before="0" w:beforeAutospacing="0" w:after="0" w:afterAutospacing="0"/>
        <w:rPr>
          <w:rFonts w:ascii="Times New Roman" w:eastAsia="宋体" w:hAnsi="Times New Roman" w:cs="Times New Roman"/>
          <w:kern w:val="2"/>
          <w:sz w:val="21"/>
        </w:rPr>
      </w:pPr>
    </w:p>
    <w:p w:rsidR="00BE1C21" w:rsidRPr="009F3F65" w:rsidRDefault="00BE1C21" w:rsidP="00BE1C21">
      <w:pPr>
        <w:widowControl/>
        <w:shd w:val="clear" w:color="auto" w:fill="FFFFFF"/>
        <w:ind w:firstLine="480"/>
        <w:jc w:val="left"/>
      </w:pPr>
      <w:r w:rsidRPr="009F3F65">
        <w:t>德瓦尔的与众不同在于他的广博。近</w:t>
      </w:r>
      <w:r w:rsidRPr="009F3F65">
        <w:t>40</w:t>
      </w:r>
      <w:r w:rsidRPr="009F3F65">
        <w:t>年的艺术家生涯积累起来的对陶瓷史的深刻认知，反映在他的各种专业论著中。</w:t>
      </w:r>
      <w:r w:rsidRPr="009F3F65">
        <w:t>2010</w:t>
      </w:r>
      <w:r w:rsidRPr="009F3F65">
        <w:t>年，他出版了畅销回忆录《琥珀眼睛的兔子》</w:t>
      </w:r>
      <w:r w:rsidRPr="009F3F65">
        <w:t>(The Hare with Amber Eyes)</w:t>
      </w:r>
      <w:r w:rsidRPr="009F3F65">
        <w:t>，荣获科斯塔传记文学奖、英国国家图书奖和翁达杰文学奖等，并登上《星期日泰晤士报》畅销书总榜第一名。如果说在这部作品中德瓦尔是一位藏家，那么在《白瓷之路》中，他则是一个探寻者。在侦探式的抽丝剥茧后，一段浩渺白瓷史历历在目。</w:t>
      </w:r>
    </w:p>
    <w:p w:rsidR="00BE1C21" w:rsidRPr="009F3F65" w:rsidRDefault="00BE1C21" w:rsidP="00BE1C21">
      <w:pPr>
        <w:rPr>
          <w:rFonts w:hint="eastAsia"/>
        </w:rPr>
      </w:pPr>
    </w:p>
    <w:p w:rsidR="00BE1C21" w:rsidRDefault="00B0724A" w:rsidP="00641C06">
      <w:pPr>
        <w:rPr>
          <w:rFonts w:hint="eastAsia"/>
          <w:b/>
          <w:bCs/>
          <w:szCs w:val="21"/>
        </w:rPr>
      </w:pPr>
      <w:r>
        <w:rPr>
          <w:rFonts w:hint="eastAsia"/>
          <w:b/>
          <w:bCs/>
          <w:szCs w:val="21"/>
        </w:rPr>
        <w:t>媒体评价：</w:t>
      </w:r>
    </w:p>
    <w:p w:rsidR="00B0724A" w:rsidRPr="00B0724A" w:rsidRDefault="00B0724A" w:rsidP="00B0724A">
      <w:pPr>
        <w:rPr>
          <w:rFonts w:asciiTheme="majorEastAsia" w:eastAsiaTheme="majorEastAsia" w:hAnsiTheme="majorEastAsia" w:hint="eastAsia"/>
          <w:b/>
          <w:bCs/>
          <w:szCs w:val="21"/>
        </w:rPr>
      </w:pPr>
    </w:p>
    <w:p w:rsidR="00B0724A" w:rsidRDefault="00B0724A" w:rsidP="00B0724A">
      <w:pPr>
        <w:widowControl/>
        <w:shd w:val="clear" w:color="auto" w:fill="FFFFFF"/>
        <w:ind w:firstLine="480"/>
        <w:jc w:val="left"/>
        <w:rPr>
          <w:rFonts w:asciiTheme="majorEastAsia" w:eastAsiaTheme="majorEastAsia" w:hAnsiTheme="majorEastAsia" w:cs="宋体" w:hint="eastAsia"/>
          <w:color w:val="111111"/>
          <w:kern w:val="0"/>
          <w:szCs w:val="21"/>
        </w:rPr>
      </w:pPr>
      <w:r w:rsidRPr="00B0724A">
        <w:rPr>
          <w:rFonts w:asciiTheme="majorEastAsia" w:eastAsiaTheme="majorEastAsia" w:hAnsiTheme="majorEastAsia" w:cs="宋体"/>
          <w:color w:val="111111"/>
          <w:kern w:val="0"/>
          <w:szCs w:val="21"/>
        </w:rPr>
        <w:t xml:space="preserve"> “关于瓷器之于现代世界的诸多意义，这本书肯定是我读到的最好作品。”</w:t>
      </w:r>
    </w:p>
    <w:p w:rsidR="00B0724A" w:rsidRPr="00B0724A" w:rsidRDefault="00B0724A" w:rsidP="00B0724A">
      <w:pPr>
        <w:widowControl/>
        <w:shd w:val="clear" w:color="auto" w:fill="FFFFFF"/>
        <w:ind w:firstLine="480"/>
        <w:jc w:val="right"/>
        <w:rPr>
          <w:rFonts w:asciiTheme="majorEastAsia" w:eastAsiaTheme="majorEastAsia" w:hAnsiTheme="majorEastAsia" w:cs="宋体"/>
          <w:color w:val="111111"/>
          <w:kern w:val="0"/>
          <w:szCs w:val="21"/>
        </w:rPr>
      </w:pPr>
      <w:r w:rsidRPr="00B0724A">
        <w:rPr>
          <w:rFonts w:eastAsiaTheme="majorEastAsia"/>
          <w:color w:val="111111"/>
          <w:kern w:val="0"/>
          <w:szCs w:val="21"/>
        </w:rPr>
        <w:t>----</w:t>
      </w:r>
      <w:r>
        <w:rPr>
          <w:rFonts w:asciiTheme="majorEastAsia" w:eastAsiaTheme="majorEastAsia" w:hAnsiTheme="majorEastAsia" w:cs="宋体"/>
          <w:color w:val="111111"/>
          <w:kern w:val="0"/>
          <w:szCs w:val="21"/>
        </w:rPr>
        <w:t>《泰晤士报》</w:t>
      </w:r>
    </w:p>
    <w:p w:rsidR="00B0724A" w:rsidRDefault="00B0724A" w:rsidP="00B0724A">
      <w:pPr>
        <w:widowControl/>
        <w:shd w:val="clear" w:color="auto" w:fill="FFFFFF"/>
        <w:ind w:firstLine="480"/>
        <w:jc w:val="left"/>
        <w:rPr>
          <w:rFonts w:asciiTheme="majorEastAsia" w:eastAsiaTheme="majorEastAsia" w:hAnsiTheme="majorEastAsia" w:cs="宋体" w:hint="eastAsia"/>
          <w:color w:val="111111"/>
          <w:kern w:val="0"/>
          <w:szCs w:val="21"/>
        </w:rPr>
      </w:pPr>
      <w:r w:rsidRPr="00B0724A">
        <w:rPr>
          <w:rFonts w:asciiTheme="majorEastAsia" w:eastAsiaTheme="majorEastAsia" w:hAnsiTheme="majorEastAsia" w:cs="宋体"/>
          <w:color w:val="111111"/>
          <w:kern w:val="0"/>
          <w:szCs w:val="21"/>
        </w:rPr>
        <w:t xml:space="preserve"> </w:t>
      </w:r>
    </w:p>
    <w:p w:rsidR="00B0724A" w:rsidRDefault="00B0724A" w:rsidP="00B0724A">
      <w:pPr>
        <w:widowControl/>
        <w:shd w:val="clear" w:color="auto" w:fill="FFFFFF"/>
        <w:ind w:firstLine="480"/>
        <w:jc w:val="left"/>
        <w:rPr>
          <w:rFonts w:asciiTheme="majorEastAsia" w:eastAsiaTheme="majorEastAsia" w:hAnsiTheme="majorEastAsia" w:cs="宋体" w:hint="eastAsia"/>
          <w:color w:val="111111"/>
          <w:kern w:val="0"/>
          <w:szCs w:val="21"/>
        </w:rPr>
      </w:pPr>
      <w:r w:rsidRPr="00B0724A">
        <w:rPr>
          <w:rFonts w:asciiTheme="majorEastAsia" w:eastAsiaTheme="majorEastAsia" w:hAnsiTheme="majorEastAsia" w:cs="宋体"/>
          <w:color w:val="111111"/>
          <w:kern w:val="0"/>
          <w:szCs w:val="21"/>
        </w:rPr>
        <w:t>“一部精雕细琢、令人着迷的作品，同时也是一个警世故事，关于不惜一切追求美好之物的代价。”</w:t>
      </w:r>
    </w:p>
    <w:p w:rsidR="00B0724A" w:rsidRPr="00B0724A" w:rsidRDefault="00B0724A" w:rsidP="00B0724A">
      <w:pPr>
        <w:widowControl/>
        <w:shd w:val="clear" w:color="auto" w:fill="FFFFFF"/>
        <w:ind w:firstLine="480"/>
        <w:jc w:val="right"/>
        <w:rPr>
          <w:rFonts w:asciiTheme="majorEastAsia" w:eastAsiaTheme="majorEastAsia" w:hAnsiTheme="majorEastAsia" w:cs="宋体"/>
          <w:color w:val="111111"/>
          <w:kern w:val="0"/>
          <w:szCs w:val="21"/>
        </w:rPr>
      </w:pPr>
      <w:r w:rsidRPr="00B0724A">
        <w:rPr>
          <w:rFonts w:eastAsiaTheme="majorEastAsia"/>
          <w:color w:val="111111"/>
          <w:kern w:val="0"/>
          <w:szCs w:val="21"/>
        </w:rPr>
        <w:t>----</w:t>
      </w:r>
      <w:r>
        <w:rPr>
          <w:rFonts w:asciiTheme="majorEastAsia" w:eastAsiaTheme="majorEastAsia" w:hAnsiTheme="majorEastAsia" w:cs="宋体"/>
          <w:color w:val="111111"/>
          <w:kern w:val="0"/>
          <w:szCs w:val="21"/>
        </w:rPr>
        <w:t>《独立报》</w:t>
      </w:r>
    </w:p>
    <w:p w:rsidR="00B0724A" w:rsidRDefault="00B0724A" w:rsidP="00B0724A">
      <w:pPr>
        <w:widowControl/>
        <w:shd w:val="clear" w:color="auto" w:fill="FFFFFF"/>
        <w:ind w:firstLine="480"/>
        <w:jc w:val="left"/>
        <w:rPr>
          <w:rFonts w:asciiTheme="majorEastAsia" w:eastAsiaTheme="majorEastAsia" w:hAnsiTheme="majorEastAsia" w:cs="宋体" w:hint="eastAsia"/>
          <w:color w:val="111111"/>
          <w:kern w:val="0"/>
          <w:szCs w:val="21"/>
        </w:rPr>
      </w:pPr>
    </w:p>
    <w:p w:rsidR="00B0724A" w:rsidRDefault="00B0724A" w:rsidP="00B0724A">
      <w:pPr>
        <w:widowControl/>
        <w:shd w:val="clear" w:color="auto" w:fill="FFFFFF"/>
        <w:ind w:firstLine="480"/>
        <w:jc w:val="left"/>
        <w:rPr>
          <w:rFonts w:asciiTheme="majorEastAsia" w:eastAsiaTheme="majorEastAsia" w:hAnsiTheme="majorEastAsia" w:cs="宋体" w:hint="eastAsia"/>
          <w:color w:val="111111"/>
          <w:kern w:val="0"/>
          <w:szCs w:val="21"/>
        </w:rPr>
      </w:pPr>
      <w:r w:rsidRPr="00B0724A">
        <w:rPr>
          <w:rFonts w:asciiTheme="majorEastAsia" w:eastAsiaTheme="majorEastAsia" w:hAnsiTheme="majorEastAsia" w:cs="宋体"/>
          <w:color w:val="111111"/>
          <w:kern w:val="0"/>
          <w:szCs w:val="21"/>
        </w:rPr>
        <w:lastRenderedPageBreak/>
        <w:t>“这本书的引人入胜之处在于德瓦尔精湛地阐释了存留在物品中的人类激情。这不是一部古老瓷器的枯燥史话，而是一个关于技艺和艺术的故事……讲述中国的部分十分精彩，不仅有宋代和明代的伟大陶匠，还有今天的后继者们令人惊叹的技艺。”</w:t>
      </w:r>
    </w:p>
    <w:p w:rsidR="00B0724A" w:rsidRPr="00B0724A" w:rsidRDefault="00B0724A" w:rsidP="00B0724A">
      <w:pPr>
        <w:widowControl/>
        <w:shd w:val="clear" w:color="auto" w:fill="FFFFFF"/>
        <w:ind w:firstLine="480"/>
        <w:jc w:val="right"/>
        <w:rPr>
          <w:rFonts w:asciiTheme="majorEastAsia" w:eastAsiaTheme="majorEastAsia" w:hAnsiTheme="majorEastAsia" w:cs="宋体"/>
          <w:color w:val="111111"/>
          <w:kern w:val="0"/>
          <w:szCs w:val="21"/>
        </w:rPr>
      </w:pPr>
      <w:r w:rsidRPr="00B0724A">
        <w:rPr>
          <w:rFonts w:eastAsiaTheme="majorEastAsia"/>
          <w:color w:val="111111"/>
          <w:kern w:val="0"/>
          <w:szCs w:val="21"/>
        </w:rPr>
        <w:t>----</w:t>
      </w:r>
      <w:r w:rsidRPr="00B0724A">
        <w:rPr>
          <w:rFonts w:asciiTheme="majorEastAsia" w:eastAsiaTheme="majorEastAsia" w:hAnsiTheme="majorEastAsia" w:cs="宋体"/>
          <w:color w:val="111111"/>
          <w:kern w:val="0"/>
          <w:szCs w:val="21"/>
        </w:rPr>
        <w:t>《金融时报》</w:t>
      </w:r>
    </w:p>
    <w:p w:rsidR="00B0724A" w:rsidRPr="00B0724A" w:rsidRDefault="00B0724A" w:rsidP="00B0724A">
      <w:pPr>
        <w:rPr>
          <w:rFonts w:asciiTheme="majorEastAsia" w:eastAsiaTheme="majorEastAsia" w:hAnsiTheme="majorEastAsia" w:hint="eastAsia"/>
          <w:b/>
          <w:bCs/>
          <w:szCs w:val="21"/>
        </w:rPr>
      </w:pPr>
    </w:p>
    <w:p w:rsidR="00BE1C21" w:rsidRDefault="00BE1C21" w:rsidP="00B0724A">
      <w:pPr>
        <w:rPr>
          <w:rFonts w:asciiTheme="majorEastAsia" w:eastAsiaTheme="majorEastAsia" w:hAnsiTheme="majorEastAsia" w:hint="eastAsia"/>
          <w:b/>
          <w:bCs/>
          <w:szCs w:val="21"/>
        </w:rPr>
      </w:pPr>
    </w:p>
    <w:p w:rsidR="00966B4A" w:rsidRPr="00B0724A" w:rsidRDefault="00966B4A" w:rsidP="00B0724A">
      <w:pPr>
        <w:rPr>
          <w:rFonts w:asciiTheme="majorEastAsia" w:eastAsiaTheme="majorEastAsia" w:hAnsiTheme="majorEastAsia" w:hint="eastAsia"/>
          <w:b/>
          <w:bCs/>
          <w:szCs w:val="21"/>
        </w:rPr>
      </w:pPr>
    </w:p>
    <w:p w:rsidR="00BE1C21" w:rsidRPr="00B0724A" w:rsidRDefault="00BE1C21" w:rsidP="00B0724A">
      <w:pPr>
        <w:rPr>
          <w:rFonts w:asciiTheme="majorEastAsia" w:eastAsiaTheme="majorEastAsia" w:hAnsiTheme="majorEastAsia"/>
          <w:b/>
          <w:bCs/>
          <w:szCs w:val="21"/>
        </w:rPr>
      </w:pPr>
    </w:p>
    <w:p w:rsidR="00641C06" w:rsidRPr="00962A7F" w:rsidRDefault="00641C06" w:rsidP="00641C06">
      <w:pPr>
        <w:shd w:val="clear" w:color="auto" w:fill="FFFFFF"/>
        <w:rPr>
          <w:rFonts w:eastAsia="Arial Unicode MS"/>
          <w:color w:val="000000"/>
          <w:szCs w:val="21"/>
        </w:rPr>
      </w:pPr>
      <w:r w:rsidRPr="00962A7F">
        <w:rPr>
          <w:b/>
          <w:bCs/>
          <w:color w:val="000000"/>
          <w:szCs w:val="21"/>
        </w:rPr>
        <w:t>谢谢您的阅读！</w:t>
      </w:r>
    </w:p>
    <w:p w:rsidR="00641C06" w:rsidRPr="00962A7F" w:rsidRDefault="00641C06" w:rsidP="00641C06">
      <w:pPr>
        <w:shd w:val="clear" w:color="auto" w:fill="FFFFFF"/>
        <w:rPr>
          <w:rFonts w:eastAsia="Arial Unicode MS"/>
          <w:color w:val="000000"/>
          <w:szCs w:val="21"/>
        </w:rPr>
      </w:pPr>
      <w:r w:rsidRPr="00962A7F">
        <w:rPr>
          <w:b/>
          <w:bCs/>
          <w:color w:val="000000"/>
          <w:szCs w:val="21"/>
        </w:rPr>
        <w:t>请将反馈信息发至：黄家坤（</w:t>
      </w:r>
      <w:r w:rsidRPr="00962A7F">
        <w:rPr>
          <w:rStyle w:val="apple-converted-space"/>
          <w:rFonts w:eastAsia="Arial Unicode MS"/>
          <w:b/>
          <w:bCs/>
          <w:color w:val="000000"/>
          <w:szCs w:val="21"/>
        </w:rPr>
        <w:t> </w:t>
      </w:r>
      <w:r w:rsidRPr="00962A7F">
        <w:rPr>
          <w:rFonts w:eastAsia="Arial Unicode MS"/>
          <w:b/>
          <w:bCs/>
          <w:color w:val="000000"/>
          <w:szCs w:val="21"/>
        </w:rPr>
        <w:t>Jackie Huang</w:t>
      </w:r>
      <w:r w:rsidRPr="00962A7F">
        <w:rPr>
          <w:b/>
          <w:bCs/>
          <w:color w:val="000000"/>
          <w:szCs w:val="21"/>
        </w:rPr>
        <w:t>）</w:t>
      </w:r>
    </w:p>
    <w:p w:rsidR="00641C06" w:rsidRPr="00962A7F" w:rsidRDefault="00641C06" w:rsidP="00641C06">
      <w:pPr>
        <w:shd w:val="clear" w:color="auto" w:fill="FFFFFF"/>
        <w:rPr>
          <w:rFonts w:eastAsia="Arial Unicode MS"/>
          <w:color w:val="000000"/>
          <w:szCs w:val="21"/>
        </w:rPr>
      </w:pPr>
      <w:r w:rsidRPr="00962A7F">
        <w:rPr>
          <w:color w:val="000000"/>
          <w:szCs w:val="21"/>
        </w:rPr>
        <w:t>安德鲁</w:t>
      </w:r>
      <w:r w:rsidRPr="00962A7F">
        <w:rPr>
          <w:color w:val="000000"/>
          <w:szCs w:val="21"/>
        </w:rPr>
        <w:t>·</w:t>
      </w:r>
      <w:r w:rsidRPr="00962A7F">
        <w:rPr>
          <w:color w:val="000000"/>
          <w:szCs w:val="21"/>
        </w:rPr>
        <w:t>纳伯格联合国际有限公司北京代表处</w:t>
      </w:r>
    </w:p>
    <w:p w:rsidR="00641C06" w:rsidRPr="00962A7F" w:rsidRDefault="00641C06" w:rsidP="00641C06">
      <w:pPr>
        <w:shd w:val="clear" w:color="auto" w:fill="FFFFFF"/>
        <w:rPr>
          <w:rFonts w:eastAsia="Arial Unicode MS"/>
          <w:color w:val="000000"/>
          <w:szCs w:val="21"/>
        </w:rPr>
      </w:pPr>
      <w:r w:rsidRPr="00962A7F">
        <w:rPr>
          <w:color w:val="000000"/>
          <w:szCs w:val="21"/>
        </w:rPr>
        <w:t>北京市海淀区中关村大街甲</w:t>
      </w:r>
      <w:r w:rsidRPr="00962A7F">
        <w:rPr>
          <w:rFonts w:eastAsia="Arial Unicode MS"/>
          <w:color w:val="000000"/>
          <w:szCs w:val="21"/>
        </w:rPr>
        <w:t>59</w:t>
      </w:r>
      <w:r w:rsidRPr="00962A7F">
        <w:rPr>
          <w:color w:val="000000"/>
          <w:szCs w:val="21"/>
        </w:rPr>
        <w:t>号中国人民大学文化大厦</w:t>
      </w:r>
      <w:r w:rsidRPr="00962A7F">
        <w:rPr>
          <w:rFonts w:eastAsia="Arial Unicode MS"/>
          <w:color w:val="000000"/>
          <w:szCs w:val="21"/>
        </w:rPr>
        <w:t>1705</w:t>
      </w:r>
      <w:r w:rsidRPr="00962A7F">
        <w:rPr>
          <w:color w:val="000000"/>
          <w:szCs w:val="21"/>
        </w:rPr>
        <w:t>室</w:t>
      </w:r>
    </w:p>
    <w:p w:rsidR="00641C06" w:rsidRPr="00962A7F" w:rsidRDefault="00641C06" w:rsidP="00641C06">
      <w:pPr>
        <w:shd w:val="clear" w:color="auto" w:fill="FFFFFF"/>
        <w:rPr>
          <w:rFonts w:eastAsia="Arial Unicode MS"/>
          <w:color w:val="000000"/>
          <w:szCs w:val="21"/>
        </w:rPr>
      </w:pPr>
      <w:r w:rsidRPr="00962A7F">
        <w:rPr>
          <w:color w:val="000000"/>
          <w:szCs w:val="21"/>
        </w:rPr>
        <w:t>邮编：</w:t>
      </w:r>
      <w:r w:rsidRPr="00962A7F">
        <w:rPr>
          <w:rFonts w:eastAsia="Arial Unicode MS"/>
          <w:color w:val="000000"/>
          <w:szCs w:val="21"/>
        </w:rPr>
        <w:t>100872</w:t>
      </w:r>
    </w:p>
    <w:p w:rsidR="00641C06" w:rsidRPr="00962A7F" w:rsidRDefault="00641C06" w:rsidP="00641C06">
      <w:pPr>
        <w:shd w:val="clear" w:color="auto" w:fill="FFFFFF"/>
        <w:rPr>
          <w:rFonts w:eastAsia="Arial Unicode MS"/>
          <w:color w:val="000000"/>
          <w:szCs w:val="21"/>
        </w:rPr>
      </w:pPr>
      <w:r w:rsidRPr="00962A7F">
        <w:rPr>
          <w:color w:val="000000"/>
          <w:szCs w:val="21"/>
        </w:rPr>
        <w:t>电话：</w:t>
      </w:r>
      <w:r w:rsidRPr="00962A7F">
        <w:rPr>
          <w:rFonts w:eastAsia="Arial Unicode MS"/>
          <w:color w:val="000000"/>
          <w:szCs w:val="21"/>
        </w:rPr>
        <w:t>010-82504106</w:t>
      </w:r>
    </w:p>
    <w:p w:rsidR="00641C06" w:rsidRPr="00962A7F" w:rsidRDefault="00641C06" w:rsidP="00641C06">
      <w:pPr>
        <w:shd w:val="clear" w:color="auto" w:fill="FFFFFF"/>
        <w:rPr>
          <w:rFonts w:eastAsia="Arial Unicode MS"/>
          <w:color w:val="000000"/>
          <w:szCs w:val="21"/>
        </w:rPr>
      </w:pPr>
      <w:r w:rsidRPr="00962A7F">
        <w:rPr>
          <w:color w:val="000000"/>
          <w:szCs w:val="21"/>
        </w:rPr>
        <w:t>传真：</w:t>
      </w:r>
      <w:r w:rsidRPr="00962A7F">
        <w:rPr>
          <w:rFonts w:eastAsia="Arial Unicode MS"/>
          <w:color w:val="000000"/>
          <w:szCs w:val="21"/>
        </w:rPr>
        <w:t>010-82504200</w:t>
      </w:r>
    </w:p>
    <w:p w:rsidR="00641C06" w:rsidRPr="00962A7F" w:rsidRDefault="00641C06" w:rsidP="00641C06">
      <w:pPr>
        <w:shd w:val="clear" w:color="auto" w:fill="FFFFFF"/>
        <w:rPr>
          <w:rFonts w:eastAsia="Arial Unicode MS"/>
          <w:color w:val="000000"/>
          <w:szCs w:val="21"/>
        </w:rPr>
      </w:pPr>
      <w:r w:rsidRPr="00962A7F">
        <w:rPr>
          <w:rFonts w:eastAsia="Arial Unicode MS"/>
          <w:color w:val="000000"/>
          <w:szCs w:val="21"/>
        </w:rPr>
        <w:t>Email</w:t>
      </w:r>
      <w:r w:rsidRPr="00962A7F">
        <w:rPr>
          <w:color w:val="000000"/>
          <w:szCs w:val="21"/>
        </w:rPr>
        <w:t>：</w:t>
      </w:r>
      <w:r w:rsidRPr="00962A7F">
        <w:rPr>
          <w:rFonts w:eastAsia="Arial Unicode MS"/>
          <w:color w:val="000000"/>
          <w:szCs w:val="21"/>
        </w:rPr>
        <w:t>JHuang@nurnberg.com.cn</w:t>
      </w:r>
    </w:p>
    <w:p w:rsidR="00641C06" w:rsidRPr="00962A7F" w:rsidRDefault="00641C06" w:rsidP="00641C06">
      <w:pPr>
        <w:shd w:val="clear" w:color="auto" w:fill="FFFFFF"/>
        <w:rPr>
          <w:rFonts w:eastAsia="Arial Unicode MS"/>
          <w:color w:val="000000"/>
          <w:szCs w:val="21"/>
        </w:rPr>
      </w:pPr>
      <w:r w:rsidRPr="00962A7F">
        <w:rPr>
          <w:color w:val="000000"/>
          <w:szCs w:val="21"/>
        </w:rPr>
        <w:t>网址：</w:t>
      </w:r>
      <w:hyperlink r:id="rId10" w:history="1">
        <w:r w:rsidRPr="00962A7F">
          <w:rPr>
            <w:rStyle w:val="a6"/>
            <w:rFonts w:eastAsia="Arial Unicode MS"/>
            <w:szCs w:val="21"/>
          </w:rPr>
          <w:t>http://www.nurnberg.com.cn</w:t>
        </w:r>
      </w:hyperlink>
    </w:p>
    <w:p w:rsidR="00641C06" w:rsidRPr="00962A7F" w:rsidRDefault="00641C06" w:rsidP="00641C06">
      <w:pPr>
        <w:shd w:val="clear" w:color="auto" w:fill="FFFFFF"/>
        <w:rPr>
          <w:rFonts w:eastAsia="Arial Unicode MS"/>
          <w:color w:val="000000"/>
          <w:szCs w:val="21"/>
        </w:rPr>
      </w:pPr>
      <w:r w:rsidRPr="00962A7F">
        <w:rPr>
          <w:color w:val="000000"/>
          <w:szCs w:val="21"/>
        </w:rPr>
        <w:t>微博：</w:t>
      </w:r>
      <w:hyperlink r:id="rId11" w:history="1">
        <w:r w:rsidRPr="00962A7F">
          <w:rPr>
            <w:rStyle w:val="a6"/>
            <w:rFonts w:eastAsia="Arial Unicode MS"/>
            <w:szCs w:val="21"/>
          </w:rPr>
          <w:t>http://weibo.com/nurnberg</w:t>
        </w:r>
      </w:hyperlink>
    </w:p>
    <w:p w:rsidR="00641C06" w:rsidRPr="00962A7F" w:rsidRDefault="00641C06" w:rsidP="00641C06">
      <w:pPr>
        <w:shd w:val="clear" w:color="auto" w:fill="FFFFFF"/>
        <w:rPr>
          <w:rFonts w:eastAsia="Arial Unicode MS"/>
          <w:color w:val="000000"/>
          <w:szCs w:val="21"/>
        </w:rPr>
      </w:pPr>
      <w:r w:rsidRPr="00962A7F">
        <w:rPr>
          <w:color w:val="000000"/>
          <w:szCs w:val="21"/>
        </w:rPr>
        <w:t>豆瓣小站：</w:t>
      </w:r>
      <w:hyperlink r:id="rId12" w:history="1">
        <w:r w:rsidRPr="00962A7F">
          <w:rPr>
            <w:rStyle w:val="a6"/>
            <w:rFonts w:eastAsia="Arial Unicode MS"/>
            <w:szCs w:val="21"/>
          </w:rPr>
          <w:t>http://site.douban.com/110577/</w:t>
        </w:r>
      </w:hyperlink>
    </w:p>
    <w:p w:rsidR="00641C06" w:rsidRPr="00962A7F" w:rsidRDefault="00641C06" w:rsidP="00641C06">
      <w:pPr>
        <w:shd w:val="clear" w:color="auto" w:fill="FFFFFF"/>
        <w:rPr>
          <w:rFonts w:eastAsia="Arial Unicode MS"/>
          <w:color w:val="000000"/>
          <w:szCs w:val="21"/>
        </w:rPr>
      </w:pPr>
      <w:r w:rsidRPr="00962A7F">
        <w:rPr>
          <w:color w:val="000000"/>
          <w:szCs w:val="21"/>
        </w:rPr>
        <w:t>微信订阅号：</w:t>
      </w:r>
      <w:r w:rsidRPr="00962A7F">
        <w:rPr>
          <w:rFonts w:eastAsia="Arial Unicode MS"/>
          <w:color w:val="000000"/>
          <w:szCs w:val="21"/>
        </w:rPr>
        <w:t>ANABJ2002</w:t>
      </w:r>
    </w:p>
    <w:p w:rsidR="00641C06" w:rsidRPr="009C31DF" w:rsidRDefault="00641C06" w:rsidP="00641C06"/>
    <w:p w:rsidR="00C6321D" w:rsidRPr="00641C06" w:rsidRDefault="00C6321D" w:rsidP="00641C06"/>
    <w:sectPr w:rsidR="00C6321D" w:rsidRPr="00641C06" w:rsidSect="00F34B54">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CEB" w:rsidRDefault="001C6CEB">
      <w:r>
        <w:separator/>
      </w:r>
    </w:p>
  </w:endnote>
  <w:endnote w:type="continuationSeparator" w:id="1">
    <w:p w:rsidR="001C6CEB" w:rsidRDefault="001C6C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B63C0">
      <w:rPr>
        <w:rFonts w:ascii="方正姚体" w:eastAsia="方正姚体"/>
        <w:kern w:val="0"/>
        <w:szCs w:val="21"/>
      </w:rPr>
      <w:fldChar w:fldCharType="begin"/>
    </w:r>
    <w:r>
      <w:rPr>
        <w:rFonts w:ascii="方正姚体" w:eastAsia="方正姚体"/>
        <w:kern w:val="0"/>
        <w:szCs w:val="21"/>
      </w:rPr>
      <w:instrText xml:space="preserve"> PAGE </w:instrText>
    </w:r>
    <w:r w:rsidR="000B63C0">
      <w:rPr>
        <w:rFonts w:ascii="方正姚体" w:eastAsia="方正姚体"/>
        <w:kern w:val="0"/>
        <w:szCs w:val="21"/>
      </w:rPr>
      <w:fldChar w:fldCharType="separate"/>
    </w:r>
    <w:r w:rsidR="00966B4A">
      <w:rPr>
        <w:rFonts w:ascii="方正姚体" w:eastAsia="方正姚体"/>
        <w:noProof/>
        <w:kern w:val="0"/>
        <w:szCs w:val="21"/>
      </w:rPr>
      <w:t>2</w:t>
    </w:r>
    <w:r w:rsidR="000B63C0">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CEB" w:rsidRDefault="001C6CEB">
      <w:r>
        <w:separator/>
      </w:r>
    </w:p>
  </w:footnote>
  <w:footnote w:type="continuationSeparator" w:id="1">
    <w:p w:rsidR="001C6CEB" w:rsidRDefault="001C6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8900DE">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B63C0"/>
    <w:rsid w:val="000C1EE1"/>
    <w:rsid w:val="000C6B43"/>
    <w:rsid w:val="000C780B"/>
    <w:rsid w:val="000D2F37"/>
    <w:rsid w:val="000D447B"/>
    <w:rsid w:val="000E219B"/>
    <w:rsid w:val="0010039B"/>
    <w:rsid w:val="00157258"/>
    <w:rsid w:val="00182905"/>
    <w:rsid w:val="001835F4"/>
    <w:rsid w:val="001859C2"/>
    <w:rsid w:val="00197385"/>
    <w:rsid w:val="001A170B"/>
    <w:rsid w:val="001A7625"/>
    <w:rsid w:val="001C3065"/>
    <w:rsid w:val="001C47E4"/>
    <w:rsid w:val="001C6CEB"/>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446"/>
    <w:rsid w:val="0035593A"/>
    <w:rsid w:val="00357BA1"/>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017F"/>
    <w:rsid w:val="004A18EB"/>
    <w:rsid w:val="004A1F23"/>
    <w:rsid w:val="004B4C85"/>
    <w:rsid w:val="004C1873"/>
    <w:rsid w:val="004C7A29"/>
    <w:rsid w:val="004E52F4"/>
    <w:rsid w:val="004E7135"/>
    <w:rsid w:val="004F47CD"/>
    <w:rsid w:val="005116BE"/>
    <w:rsid w:val="00512D20"/>
    <w:rsid w:val="00527886"/>
    <w:rsid w:val="0055744D"/>
    <w:rsid w:val="005664AD"/>
    <w:rsid w:val="005737DB"/>
    <w:rsid w:val="00577751"/>
    <w:rsid w:val="00582EAD"/>
    <w:rsid w:val="00583966"/>
    <w:rsid w:val="005A40A1"/>
    <w:rsid w:val="005B6FB0"/>
    <w:rsid w:val="005B7CEB"/>
    <w:rsid w:val="005C6904"/>
    <w:rsid w:val="005D3B83"/>
    <w:rsid w:val="00602E6C"/>
    <w:rsid w:val="00610C62"/>
    <w:rsid w:val="006110AD"/>
    <w:rsid w:val="00641C06"/>
    <w:rsid w:val="006453B2"/>
    <w:rsid w:val="00653EE1"/>
    <w:rsid w:val="006628D4"/>
    <w:rsid w:val="00665422"/>
    <w:rsid w:val="00697196"/>
    <w:rsid w:val="006A0FFB"/>
    <w:rsid w:val="006A4D58"/>
    <w:rsid w:val="006A4FA2"/>
    <w:rsid w:val="006A5ACA"/>
    <w:rsid w:val="006B2FAD"/>
    <w:rsid w:val="006C005B"/>
    <w:rsid w:val="006C2577"/>
    <w:rsid w:val="006D198E"/>
    <w:rsid w:val="006D206A"/>
    <w:rsid w:val="006D297D"/>
    <w:rsid w:val="006F043F"/>
    <w:rsid w:val="0070392F"/>
    <w:rsid w:val="00710D20"/>
    <w:rsid w:val="00711B64"/>
    <w:rsid w:val="00723F55"/>
    <w:rsid w:val="00727197"/>
    <w:rsid w:val="00730B71"/>
    <w:rsid w:val="00732FAC"/>
    <w:rsid w:val="007340DB"/>
    <w:rsid w:val="00750C55"/>
    <w:rsid w:val="0075278B"/>
    <w:rsid w:val="007535B6"/>
    <w:rsid w:val="0075707B"/>
    <w:rsid w:val="00757A53"/>
    <w:rsid w:val="00757D84"/>
    <w:rsid w:val="007766E3"/>
    <w:rsid w:val="00786D6B"/>
    <w:rsid w:val="00797837"/>
    <w:rsid w:val="007A4BED"/>
    <w:rsid w:val="007B0D11"/>
    <w:rsid w:val="007B543B"/>
    <w:rsid w:val="007D22D2"/>
    <w:rsid w:val="00805764"/>
    <w:rsid w:val="00833658"/>
    <w:rsid w:val="00843714"/>
    <w:rsid w:val="00856401"/>
    <w:rsid w:val="00862531"/>
    <w:rsid w:val="00862DBE"/>
    <w:rsid w:val="008648D3"/>
    <w:rsid w:val="0088708F"/>
    <w:rsid w:val="008900DE"/>
    <w:rsid w:val="0089462C"/>
    <w:rsid w:val="008955F8"/>
    <w:rsid w:val="0089589B"/>
    <w:rsid w:val="008B0A5A"/>
    <w:rsid w:val="008B3081"/>
    <w:rsid w:val="008B4DCA"/>
    <w:rsid w:val="008B541B"/>
    <w:rsid w:val="008B705B"/>
    <w:rsid w:val="008D4D33"/>
    <w:rsid w:val="008F5575"/>
    <w:rsid w:val="008F5E49"/>
    <w:rsid w:val="00914004"/>
    <w:rsid w:val="0091777E"/>
    <w:rsid w:val="00927BD3"/>
    <w:rsid w:val="00940B93"/>
    <w:rsid w:val="0096089F"/>
    <w:rsid w:val="00961AEF"/>
    <w:rsid w:val="00966B4A"/>
    <w:rsid w:val="009C2F45"/>
    <w:rsid w:val="009C31DF"/>
    <w:rsid w:val="009C50AB"/>
    <w:rsid w:val="009F1E68"/>
    <w:rsid w:val="009F39A6"/>
    <w:rsid w:val="009F3F65"/>
    <w:rsid w:val="00A005AB"/>
    <w:rsid w:val="00A054DA"/>
    <w:rsid w:val="00A13AC1"/>
    <w:rsid w:val="00A174E5"/>
    <w:rsid w:val="00A44B8C"/>
    <w:rsid w:val="00A71D38"/>
    <w:rsid w:val="00A9236D"/>
    <w:rsid w:val="00AA1AA9"/>
    <w:rsid w:val="00AA4414"/>
    <w:rsid w:val="00AB5463"/>
    <w:rsid w:val="00AC075C"/>
    <w:rsid w:val="00AD250E"/>
    <w:rsid w:val="00AF374C"/>
    <w:rsid w:val="00B01D5B"/>
    <w:rsid w:val="00B05F67"/>
    <w:rsid w:val="00B060F2"/>
    <w:rsid w:val="00B0724A"/>
    <w:rsid w:val="00B104B4"/>
    <w:rsid w:val="00B11565"/>
    <w:rsid w:val="00B1495D"/>
    <w:rsid w:val="00B26A7A"/>
    <w:rsid w:val="00B43536"/>
    <w:rsid w:val="00B44504"/>
    <w:rsid w:val="00B45349"/>
    <w:rsid w:val="00B46A0A"/>
    <w:rsid w:val="00B61C6E"/>
    <w:rsid w:val="00B6583B"/>
    <w:rsid w:val="00B65F1C"/>
    <w:rsid w:val="00B66C72"/>
    <w:rsid w:val="00B677EF"/>
    <w:rsid w:val="00B81C0B"/>
    <w:rsid w:val="00B85002"/>
    <w:rsid w:val="00B96AC2"/>
    <w:rsid w:val="00BB0F85"/>
    <w:rsid w:val="00BB3810"/>
    <w:rsid w:val="00BB43BF"/>
    <w:rsid w:val="00BC755C"/>
    <w:rsid w:val="00BD5420"/>
    <w:rsid w:val="00BE1C21"/>
    <w:rsid w:val="00BF067C"/>
    <w:rsid w:val="00BF4E7A"/>
    <w:rsid w:val="00BF5E63"/>
    <w:rsid w:val="00C06640"/>
    <w:rsid w:val="00C12C57"/>
    <w:rsid w:val="00C2257A"/>
    <w:rsid w:val="00C238EF"/>
    <w:rsid w:val="00C2670B"/>
    <w:rsid w:val="00C32C47"/>
    <w:rsid w:val="00C612DF"/>
    <w:rsid w:val="00C6321D"/>
    <w:rsid w:val="00C77355"/>
    <w:rsid w:val="00C817C6"/>
    <w:rsid w:val="00C83A86"/>
    <w:rsid w:val="00C903F7"/>
    <w:rsid w:val="00C93394"/>
    <w:rsid w:val="00CB1C0E"/>
    <w:rsid w:val="00CB6825"/>
    <w:rsid w:val="00CD2007"/>
    <w:rsid w:val="00CD6385"/>
    <w:rsid w:val="00CE1D5B"/>
    <w:rsid w:val="00CE468D"/>
    <w:rsid w:val="00CE67B4"/>
    <w:rsid w:val="00CF1D82"/>
    <w:rsid w:val="00CF5224"/>
    <w:rsid w:val="00CF5AFB"/>
    <w:rsid w:val="00CF6406"/>
    <w:rsid w:val="00D24097"/>
    <w:rsid w:val="00D32E4D"/>
    <w:rsid w:val="00D34454"/>
    <w:rsid w:val="00D36174"/>
    <w:rsid w:val="00D379C8"/>
    <w:rsid w:val="00D430C2"/>
    <w:rsid w:val="00D43A3B"/>
    <w:rsid w:val="00D43A4A"/>
    <w:rsid w:val="00D4584A"/>
    <w:rsid w:val="00D46BB5"/>
    <w:rsid w:val="00D46E79"/>
    <w:rsid w:val="00D55458"/>
    <w:rsid w:val="00D60EB2"/>
    <w:rsid w:val="00D64CC7"/>
    <w:rsid w:val="00D70677"/>
    <w:rsid w:val="00D70B4B"/>
    <w:rsid w:val="00D81549"/>
    <w:rsid w:val="00D87CCE"/>
    <w:rsid w:val="00D924FC"/>
    <w:rsid w:val="00D95810"/>
    <w:rsid w:val="00DA118C"/>
    <w:rsid w:val="00DD2D61"/>
    <w:rsid w:val="00DD3D54"/>
    <w:rsid w:val="00DD6098"/>
    <w:rsid w:val="00DD6277"/>
    <w:rsid w:val="00DE1211"/>
    <w:rsid w:val="00DF0621"/>
    <w:rsid w:val="00E17EE6"/>
    <w:rsid w:val="00E2561F"/>
    <w:rsid w:val="00E346E8"/>
    <w:rsid w:val="00E367D0"/>
    <w:rsid w:val="00E44F09"/>
    <w:rsid w:val="00E5688B"/>
    <w:rsid w:val="00E5753A"/>
    <w:rsid w:val="00E744E4"/>
    <w:rsid w:val="00E76E41"/>
    <w:rsid w:val="00E82CB2"/>
    <w:rsid w:val="00E84329"/>
    <w:rsid w:val="00E94988"/>
    <w:rsid w:val="00EB1F90"/>
    <w:rsid w:val="00EB2DAE"/>
    <w:rsid w:val="00EB5E3B"/>
    <w:rsid w:val="00EB6513"/>
    <w:rsid w:val="00EB6580"/>
    <w:rsid w:val="00EC7589"/>
    <w:rsid w:val="00F0063A"/>
    <w:rsid w:val="00F26153"/>
    <w:rsid w:val="00F27267"/>
    <w:rsid w:val="00F30CA5"/>
    <w:rsid w:val="00F318E4"/>
    <w:rsid w:val="00F3449F"/>
    <w:rsid w:val="00F34B54"/>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4B54"/>
    <w:pPr>
      <w:widowControl w:val="0"/>
      <w:jc w:val="both"/>
    </w:pPr>
    <w:rPr>
      <w:kern w:val="2"/>
      <w:sz w:val="21"/>
      <w:szCs w:val="24"/>
    </w:rPr>
  </w:style>
  <w:style w:type="paragraph" w:styleId="1">
    <w:name w:val="heading 1"/>
    <w:basedOn w:val="a"/>
    <w:next w:val="a"/>
    <w:qFormat/>
    <w:rsid w:val="00F34B54"/>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34B54"/>
    <w:pPr>
      <w:jc w:val="left"/>
    </w:pPr>
  </w:style>
  <w:style w:type="paragraph" w:styleId="a4">
    <w:name w:val="header"/>
    <w:basedOn w:val="a"/>
    <w:rsid w:val="00F34B54"/>
    <w:pPr>
      <w:pBdr>
        <w:bottom w:val="single" w:sz="6" w:space="1" w:color="auto"/>
      </w:pBdr>
      <w:tabs>
        <w:tab w:val="center" w:pos="4153"/>
        <w:tab w:val="right" w:pos="8306"/>
      </w:tabs>
      <w:snapToGrid w:val="0"/>
      <w:jc w:val="center"/>
    </w:pPr>
    <w:rPr>
      <w:sz w:val="18"/>
      <w:szCs w:val="18"/>
    </w:rPr>
  </w:style>
  <w:style w:type="paragraph" w:styleId="a5">
    <w:name w:val="footer"/>
    <w:basedOn w:val="a"/>
    <w:rsid w:val="00F34B54"/>
    <w:pPr>
      <w:tabs>
        <w:tab w:val="center" w:pos="4153"/>
        <w:tab w:val="right" w:pos="8306"/>
      </w:tabs>
      <w:snapToGrid w:val="0"/>
      <w:jc w:val="left"/>
    </w:pPr>
    <w:rPr>
      <w:sz w:val="18"/>
      <w:szCs w:val="18"/>
    </w:rPr>
  </w:style>
  <w:style w:type="character" w:styleId="a6">
    <w:name w:val="Hyperlink"/>
    <w:rsid w:val="00F34B54"/>
    <w:rPr>
      <w:color w:val="0000FF"/>
      <w:u w:val="single"/>
    </w:rPr>
  </w:style>
  <w:style w:type="character" w:styleId="a7">
    <w:name w:val="FollowedHyperlink"/>
    <w:rsid w:val="00F34B54"/>
    <w:rPr>
      <w:color w:val="800080"/>
      <w:u w:val="single"/>
    </w:rPr>
  </w:style>
  <w:style w:type="paragraph" w:styleId="a8">
    <w:name w:val="Normal (Web)"/>
    <w:basedOn w:val="a"/>
    <w:uiPriority w:val="99"/>
    <w:rsid w:val="00F34B54"/>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F34B54"/>
    <w:rPr>
      <w:rFonts w:ascii="Times New Roman" w:hAnsi="Times New Roman" w:cs="Times New Roman" w:hint="default"/>
      <w:sz w:val="24"/>
      <w:szCs w:val="24"/>
    </w:rPr>
  </w:style>
  <w:style w:type="paragraph" w:styleId="HTML">
    <w:name w:val="HTML Preformatted"/>
    <w:basedOn w:val="a"/>
    <w:rsid w:val="00F34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F34B54"/>
    <w:rPr>
      <w:i/>
      <w:iCs/>
    </w:rPr>
  </w:style>
  <w:style w:type="paragraph" w:customStyle="1" w:styleId="award">
    <w:name w:val="award"/>
    <w:basedOn w:val="a"/>
    <w:rsid w:val="00F34B54"/>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F34B54"/>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F34B54"/>
    <w:rPr>
      <w:rFonts w:ascii="Verdana" w:hAnsi="Verdana" w:hint="default"/>
      <w:sz w:val="15"/>
      <w:szCs w:val="15"/>
    </w:rPr>
  </w:style>
  <w:style w:type="character" w:styleId="aa">
    <w:name w:val="Strong"/>
    <w:qFormat/>
    <w:rsid w:val="00F34B54"/>
    <w:rPr>
      <w:b/>
      <w:bCs/>
    </w:rPr>
  </w:style>
  <w:style w:type="character" w:customStyle="1" w:styleId="smalltext1">
    <w:name w:val="smalltext1"/>
    <w:rsid w:val="00F34B54"/>
    <w:rPr>
      <w:rFonts w:ascii="Arial" w:hAnsi="Arial" w:cs="Arial" w:hint="default"/>
      <w:color w:val="000000"/>
      <w:sz w:val="17"/>
      <w:szCs w:val="17"/>
    </w:rPr>
  </w:style>
  <w:style w:type="character" w:customStyle="1" w:styleId="regbold1">
    <w:name w:val="regbold1"/>
    <w:rsid w:val="00F34B54"/>
    <w:rPr>
      <w:rFonts w:ascii="Arial" w:hAnsi="Arial" w:cs="Arial" w:hint="default"/>
      <w:b/>
      <w:bCs/>
      <w:color w:val="000000"/>
      <w:sz w:val="18"/>
      <w:szCs w:val="18"/>
    </w:rPr>
  </w:style>
  <w:style w:type="character" w:customStyle="1" w:styleId="bookauthor1">
    <w:name w:val="bookauthor1"/>
    <w:rsid w:val="00F34B54"/>
    <w:rPr>
      <w:rFonts w:ascii="Arial" w:hAnsi="Arial" w:cs="Arial" w:hint="default"/>
      <w:b w:val="0"/>
      <w:bCs w:val="0"/>
      <w:i w:val="0"/>
      <w:iCs w:val="0"/>
      <w:color w:val="6699CC"/>
      <w:sz w:val="18"/>
      <w:szCs w:val="18"/>
      <w:u w:val="single"/>
    </w:rPr>
  </w:style>
  <w:style w:type="character" w:customStyle="1" w:styleId="title111">
    <w:name w:val="title111"/>
    <w:rsid w:val="00F34B54"/>
    <w:rPr>
      <w:rFonts w:ascii="Tahoma" w:hAnsi="Tahoma" w:cs="Tahoma" w:hint="default"/>
      <w:b/>
      <w:bCs/>
      <w:color w:val="000066"/>
      <w:sz w:val="22"/>
      <w:szCs w:val="22"/>
    </w:rPr>
  </w:style>
  <w:style w:type="character" w:customStyle="1" w:styleId="bstitle1">
    <w:name w:val="bstitle1"/>
    <w:rsid w:val="00F34B54"/>
    <w:rPr>
      <w:b/>
      <w:bCs/>
      <w:color w:val="000000"/>
      <w:sz w:val="24"/>
      <w:szCs w:val="24"/>
    </w:rPr>
  </w:style>
  <w:style w:type="character" w:customStyle="1" w:styleId="bssubtitle1">
    <w:name w:val="bssubtitle1"/>
    <w:rsid w:val="00F34B54"/>
    <w:rPr>
      <w:rFonts w:ascii="Arial" w:hAnsi="Arial" w:cs="Arial" w:hint="default"/>
      <w:b/>
      <w:bCs/>
      <w:color w:val="000000"/>
      <w:sz w:val="18"/>
      <w:szCs w:val="18"/>
    </w:rPr>
  </w:style>
  <w:style w:type="character" w:customStyle="1" w:styleId="bsauthor1">
    <w:name w:val="bsauthor1"/>
    <w:rsid w:val="00F34B54"/>
    <w:rPr>
      <w:b/>
      <w:bCs/>
      <w:color w:val="000000"/>
      <w:sz w:val="18"/>
      <w:szCs w:val="18"/>
    </w:rPr>
  </w:style>
  <w:style w:type="character" w:customStyle="1" w:styleId="bsauthorlink1">
    <w:name w:val="bsauthorlink1"/>
    <w:rsid w:val="00F34B54"/>
    <w:rPr>
      <w:color w:val="000000"/>
      <w:u w:val="single"/>
    </w:rPr>
  </w:style>
  <w:style w:type="character" w:customStyle="1" w:styleId="redsubtitle1">
    <w:name w:val="redsubtitle1"/>
    <w:rsid w:val="00F34B54"/>
    <w:rPr>
      <w:rFonts w:ascii="Trebuchet MS" w:hAnsi="Trebuchet MS" w:hint="default"/>
      <w:b/>
      <w:bCs/>
      <w:caps/>
      <w:color w:val="CC0000"/>
      <w:sz w:val="18"/>
      <w:szCs w:val="18"/>
    </w:rPr>
  </w:style>
  <w:style w:type="paragraph" w:customStyle="1" w:styleId="ar12-16red">
    <w:name w:val="ar12-16red"/>
    <w:basedOn w:val="a"/>
    <w:rsid w:val="00F34B54"/>
    <w:pPr>
      <w:widowControl/>
      <w:spacing w:before="100" w:beforeAutospacing="1" w:after="100" w:afterAutospacing="1"/>
      <w:jc w:val="left"/>
    </w:pPr>
    <w:rPr>
      <w:rFonts w:ascii="宋体" w:hAnsi="宋体" w:cs="宋体"/>
      <w:kern w:val="0"/>
      <w:sz w:val="24"/>
    </w:rPr>
  </w:style>
  <w:style w:type="character" w:customStyle="1" w:styleId="bold1">
    <w:name w:val="bold1"/>
    <w:rsid w:val="00F34B54"/>
    <w:rPr>
      <w:rFonts w:ascii="Verdana" w:hAnsi="Verdana" w:hint="default"/>
      <w:b/>
      <w:bCs/>
      <w:color w:val="000000"/>
      <w:spacing w:val="30"/>
      <w:sz w:val="15"/>
      <w:szCs w:val="15"/>
    </w:rPr>
  </w:style>
  <w:style w:type="paragraph" w:customStyle="1" w:styleId="bookstrapline">
    <w:name w:val="bookstrapline"/>
    <w:basedOn w:val="a"/>
    <w:rsid w:val="00F34B54"/>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F34B54"/>
    <w:rPr>
      <w:b w:val="0"/>
      <w:bCs w:val="0"/>
      <w:i w:val="0"/>
      <w:iCs w:val="0"/>
      <w:smallCaps w:val="0"/>
      <w:color w:val="000000"/>
      <w:sz w:val="18"/>
      <w:szCs w:val="18"/>
    </w:rPr>
  </w:style>
  <w:style w:type="character" w:styleId="HTML0">
    <w:name w:val="HTML Cite"/>
    <w:rsid w:val="00F34B54"/>
    <w:rPr>
      <w:i/>
      <w:iCs/>
    </w:rPr>
  </w:style>
  <w:style w:type="paragraph" w:customStyle="1" w:styleId="text">
    <w:name w:val="text"/>
    <w:basedOn w:val="a"/>
    <w:rsid w:val="00F34B54"/>
    <w:pPr>
      <w:widowControl/>
    </w:pPr>
    <w:rPr>
      <w:rFonts w:ascii="Tahoma" w:hAnsi="Tahoma" w:cs="Tahoma"/>
      <w:color w:val="000000"/>
      <w:kern w:val="0"/>
      <w:sz w:val="16"/>
      <w:szCs w:val="16"/>
    </w:rPr>
  </w:style>
  <w:style w:type="character" w:customStyle="1" w:styleId="author">
    <w:name w:val="author"/>
    <w:basedOn w:val="a0"/>
    <w:rsid w:val="00F34B54"/>
  </w:style>
  <w:style w:type="paragraph" w:customStyle="1" w:styleId="book-text">
    <w:name w:val="book-text"/>
    <w:basedOn w:val="a"/>
    <w:rsid w:val="00F34B54"/>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F34B54"/>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B6583B"/>
    <w:rPr>
      <w:sz w:val="18"/>
      <w:szCs w:val="18"/>
    </w:rPr>
  </w:style>
  <w:style w:type="character" w:customStyle="1" w:styleId="Char">
    <w:name w:val="批注框文本 Char"/>
    <w:basedOn w:val="a0"/>
    <w:link w:val="ab"/>
    <w:rsid w:val="00B6583B"/>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16125163">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4615601">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49450743">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9263135">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3194768">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57996374">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36878156">
      <w:bodyDiv w:val="1"/>
      <w:marLeft w:val="0"/>
      <w:marRight w:val="0"/>
      <w:marTop w:val="0"/>
      <w:marBottom w:val="0"/>
      <w:divBdr>
        <w:top w:val="none" w:sz="0" w:space="0" w:color="auto"/>
        <w:left w:val="none" w:sz="0" w:space="0" w:color="auto"/>
        <w:bottom w:val="none" w:sz="0" w:space="0" w:color="auto"/>
        <w:right w:val="none" w:sz="0" w:space="0" w:color="auto"/>
      </w:divBdr>
    </w:div>
    <w:div w:id="1164661656">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500921451">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https://book.douban.com/subject/271086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318</Words>
  <Characters>1815</Characters>
  <Application>Microsoft Office Word</Application>
  <DocSecurity>0</DocSecurity>
  <Lines>15</Lines>
  <Paragraphs>4</Paragraphs>
  <ScaleCrop>false</ScaleCrop>
  <Company>2ndSpAcE</Company>
  <LinksUpToDate>false</LinksUpToDate>
  <CharactersWithSpaces>2129</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25</cp:revision>
  <cp:lastPrinted>2004-04-23T07:06:00Z</cp:lastPrinted>
  <dcterms:created xsi:type="dcterms:W3CDTF">2019-05-09T07:34:00Z</dcterms:created>
  <dcterms:modified xsi:type="dcterms:W3CDTF">2021-05-21T02:42:00Z</dcterms:modified>
</cp:coreProperties>
</file>