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AC4167" w:rsidRDefault="00846351" w:rsidP="00AC416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AC4167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AC4167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AC4167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AC4167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AC4167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AC4167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AC4167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AC4167" w:rsidRDefault="00AC4167" w:rsidP="00AC4167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570CB0" w:rsidRPr="00AC4167" w:rsidRDefault="0018044E" w:rsidP="00AC416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180340</wp:posOffset>
            </wp:positionV>
            <wp:extent cx="1417955" cy="2127885"/>
            <wp:effectExtent l="19050" t="0" r="0" b="0"/>
            <wp:wrapSquare wrapText="bothSides"/>
            <wp:docPr id="3" name="图片 3" descr="image001(10-20-20-29-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(10-20-20-29-24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AC4167" w:rsidRDefault="00846351" w:rsidP="00AC416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4167">
        <w:rPr>
          <w:b/>
          <w:bCs/>
          <w:szCs w:val="21"/>
        </w:rPr>
        <w:t>中文书名：《</w:t>
      </w:r>
      <w:r w:rsidR="001B6259" w:rsidRPr="00AC4167">
        <w:rPr>
          <w:rFonts w:hint="eastAsia"/>
          <w:b/>
          <w:bCs/>
          <w:szCs w:val="21"/>
        </w:rPr>
        <w:t>深层目</w:t>
      </w:r>
      <w:r w:rsidR="00531670" w:rsidRPr="00AC4167">
        <w:rPr>
          <w:rFonts w:hint="eastAsia"/>
          <w:b/>
          <w:bCs/>
          <w:szCs w:val="21"/>
        </w:rPr>
        <w:t>标</w:t>
      </w:r>
      <w:r w:rsidR="001B6259" w:rsidRPr="00AC4167">
        <w:rPr>
          <w:rFonts w:hint="eastAsia"/>
          <w:b/>
          <w:bCs/>
          <w:szCs w:val="21"/>
        </w:rPr>
        <w:t>：高</w:t>
      </w:r>
      <w:r w:rsidR="00531670" w:rsidRPr="00AC4167">
        <w:rPr>
          <w:rFonts w:hint="eastAsia"/>
          <w:b/>
          <w:bCs/>
          <w:szCs w:val="21"/>
        </w:rPr>
        <w:t>效</w:t>
      </w:r>
      <w:r w:rsidR="001B6259" w:rsidRPr="00AC4167">
        <w:rPr>
          <w:rFonts w:hint="eastAsia"/>
          <w:b/>
          <w:bCs/>
          <w:szCs w:val="21"/>
        </w:rPr>
        <w:t>能公司的</w:t>
      </w:r>
      <w:r w:rsidR="00531670" w:rsidRPr="00AC4167">
        <w:rPr>
          <w:rFonts w:hint="eastAsia"/>
          <w:b/>
          <w:bCs/>
          <w:szCs w:val="21"/>
        </w:rPr>
        <w:t>核</w:t>
      </w:r>
      <w:r w:rsidR="001B6259" w:rsidRPr="00AC4167">
        <w:rPr>
          <w:rFonts w:hint="eastAsia"/>
          <w:b/>
          <w:bCs/>
          <w:szCs w:val="21"/>
        </w:rPr>
        <w:t>心和灵魂</w:t>
      </w:r>
      <w:r w:rsidRPr="00AC4167">
        <w:rPr>
          <w:b/>
          <w:bCs/>
          <w:szCs w:val="21"/>
        </w:rPr>
        <w:t>》</w:t>
      </w:r>
    </w:p>
    <w:p w:rsidR="00846351" w:rsidRPr="00AC4167" w:rsidRDefault="00846351" w:rsidP="00AC416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4167">
        <w:rPr>
          <w:b/>
          <w:bCs/>
          <w:szCs w:val="21"/>
        </w:rPr>
        <w:t>英文书名：</w:t>
      </w:r>
      <w:r w:rsidR="00DC41D3" w:rsidRPr="00AC4167">
        <w:rPr>
          <w:b/>
          <w:bCs/>
          <w:szCs w:val="21"/>
        </w:rPr>
        <w:t>DEEP PURPOSE</w:t>
      </w:r>
      <w:r w:rsidR="00DC41D3" w:rsidRPr="00AC4167">
        <w:rPr>
          <w:rFonts w:hint="eastAsia"/>
          <w:b/>
          <w:bCs/>
          <w:szCs w:val="21"/>
        </w:rPr>
        <w:t>:</w:t>
      </w:r>
      <w:r w:rsidR="00DC41D3" w:rsidRPr="00AC4167">
        <w:rPr>
          <w:szCs w:val="21"/>
        </w:rPr>
        <w:t xml:space="preserve"> </w:t>
      </w:r>
      <w:r w:rsidR="00DC41D3" w:rsidRPr="00AC4167">
        <w:rPr>
          <w:b/>
          <w:bCs/>
          <w:szCs w:val="21"/>
        </w:rPr>
        <w:t>THE HEART AND SOUL OF HIGH-PERFORMANCE COMPANIES</w:t>
      </w:r>
    </w:p>
    <w:p w:rsidR="00846351" w:rsidRPr="00AC4167" w:rsidRDefault="00846351" w:rsidP="00AC416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4167">
        <w:rPr>
          <w:b/>
          <w:bCs/>
          <w:szCs w:val="21"/>
        </w:rPr>
        <w:t>作</w:t>
      </w:r>
      <w:r w:rsidRPr="00AC4167">
        <w:rPr>
          <w:b/>
          <w:bCs/>
          <w:szCs w:val="21"/>
        </w:rPr>
        <w:t xml:space="preserve">    </w:t>
      </w:r>
      <w:r w:rsidRPr="00AC4167">
        <w:rPr>
          <w:b/>
          <w:bCs/>
          <w:szCs w:val="21"/>
        </w:rPr>
        <w:t>者：</w:t>
      </w:r>
      <w:hyperlink r:id="rId8" w:history="1">
        <w:r w:rsidR="00DC41D3" w:rsidRPr="00AC4167">
          <w:rPr>
            <w:rStyle w:val="a6"/>
            <w:b/>
            <w:color w:val="000000"/>
            <w:szCs w:val="21"/>
            <w:u w:val="none"/>
          </w:rPr>
          <w:t>Ranjay Gulati</w:t>
        </w:r>
      </w:hyperlink>
    </w:p>
    <w:p w:rsidR="00B121C6" w:rsidRPr="00AC4167" w:rsidRDefault="00846351" w:rsidP="00AC416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4167">
        <w:rPr>
          <w:b/>
          <w:bCs/>
          <w:szCs w:val="21"/>
        </w:rPr>
        <w:t>出</w:t>
      </w:r>
      <w:r w:rsidRPr="00AC4167">
        <w:rPr>
          <w:b/>
          <w:bCs/>
          <w:szCs w:val="21"/>
        </w:rPr>
        <w:t xml:space="preserve"> </w:t>
      </w:r>
      <w:r w:rsidRPr="00AC4167">
        <w:rPr>
          <w:b/>
          <w:bCs/>
          <w:szCs w:val="21"/>
        </w:rPr>
        <w:t>版</w:t>
      </w:r>
      <w:r w:rsidRPr="00AC4167">
        <w:rPr>
          <w:b/>
          <w:bCs/>
          <w:szCs w:val="21"/>
        </w:rPr>
        <w:t xml:space="preserve"> </w:t>
      </w:r>
      <w:r w:rsidRPr="00AC4167">
        <w:rPr>
          <w:b/>
          <w:bCs/>
          <w:szCs w:val="21"/>
        </w:rPr>
        <w:t>社：</w:t>
      </w:r>
      <w:r w:rsidR="00DC41D3" w:rsidRPr="00AC4167">
        <w:rPr>
          <w:b/>
          <w:bCs/>
          <w:color w:val="000000"/>
          <w:szCs w:val="21"/>
          <w:shd w:val="clear" w:color="auto" w:fill="FFFFFF"/>
        </w:rPr>
        <w:t>Harper Business</w:t>
      </w:r>
      <w:r w:rsidR="00DC41D3" w:rsidRPr="00AC4167">
        <w:rPr>
          <w:rStyle w:val="apple-converted-space"/>
          <w:b/>
          <w:bCs/>
          <w:color w:val="000000"/>
          <w:szCs w:val="21"/>
          <w:shd w:val="clear" w:color="auto" w:fill="FFFFFF"/>
        </w:rPr>
        <w:t> </w:t>
      </w:r>
    </w:p>
    <w:p w:rsidR="00846351" w:rsidRPr="00AC4167" w:rsidRDefault="00846351" w:rsidP="00AC416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4167">
        <w:rPr>
          <w:b/>
          <w:bCs/>
          <w:szCs w:val="21"/>
        </w:rPr>
        <w:t>代理公司：</w:t>
      </w:r>
      <w:r w:rsidR="00DC41D3" w:rsidRPr="00AC4167">
        <w:rPr>
          <w:b/>
          <w:szCs w:val="21"/>
        </w:rPr>
        <w:t>InkWell</w:t>
      </w:r>
      <w:r w:rsidR="005E75C8" w:rsidRPr="00AC4167">
        <w:rPr>
          <w:rFonts w:hint="eastAsia"/>
          <w:b/>
          <w:bCs/>
          <w:szCs w:val="21"/>
        </w:rPr>
        <w:t>/</w:t>
      </w:r>
      <w:r w:rsidRPr="00AC4167">
        <w:rPr>
          <w:b/>
          <w:bCs/>
          <w:szCs w:val="21"/>
        </w:rPr>
        <w:t>ANA/</w:t>
      </w:r>
      <w:r w:rsidR="00436B8D" w:rsidRPr="00AC4167">
        <w:rPr>
          <w:b/>
          <w:bCs/>
          <w:szCs w:val="21"/>
        </w:rPr>
        <w:t>Lauren Li</w:t>
      </w:r>
    </w:p>
    <w:p w:rsidR="00AC4167" w:rsidRPr="00AC4167" w:rsidRDefault="00AC4167" w:rsidP="00AC416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C4167">
        <w:rPr>
          <w:b/>
          <w:bCs/>
          <w:szCs w:val="21"/>
        </w:rPr>
        <w:t>页</w:t>
      </w:r>
      <w:r w:rsidRPr="00AC4167">
        <w:rPr>
          <w:b/>
          <w:bCs/>
          <w:szCs w:val="21"/>
        </w:rPr>
        <w:t xml:space="preserve">    </w:t>
      </w:r>
      <w:r w:rsidRPr="00AC4167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rFonts w:hint="eastAsia"/>
          <w:b/>
          <w:bCs/>
          <w:szCs w:val="21"/>
        </w:rPr>
        <w:t>页</w:t>
      </w:r>
    </w:p>
    <w:p w:rsidR="008A2078" w:rsidRPr="00AC4167" w:rsidRDefault="00846351" w:rsidP="00AC416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C4167">
        <w:rPr>
          <w:b/>
          <w:bCs/>
          <w:szCs w:val="21"/>
        </w:rPr>
        <w:t>出版时间：</w:t>
      </w:r>
      <w:r w:rsidR="00AC4167">
        <w:rPr>
          <w:rFonts w:hint="eastAsia"/>
          <w:b/>
          <w:bCs/>
          <w:szCs w:val="21"/>
        </w:rPr>
        <w:t>2022</w:t>
      </w:r>
      <w:r w:rsidR="00AC4167">
        <w:rPr>
          <w:rFonts w:hint="eastAsia"/>
          <w:b/>
          <w:bCs/>
          <w:szCs w:val="21"/>
        </w:rPr>
        <w:t>年</w:t>
      </w:r>
      <w:r w:rsidR="00AC4167">
        <w:rPr>
          <w:rFonts w:hint="eastAsia"/>
          <w:b/>
          <w:bCs/>
          <w:szCs w:val="21"/>
        </w:rPr>
        <w:t>2</w:t>
      </w:r>
      <w:r w:rsidR="00AC4167">
        <w:rPr>
          <w:rFonts w:hint="eastAsia"/>
          <w:b/>
          <w:bCs/>
          <w:szCs w:val="21"/>
        </w:rPr>
        <w:t>月</w:t>
      </w:r>
    </w:p>
    <w:p w:rsidR="005B6EDF" w:rsidRPr="00AC4167" w:rsidRDefault="005B6EDF" w:rsidP="00AC416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4167">
        <w:rPr>
          <w:b/>
          <w:bCs/>
          <w:szCs w:val="21"/>
        </w:rPr>
        <w:t>代理地区：中国大陆、台湾</w:t>
      </w:r>
    </w:p>
    <w:p w:rsidR="00846351" w:rsidRPr="00AC4167" w:rsidRDefault="00846351" w:rsidP="00AC4167">
      <w:pPr>
        <w:tabs>
          <w:tab w:val="left" w:pos="341"/>
          <w:tab w:val="left" w:pos="5135"/>
        </w:tabs>
        <w:rPr>
          <w:b/>
          <w:bCs/>
          <w:szCs w:val="21"/>
        </w:rPr>
      </w:pPr>
      <w:r w:rsidRPr="00AC4167">
        <w:rPr>
          <w:b/>
          <w:bCs/>
          <w:szCs w:val="21"/>
        </w:rPr>
        <w:t>审读资料：</w:t>
      </w:r>
      <w:r w:rsidR="00AC4167">
        <w:rPr>
          <w:rFonts w:hint="eastAsia"/>
          <w:b/>
          <w:bCs/>
          <w:szCs w:val="21"/>
        </w:rPr>
        <w:t>电子稿</w:t>
      </w:r>
    </w:p>
    <w:p w:rsidR="00735064" w:rsidRPr="00AC4167" w:rsidRDefault="00846351" w:rsidP="00AC4167">
      <w:pPr>
        <w:rPr>
          <w:rFonts w:hint="eastAsia"/>
          <w:b/>
          <w:bCs/>
          <w:szCs w:val="21"/>
        </w:rPr>
      </w:pPr>
      <w:r w:rsidRPr="00AC4167">
        <w:rPr>
          <w:b/>
          <w:bCs/>
          <w:szCs w:val="21"/>
        </w:rPr>
        <w:t>类</w:t>
      </w:r>
      <w:r w:rsidRPr="00AC4167">
        <w:rPr>
          <w:b/>
          <w:bCs/>
          <w:szCs w:val="21"/>
        </w:rPr>
        <w:t xml:space="preserve">    </w:t>
      </w:r>
      <w:r w:rsidRPr="00AC4167">
        <w:rPr>
          <w:b/>
          <w:bCs/>
          <w:szCs w:val="21"/>
        </w:rPr>
        <w:t>型：</w:t>
      </w:r>
      <w:r w:rsidR="00A64ABB" w:rsidRPr="00AC4167">
        <w:rPr>
          <w:rFonts w:hint="eastAsia"/>
          <w:b/>
          <w:bCs/>
          <w:szCs w:val="21"/>
        </w:rPr>
        <w:t>经管</w:t>
      </w:r>
    </w:p>
    <w:p w:rsidR="00DC41D3" w:rsidRPr="00AC4167" w:rsidRDefault="00DC41D3" w:rsidP="00AC416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AC4167" w:rsidRDefault="00846351" w:rsidP="00AC4167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AC4167">
        <w:rPr>
          <w:b/>
          <w:bCs/>
          <w:kern w:val="0"/>
          <w:szCs w:val="21"/>
          <w:lang w:val="zh-CN"/>
        </w:rPr>
        <w:t>内容简介</w:t>
      </w:r>
      <w:r w:rsidRPr="00AC4167">
        <w:rPr>
          <w:b/>
          <w:bCs/>
          <w:kern w:val="0"/>
          <w:szCs w:val="21"/>
        </w:rPr>
        <w:t>：</w:t>
      </w:r>
    </w:p>
    <w:p w:rsidR="00DC41D3" w:rsidRPr="00AC4167" w:rsidRDefault="00DC41D3" w:rsidP="00AC416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B6259" w:rsidRPr="00AC4167" w:rsidRDefault="001B6259" w:rsidP="00AC4167">
      <w:pPr>
        <w:autoSpaceDE w:val="0"/>
        <w:autoSpaceDN w:val="0"/>
        <w:adjustRightInd w:val="0"/>
        <w:ind w:firstLineChars="150" w:firstLine="315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bCs/>
          <w:kern w:val="0"/>
          <w:szCs w:val="21"/>
        </w:rPr>
        <w:t>《</w:t>
      </w:r>
      <w:r w:rsidR="00531670" w:rsidRPr="00AC4167">
        <w:rPr>
          <w:rFonts w:ascii="宋体" w:hAnsi="宋体" w:hint="eastAsia"/>
          <w:bCs/>
          <w:kern w:val="0"/>
          <w:szCs w:val="21"/>
        </w:rPr>
        <w:t>深层目标：</w:t>
      </w:r>
      <w:r w:rsidRPr="00AC4167">
        <w:rPr>
          <w:rFonts w:ascii="宋体" w:hAnsi="宋体" w:hint="eastAsia"/>
          <w:bCs/>
          <w:kern w:val="0"/>
          <w:szCs w:val="21"/>
        </w:rPr>
        <w:t>高</w:t>
      </w:r>
      <w:r w:rsidR="00531670" w:rsidRPr="00AC4167">
        <w:rPr>
          <w:rFonts w:ascii="宋体" w:hAnsi="宋体" w:hint="eastAsia"/>
          <w:bCs/>
          <w:kern w:val="0"/>
          <w:szCs w:val="21"/>
        </w:rPr>
        <w:t>效</w:t>
      </w:r>
      <w:r w:rsidRPr="00AC4167">
        <w:rPr>
          <w:rFonts w:ascii="宋体" w:hAnsi="宋体" w:hint="eastAsia"/>
          <w:bCs/>
          <w:kern w:val="0"/>
          <w:szCs w:val="21"/>
        </w:rPr>
        <w:t>能公司的核心与灵魂》</w:t>
      </w:r>
      <w:r w:rsidR="00531670" w:rsidRPr="00AC4167">
        <w:rPr>
          <w:rFonts w:ascii="宋体" w:hAnsi="宋体" w:hint="eastAsia"/>
          <w:kern w:val="0"/>
          <w:szCs w:val="21"/>
        </w:rPr>
        <w:t>这本书</w:t>
      </w:r>
      <w:r w:rsidRPr="00AC4167">
        <w:rPr>
          <w:rFonts w:ascii="宋体" w:hAnsi="宋体" w:hint="eastAsia"/>
          <w:kern w:val="0"/>
          <w:szCs w:val="21"/>
        </w:rPr>
        <w:t>的部分灵感来自于</w:t>
      </w:r>
      <w:r w:rsidR="00531670" w:rsidRPr="00AC4167">
        <w:rPr>
          <w:rFonts w:ascii="宋体" w:hAnsi="宋体" w:hint="eastAsia"/>
          <w:kern w:val="0"/>
          <w:szCs w:val="21"/>
        </w:rPr>
        <w:t>作者</w:t>
      </w:r>
      <w:r w:rsidRPr="00AC4167">
        <w:rPr>
          <w:rFonts w:ascii="宋体" w:hAnsi="宋体" w:hint="eastAsia"/>
          <w:kern w:val="0"/>
          <w:szCs w:val="21"/>
        </w:rPr>
        <w:t>兰杰</w:t>
      </w:r>
      <w:r w:rsidR="00531670" w:rsidRPr="00AC4167">
        <w:rPr>
          <w:rFonts w:ascii="宋体" w:hAnsi="宋体" w:hint="eastAsia"/>
          <w:kern w:val="0"/>
          <w:szCs w:val="21"/>
        </w:rPr>
        <w:t>伊</w:t>
      </w:r>
      <w:r w:rsidR="00DF5D4B" w:rsidRPr="00AC4167">
        <w:rPr>
          <w:rFonts w:ascii="宋体" w:hAnsi="宋体"/>
          <w:kern w:val="0"/>
          <w:szCs w:val="21"/>
        </w:rPr>
        <w:t>在五年间</w:t>
      </w:r>
      <w:r w:rsidRPr="00AC4167">
        <w:rPr>
          <w:rFonts w:ascii="宋体" w:hAnsi="宋体" w:hint="eastAsia"/>
          <w:kern w:val="0"/>
          <w:szCs w:val="21"/>
        </w:rPr>
        <w:t>与黑石</w:t>
      </w:r>
      <w:r w:rsidR="00531670" w:rsidRPr="00AC4167">
        <w:rPr>
          <w:rFonts w:ascii="宋体" w:hAnsi="宋体" w:hint="eastAsia"/>
          <w:kern w:val="0"/>
          <w:szCs w:val="21"/>
        </w:rPr>
        <w:t>总裁</w:t>
      </w:r>
      <w:r w:rsidRPr="00AC4167">
        <w:rPr>
          <w:rFonts w:ascii="宋体" w:hAnsi="宋体" w:hint="eastAsia"/>
          <w:kern w:val="0"/>
          <w:szCs w:val="21"/>
        </w:rPr>
        <w:t>拉里</w:t>
      </w:r>
      <w:r w:rsidR="00531670" w:rsidRPr="00AC4167">
        <w:rPr>
          <w:rFonts w:ascii="宋体" w:hAnsi="宋体"/>
          <w:kern w:val="0"/>
          <w:szCs w:val="21"/>
        </w:rPr>
        <w:t>·</w:t>
      </w:r>
      <w:r w:rsidRPr="00AC4167">
        <w:rPr>
          <w:rFonts w:ascii="宋体" w:hAnsi="宋体" w:hint="eastAsia"/>
          <w:kern w:val="0"/>
          <w:szCs w:val="21"/>
        </w:rPr>
        <w:t>芬克及其同事的一系列对话。拉里</w:t>
      </w:r>
      <w:r w:rsidR="00531670" w:rsidRPr="00AC4167">
        <w:rPr>
          <w:rFonts w:ascii="宋体" w:hAnsi="宋体"/>
          <w:kern w:val="0"/>
          <w:szCs w:val="21"/>
        </w:rPr>
        <w:t>·</w:t>
      </w:r>
      <w:r w:rsidRPr="00AC4167">
        <w:rPr>
          <w:rFonts w:ascii="宋体" w:hAnsi="宋体" w:hint="eastAsia"/>
          <w:kern w:val="0"/>
          <w:szCs w:val="21"/>
        </w:rPr>
        <w:t>芬克</w:t>
      </w:r>
      <w:r w:rsidR="00531670" w:rsidRPr="00AC4167">
        <w:rPr>
          <w:rFonts w:ascii="宋体" w:hAnsi="宋体" w:hint="eastAsia"/>
          <w:kern w:val="0"/>
          <w:szCs w:val="21"/>
        </w:rPr>
        <w:t>每年都</w:t>
      </w:r>
      <w:r w:rsidRPr="00AC4167">
        <w:rPr>
          <w:rFonts w:ascii="宋体" w:hAnsi="宋体" w:hint="eastAsia"/>
          <w:kern w:val="0"/>
          <w:szCs w:val="21"/>
        </w:rPr>
        <w:t>会写一封年终信，</w:t>
      </w:r>
      <w:r w:rsidR="00993844" w:rsidRPr="00AC4167">
        <w:rPr>
          <w:rFonts w:ascii="宋体" w:hAnsi="宋体" w:hint="eastAsia"/>
          <w:kern w:val="0"/>
          <w:szCs w:val="21"/>
        </w:rPr>
        <w:t>同行业人士</w:t>
      </w:r>
      <w:r w:rsidR="00FC2E91" w:rsidRPr="00AC4167">
        <w:rPr>
          <w:rFonts w:ascii="宋体" w:hAnsi="宋体" w:hint="eastAsia"/>
          <w:kern w:val="0"/>
          <w:szCs w:val="21"/>
        </w:rPr>
        <w:t>都会以此为参考</w:t>
      </w:r>
      <w:r w:rsidRPr="00AC4167">
        <w:rPr>
          <w:rFonts w:ascii="宋体" w:hAnsi="宋体" w:hint="eastAsia"/>
          <w:kern w:val="0"/>
          <w:szCs w:val="21"/>
        </w:rPr>
        <w:t>。他最近的两封</w:t>
      </w:r>
      <w:r w:rsidR="00531670" w:rsidRPr="00AC4167">
        <w:rPr>
          <w:rFonts w:ascii="宋体" w:hAnsi="宋体" w:hint="eastAsia"/>
          <w:kern w:val="0"/>
          <w:szCs w:val="21"/>
        </w:rPr>
        <w:t>信</w:t>
      </w:r>
      <w:r w:rsidRPr="00AC4167">
        <w:rPr>
          <w:rFonts w:ascii="宋体" w:hAnsi="宋体" w:hint="eastAsia"/>
          <w:kern w:val="0"/>
          <w:szCs w:val="21"/>
        </w:rPr>
        <w:t>都</w:t>
      </w:r>
      <w:r w:rsidR="00531670" w:rsidRPr="00AC4167">
        <w:rPr>
          <w:rFonts w:ascii="宋体" w:hAnsi="宋体" w:hint="eastAsia"/>
          <w:kern w:val="0"/>
          <w:szCs w:val="21"/>
        </w:rPr>
        <w:t>有关</w:t>
      </w:r>
      <w:r w:rsidRPr="00AC4167">
        <w:rPr>
          <w:rFonts w:ascii="宋体" w:hAnsi="宋体" w:hint="eastAsia"/>
          <w:kern w:val="0"/>
          <w:szCs w:val="21"/>
        </w:rPr>
        <w:t>目</w:t>
      </w:r>
      <w:r w:rsidR="00531670" w:rsidRPr="00AC4167">
        <w:rPr>
          <w:rFonts w:ascii="宋体" w:hAnsi="宋体" w:hint="eastAsia"/>
          <w:kern w:val="0"/>
          <w:szCs w:val="21"/>
        </w:rPr>
        <w:t>标</w:t>
      </w:r>
      <w:r w:rsidRPr="00AC4167">
        <w:rPr>
          <w:rFonts w:ascii="宋体" w:hAnsi="宋体" w:hint="eastAsia"/>
          <w:kern w:val="0"/>
          <w:szCs w:val="21"/>
        </w:rPr>
        <w:t>，在去年的信中，他</w:t>
      </w:r>
      <w:r w:rsidR="00FC2E91" w:rsidRPr="00AC4167">
        <w:rPr>
          <w:rFonts w:ascii="宋体" w:hAnsi="宋体" w:hint="eastAsia"/>
          <w:kern w:val="0"/>
          <w:szCs w:val="21"/>
        </w:rPr>
        <w:t>坦率</w:t>
      </w:r>
      <w:r w:rsidRPr="00AC4167">
        <w:rPr>
          <w:rFonts w:ascii="宋体" w:hAnsi="宋体" w:hint="eastAsia"/>
          <w:kern w:val="0"/>
          <w:szCs w:val="21"/>
        </w:rPr>
        <w:t>地表示，黑石不再建议客户</w:t>
      </w:r>
      <w:r w:rsidR="00531670" w:rsidRPr="00AC4167">
        <w:rPr>
          <w:rFonts w:ascii="宋体" w:hAnsi="宋体" w:hint="eastAsia"/>
          <w:kern w:val="0"/>
          <w:szCs w:val="21"/>
        </w:rPr>
        <w:t>去</w:t>
      </w:r>
      <w:r w:rsidRPr="00AC4167">
        <w:rPr>
          <w:rFonts w:ascii="宋体" w:hAnsi="宋体" w:hint="eastAsia"/>
          <w:kern w:val="0"/>
          <w:szCs w:val="21"/>
        </w:rPr>
        <w:t>投资那些不以目</w:t>
      </w:r>
      <w:r w:rsidR="00531670" w:rsidRPr="00AC4167">
        <w:rPr>
          <w:rFonts w:ascii="宋体" w:hAnsi="宋体" w:hint="eastAsia"/>
          <w:kern w:val="0"/>
          <w:szCs w:val="21"/>
        </w:rPr>
        <w:t>标</w:t>
      </w:r>
      <w:r w:rsidRPr="00AC4167">
        <w:rPr>
          <w:rFonts w:ascii="宋体" w:hAnsi="宋体" w:hint="eastAsia"/>
          <w:kern w:val="0"/>
          <w:szCs w:val="21"/>
        </w:rPr>
        <w:t>为第一战略</w:t>
      </w:r>
      <w:r w:rsidR="00993844" w:rsidRPr="00AC4167">
        <w:rPr>
          <w:rFonts w:ascii="宋体" w:hAnsi="宋体" w:hint="eastAsia"/>
          <w:kern w:val="0"/>
          <w:szCs w:val="21"/>
        </w:rPr>
        <w:t>要务</w:t>
      </w:r>
      <w:r w:rsidRPr="00AC4167">
        <w:rPr>
          <w:rFonts w:ascii="宋体" w:hAnsi="宋体" w:hint="eastAsia"/>
          <w:kern w:val="0"/>
          <w:szCs w:val="21"/>
        </w:rPr>
        <w:t>的公司。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  <w:r w:rsidRPr="00AC4167">
        <w:rPr>
          <w:rFonts w:ascii="宋体" w:hAnsi="宋体"/>
          <w:kern w:val="0"/>
          <w:szCs w:val="21"/>
        </w:rPr>
        <w:t xml:space="preserve"> </w:t>
      </w:r>
    </w:p>
    <w:p w:rsidR="001B6259" w:rsidRPr="00AC4167" w:rsidRDefault="001B6259" w:rsidP="00AC4167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在书中，</w:t>
      </w:r>
      <w:r w:rsidR="00531670" w:rsidRPr="00AC4167">
        <w:rPr>
          <w:rFonts w:ascii="宋体" w:hAnsi="宋体" w:hint="eastAsia"/>
          <w:kern w:val="0"/>
          <w:szCs w:val="21"/>
        </w:rPr>
        <w:t>兰杰伊</w:t>
      </w:r>
      <w:r w:rsidRPr="00AC4167">
        <w:rPr>
          <w:rFonts w:ascii="宋体" w:hAnsi="宋体" w:hint="eastAsia"/>
          <w:kern w:val="0"/>
          <w:szCs w:val="21"/>
        </w:rPr>
        <w:t>进一步探讨了这个问题，他认为，目</w:t>
      </w:r>
      <w:r w:rsidR="00F1199B" w:rsidRPr="00AC4167">
        <w:rPr>
          <w:rFonts w:ascii="宋体" w:hAnsi="宋体" w:hint="eastAsia"/>
          <w:kern w:val="0"/>
          <w:szCs w:val="21"/>
        </w:rPr>
        <w:t>标再也不能</w:t>
      </w:r>
      <w:r w:rsidRPr="00AC4167">
        <w:rPr>
          <w:rFonts w:ascii="宋体" w:hAnsi="宋体" w:hint="eastAsia"/>
          <w:kern w:val="0"/>
          <w:szCs w:val="21"/>
        </w:rPr>
        <w:t>是</w:t>
      </w:r>
      <w:r w:rsidR="00FC2E91" w:rsidRPr="00AC4167">
        <w:rPr>
          <w:rFonts w:ascii="宋体" w:hAnsi="宋体" w:hint="eastAsia"/>
          <w:kern w:val="0"/>
          <w:szCs w:val="21"/>
        </w:rPr>
        <w:t>于内安抚人心</w:t>
      </w:r>
      <w:r w:rsidR="00F1199B" w:rsidRPr="00AC4167">
        <w:rPr>
          <w:rFonts w:ascii="宋体" w:hAnsi="宋体" w:hint="eastAsia"/>
          <w:kern w:val="0"/>
          <w:szCs w:val="21"/>
        </w:rPr>
        <w:t>、</w:t>
      </w:r>
      <w:r w:rsidR="00FC2E91" w:rsidRPr="00AC4167">
        <w:rPr>
          <w:rFonts w:ascii="宋体" w:hAnsi="宋体" w:hint="eastAsia"/>
          <w:kern w:val="0"/>
          <w:szCs w:val="21"/>
        </w:rPr>
        <w:t>于外充当门面</w:t>
      </w:r>
      <w:r w:rsidRPr="00AC4167">
        <w:rPr>
          <w:rFonts w:ascii="宋体" w:hAnsi="宋体" w:hint="eastAsia"/>
          <w:kern w:val="0"/>
          <w:szCs w:val="21"/>
        </w:rPr>
        <w:t>的</w:t>
      </w:r>
      <w:r w:rsidR="00F1199B" w:rsidRPr="00AC4167">
        <w:rPr>
          <w:rFonts w:ascii="宋体" w:hAnsi="宋体" w:hint="eastAsia"/>
          <w:kern w:val="0"/>
          <w:szCs w:val="21"/>
        </w:rPr>
        <w:t>摆设</w:t>
      </w:r>
      <w:r w:rsidRPr="00AC4167">
        <w:rPr>
          <w:rFonts w:ascii="宋体" w:hAnsi="宋体" w:hint="eastAsia"/>
          <w:kern w:val="0"/>
          <w:szCs w:val="21"/>
        </w:rPr>
        <w:t>，它需要成为核心原则，成为</w:t>
      </w:r>
      <w:r w:rsidR="00FC2E91" w:rsidRPr="00AC4167">
        <w:rPr>
          <w:rFonts w:ascii="宋体" w:hAnsi="宋体" w:hint="eastAsia"/>
          <w:kern w:val="0"/>
          <w:szCs w:val="21"/>
        </w:rPr>
        <w:t>公司</w:t>
      </w:r>
      <w:r w:rsidRPr="00AC4167">
        <w:rPr>
          <w:rFonts w:ascii="宋体" w:hAnsi="宋体" w:hint="eastAsia"/>
          <w:kern w:val="0"/>
          <w:szCs w:val="21"/>
        </w:rPr>
        <w:t>存在的关键。</w:t>
      </w:r>
      <w:r w:rsidR="00FC2E91" w:rsidRPr="00AC4167">
        <w:rPr>
          <w:rFonts w:ascii="宋体" w:hAnsi="宋体" w:hint="eastAsia"/>
          <w:kern w:val="0"/>
          <w:szCs w:val="21"/>
        </w:rPr>
        <w:t>此外，</w:t>
      </w:r>
      <w:r w:rsidRPr="00AC4167">
        <w:rPr>
          <w:rFonts w:ascii="宋体" w:hAnsi="宋体" w:hint="eastAsia"/>
          <w:kern w:val="0"/>
          <w:szCs w:val="21"/>
        </w:rPr>
        <w:t>将地球和人类</w:t>
      </w:r>
      <w:r w:rsidR="00F1199B" w:rsidRPr="00AC4167">
        <w:rPr>
          <w:rFonts w:ascii="宋体" w:hAnsi="宋体" w:hint="eastAsia"/>
          <w:kern w:val="0"/>
          <w:szCs w:val="21"/>
        </w:rPr>
        <w:t>放在</w:t>
      </w:r>
      <w:r w:rsidR="00FC2E91" w:rsidRPr="00AC4167">
        <w:rPr>
          <w:rFonts w:ascii="宋体" w:hAnsi="宋体" w:hint="eastAsia"/>
          <w:kern w:val="0"/>
          <w:szCs w:val="21"/>
        </w:rPr>
        <w:t>利益之先</w:t>
      </w:r>
      <w:r w:rsidRPr="00AC4167">
        <w:rPr>
          <w:rFonts w:ascii="宋体" w:hAnsi="宋体" w:hint="eastAsia"/>
          <w:kern w:val="0"/>
          <w:szCs w:val="21"/>
        </w:rPr>
        <w:t>，</w:t>
      </w:r>
      <w:r w:rsidR="00FC2E91" w:rsidRPr="00AC4167">
        <w:rPr>
          <w:rFonts w:ascii="宋体" w:hAnsi="宋体" w:hint="eastAsia"/>
          <w:kern w:val="0"/>
          <w:szCs w:val="21"/>
        </w:rPr>
        <w:t>是目前</w:t>
      </w:r>
      <w:r w:rsidR="00993844" w:rsidRPr="00AC4167">
        <w:rPr>
          <w:rFonts w:ascii="宋体" w:hAnsi="宋体" w:hint="eastAsia"/>
          <w:kern w:val="0"/>
          <w:szCs w:val="21"/>
        </w:rPr>
        <w:t>世界</w:t>
      </w:r>
      <w:r w:rsidRPr="00AC4167">
        <w:rPr>
          <w:rFonts w:ascii="宋体" w:hAnsi="宋体" w:hint="eastAsia"/>
          <w:kern w:val="0"/>
          <w:szCs w:val="21"/>
        </w:rPr>
        <w:t>迫切需要的转变。而</w:t>
      </w:r>
      <w:r w:rsidR="00531670" w:rsidRPr="00AC4167">
        <w:rPr>
          <w:rFonts w:ascii="宋体" w:hAnsi="宋体" w:hint="eastAsia"/>
          <w:kern w:val="0"/>
          <w:szCs w:val="21"/>
        </w:rPr>
        <w:t>兰杰伊</w:t>
      </w:r>
      <w:r w:rsidR="00F1199B" w:rsidRPr="00AC4167">
        <w:rPr>
          <w:rFonts w:ascii="宋体" w:hAnsi="宋体" w:hint="eastAsia"/>
          <w:kern w:val="0"/>
          <w:szCs w:val="21"/>
        </w:rPr>
        <w:t>正</w:t>
      </w:r>
      <w:r w:rsidRPr="00AC4167">
        <w:rPr>
          <w:rFonts w:ascii="宋体" w:hAnsi="宋体" w:hint="eastAsia"/>
          <w:kern w:val="0"/>
          <w:szCs w:val="21"/>
        </w:rPr>
        <w:t>是将这一至关重要的信息传递给世界的理想人选。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8D78E9" w:rsidRPr="00AC4167" w:rsidRDefault="00846351" w:rsidP="00AC4167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 w:rsidRPr="00AC4167">
        <w:rPr>
          <w:b/>
          <w:bCs/>
          <w:kern w:val="0"/>
          <w:szCs w:val="21"/>
          <w:lang w:val="zh-CN"/>
        </w:rPr>
        <w:t>作者简介</w:t>
      </w:r>
      <w:r w:rsidRPr="00AC4167">
        <w:rPr>
          <w:b/>
          <w:bCs/>
          <w:kern w:val="0"/>
          <w:szCs w:val="21"/>
          <w:lang w:val="en-GB"/>
        </w:rPr>
        <w:t>：</w:t>
      </w:r>
    </w:p>
    <w:p w:rsidR="00DC41D3" w:rsidRPr="00AC4167" w:rsidRDefault="00DC41D3" w:rsidP="00AC4167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1B6259" w:rsidRPr="00AC4167" w:rsidRDefault="001B6259" w:rsidP="00AC4167">
      <w:pPr>
        <w:autoSpaceDE w:val="0"/>
        <w:autoSpaceDN w:val="0"/>
        <w:adjustRightInd w:val="0"/>
        <w:ind w:firstLineChars="200" w:firstLine="422"/>
        <w:rPr>
          <w:rFonts w:ascii="宋体" w:hAnsi="宋体" w:hint="eastAsia"/>
          <w:bCs/>
          <w:kern w:val="0"/>
          <w:szCs w:val="21"/>
        </w:rPr>
      </w:pPr>
      <w:r w:rsidRPr="00AC4167">
        <w:rPr>
          <w:rFonts w:hint="eastAsia"/>
          <w:b/>
          <w:kern w:val="0"/>
          <w:szCs w:val="21"/>
        </w:rPr>
        <w:t>兰杰伊·古拉蒂（</w:t>
      </w:r>
      <w:hyperlink r:id="rId9" w:history="1">
        <w:r w:rsidRPr="00AC4167">
          <w:rPr>
            <w:rStyle w:val="a6"/>
            <w:b/>
            <w:color w:val="000000"/>
            <w:szCs w:val="21"/>
            <w:u w:val="none"/>
          </w:rPr>
          <w:t>Ranjay Gulati</w:t>
        </w:r>
      </w:hyperlink>
      <w:r w:rsidRPr="00AC4167">
        <w:rPr>
          <w:rStyle w:val="apple-converted-space"/>
          <w:color w:val="000000"/>
          <w:szCs w:val="21"/>
          <w:shd w:val="clear" w:color="auto" w:fill="FFFFFF"/>
        </w:rPr>
        <w:t> </w:t>
      </w:r>
      <w:r w:rsidRPr="00AC4167">
        <w:rPr>
          <w:rFonts w:hint="eastAsia"/>
          <w:b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是哈佛商学院的教授，</w:t>
      </w:r>
      <w:r w:rsidR="00FC2E91" w:rsidRPr="00AC4167">
        <w:rPr>
          <w:rFonts w:ascii="宋体" w:hAnsi="宋体" w:hint="eastAsia"/>
          <w:bCs/>
          <w:kern w:val="0"/>
          <w:szCs w:val="21"/>
        </w:rPr>
        <w:t>目前</w:t>
      </w:r>
      <w:r w:rsidRPr="00AC4167">
        <w:rPr>
          <w:rFonts w:ascii="宋体" w:hAnsi="宋体" w:hint="eastAsia"/>
          <w:bCs/>
          <w:kern w:val="0"/>
          <w:szCs w:val="21"/>
        </w:rPr>
        <w:t>，他还</w:t>
      </w:r>
      <w:r w:rsidR="00F1199B" w:rsidRPr="00AC4167">
        <w:rPr>
          <w:rFonts w:ascii="宋体" w:hAnsi="宋体" w:hint="eastAsia"/>
          <w:bCs/>
          <w:kern w:val="0"/>
          <w:szCs w:val="21"/>
        </w:rPr>
        <w:t>是</w:t>
      </w:r>
      <w:r w:rsidRPr="00AC4167">
        <w:rPr>
          <w:rFonts w:ascii="宋体" w:hAnsi="宋体" w:hint="eastAsia"/>
          <w:bCs/>
          <w:kern w:val="0"/>
          <w:szCs w:val="21"/>
        </w:rPr>
        <w:t>哈佛大学旗舰级高级领导人管理项目</w:t>
      </w:r>
      <w:r w:rsidR="00F1199B" w:rsidRPr="00AC4167">
        <w:rPr>
          <w:rFonts w:ascii="宋体" w:hAnsi="宋体" w:hint="eastAsia"/>
          <w:bCs/>
          <w:kern w:val="0"/>
          <w:szCs w:val="21"/>
        </w:rPr>
        <w:t>——</w:t>
      </w:r>
      <w:r w:rsidRPr="00AC4167">
        <w:rPr>
          <w:rFonts w:ascii="宋体" w:hAnsi="宋体" w:hint="eastAsia"/>
          <w:bCs/>
          <w:kern w:val="0"/>
          <w:szCs w:val="21"/>
        </w:rPr>
        <w:t>高级管理项目的主席。他经常在世界各地发表演讲</w:t>
      </w:r>
      <w:r w:rsidR="00F1199B" w:rsidRPr="00AC4167">
        <w:rPr>
          <w:rFonts w:ascii="宋体" w:hAnsi="宋体" w:hint="eastAsia"/>
          <w:bCs/>
          <w:kern w:val="0"/>
          <w:szCs w:val="21"/>
        </w:rPr>
        <w:t>，</w:t>
      </w:r>
      <w:r w:rsidRPr="00AC4167">
        <w:rPr>
          <w:rFonts w:ascii="宋体" w:hAnsi="宋体" w:hint="eastAsia"/>
          <w:bCs/>
          <w:kern w:val="0"/>
          <w:szCs w:val="21"/>
        </w:rPr>
        <w:t>《经济学人》</w:t>
      </w:r>
      <w:r w:rsidR="00F1199B" w:rsidRPr="00AC4167">
        <w:rPr>
          <w:rFonts w:ascii="宋体" w:hAnsi="宋体" w:hint="eastAsia"/>
          <w:bCs/>
          <w:kern w:val="0"/>
          <w:szCs w:val="21"/>
        </w:rPr>
        <w:t>（</w:t>
      </w:r>
      <w:r w:rsidR="00F1199B" w:rsidRPr="00AC4167">
        <w:rPr>
          <w:i/>
          <w:iCs/>
          <w:color w:val="000000"/>
          <w:szCs w:val="21"/>
          <w:shd w:val="clear" w:color="auto" w:fill="FFFFFF"/>
        </w:rPr>
        <w:t>The Economist</w:t>
      </w:r>
      <w:r w:rsidR="00F1199B" w:rsidRPr="00AC4167">
        <w:rPr>
          <w:rFonts w:ascii="宋体" w:hAnsi="宋体" w:hint="eastAsia"/>
          <w:bCs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、《金融时报》</w:t>
      </w:r>
      <w:r w:rsidR="00F1199B" w:rsidRPr="00AC4167">
        <w:rPr>
          <w:rFonts w:ascii="宋体" w:hAnsi="宋体" w:hint="eastAsia"/>
          <w:bCs/>
          <w:kern w:val="0"/>
          <w:szCs w:val="21"/>
        </w:rPr>
        <w:t>（</w:t>
      </w:r>
      <w:r w:rsidR="00F1199B" w:rsidRPr="00AC4167">
        <w:rPr>
          <w:i/>
          <w:iCs/>
          <w:color w:val="000000"/>
          <w:szCs w:val="21"/>
          <w:shd w:val="clear" w:color="auto" w:fill="FFFFFF"/>
        </w:rPr>
        <w:t>the</w:t>
      </w:r>
      <w:r w:rsidR="00F1199B" w:rsidRPr="00AC4167">
        <w:rPr>
          <w:rStyle w:val="apple-converted-space"/>
          <w:color w:val="000000"/>
          <w:szCs w:val="21"/>
          <w:shd w:val="clear" w:color="auto" w:fill="FFFFFF"/>
        </w:rPr>
        <w:t> </w:t>
      </w:r>
      <w:r w:rsidR="00F1199B" w:rsidRPr="00AC4167">
        <w:rPr>
          <w:i/>
          <w:iCs/>
          <w:color w:val="000000"/>
          <w:szCs w:val="21"/>
          <w:shd w:val="clear" w:color="auto" w:fill="FFFFFF"/>
        </w:rPr>
        <w:t>Financial Times</w:t>
      </w:r>
      <w:r w:rsidR="00F1199B" w:rsidRPr="00AC4167">
        <w:rPr>
          <w:rFonts w:ascii="宋体" w:hAnsi="宋体" w:hint="eastAsia"/>
          <w:bCs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和经济学人智库</w:t>
      </w:r>
      <w:r w:rsidR="00E4543C" w:rsidRPr="00AC4167">
        <w:rPr>
          <w:rFonts w:ascii="宋体" w:hAnsi="宋体" w:hint="eastAsia"/>
          <w:bCs/>
          <w:kern w:val="0"/>
          <w:szCs w:val="21"/>
        </w:rPr>
        <w:t>（</w:t>
      </w:r>
      <w:r w:rsidR="00E4543C" w:rsidRPr="00AC4167">
        <w:rPr>
          <w:i/>
          <w:iCs/>
          <w:color w:val="000000"/>
          <w:szCs w:val="21"/>
          <w:shd w:val="clear" w:color="auto" w:fill="FFFFFF"/>
        </w:rPr>
        <w:t xml:space="preserve">Economist </w:t>
      </w:r>
      <w:r w:rsidR="00E4543C" w:rsidRPr="00AC4167">
        <w:rPr>
          <w:i/>
          <w:color w:val="000000"/>
          <w:szCs w:val="21"/>
          <w:shd w:val="clear" w:color="auto" w:fill="FFFFFF"/>
        </w:rPr>
        <w:t>Intelligence Unit</w:t>
      </w:r>
      <w:r w:rsidR="00E4543C" w:rsidRPr="00AC4167">
        <w:rPr>
          <w:rFonts w:ascii="宋体" w:hAnsi="宋体" w:hint="eastAsia"/>
          <w:bCs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都将他列为商学院学者中的佼佼者</w:t>
      </w:r>
      <w:r w:rsidR="00FC2E91" w:rsidRPr="00AC4167">
        <w:rPr>
          <w:rFonts w:ascii="宋体" w:hAnsi="宋体" w:hint="eastAsia"/>
          <w:bCs/>
          <w:kern w:val="0"/>
          <w:szCs w:val="21"/>
        </w:rPr>
        <w:t>。相较他人，他的</w:t>
      </w:r>
      <w:r w:rsidRPr="00AC4167">
        <w:rPr>
          <w:rFonts w:ascii="宋体" w:hAnsi="宋体" w:hint="eastAsia"/>
          <w:bCs/>
          <w:kern w:val="0"/>
          <w:szCs w:val="21"/>
        </w:rPr>
        <w:t>工作与管理实践</w:t>
      </w:r>
      <w:r w:rsidR="00430AEC" w:rsidRPr="00AC4167">
        <w:rPr>
          <w:rFonts w:ascii="宋体" w:hAnsi="宋体" w:hint="eastAsia"/>
          <w:bCs/>
          <w:kern w:val="0"/>
          <w:szCs w:val="21"/>
        </w:rPr>
        <w:t>联系最为紧密</w:t>
      </w:r>
      <w:r w:rsidRPr="00AC4167">
        <w:rPr>
          <w:rFonts w:ascii="宋体" w:hAnsi="宋体" w:hint="eastAsia"/>
          <w:bCs/>
          <w:kern w:val="0"/>
          <w:szCs w:val="21"/>
        </w:rPr>
        <w:t>。他曾是哈佛大学麦克阿瑟学者和斯隆基金会学者。他的研究在著名学术期刊上</w:t>
      </w:r>
      <w:r w:rsidR="00FC2E91" w:rsidRPr="00AC4167">
        <w:rPr>
          <w:rFonts w:ascii="宋体" w:hAnsi="宋体" w:hint="eastAsia"/>
          <w:bCs/>
          <w:kern w:val="0"/>
          <w:szCs w:val="21"/>
        </w:rPr>
        <w:t>多有</w:t>
      </w:r>
      <w:r w:rsidRPr="00AC4167">
        <w:rPr>
          <w:rFonts w:ascii="宋体" w:hAnsi="宋体" w:hint="eastAsia"/>
          <w:bCs/>
          <w:kern w:val="0"/>
          <w:szCs w:val="21"/>
        </w:rPr>
        <w:t>发表，他还为《哈佛商业评论》</w:t>
      </w:r>
      <w:r w:rsidR="00F1199B" w:rsidRPr="00AC4167">
        <w:rPr>
          <w:rFonts w:ascii="宋体" w:hAnsi="宋体" w:hint="eastAsia"/>
          <w:bCs/>
          <w:kern w:val="0"/>
          <w:szCs w:val="21"/>
        </w:rPr>
        <w:t>（</w:t>
      </w:r>
      <w:r w:rsidR="00F1199B" w:rsidRPr="00AC4167">
        <w:rPr>
          <w:i/>
          <w:iCs/>
          <w:color w:val="000000"/>
          <w:szCs w:val="21"/>
          <w:shd w:val="clear" w:color="auto" w:fill="FFFFFF"/>
        </w:rPr>
        <w:t>Harvard Business Review</w:t>
      </w:r>
      <w:r w:rsidR="00F1199B" w:rsidRPr="00AC4167">
        <w:rPr>
          <w:rFonts w:ascii="宋体" w:hAnsi="宋体" w:hint="eastAsia"/>
          <w:bCs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、《华尔街日报》</w:t>
      </w:r>
      <w:r w:rsidR="00F1199B" w:rsidRPr="00AC4167">
        <w:rPr>
          <w:rFonts w:ascii="宋体" w:hAnsi="宋体" w:hint="eastAsia"/>
          <w:bCs/>
          <w:kern w:val="0"/>
          <w:szCs w:val="21"/>
        </w:rPr>
        <w:t>（</w:t>
      </w:r>
      <w:r w:rsidR="00F1199B" w:rsidRPr="00AC4167">
        <w:rPr>
          <w:i/>
          <w:iCs/>
          <w:color w:val="000000"/>
          <w:szCs w:val="21"/>
          <w:shd w:val="clear" w:color="auto" w:fill="FFFFFF"/>
        </w:rPr>
        <w:t>Wall Street Journal</w:t>
      </w:r>
      <w:r w:rsidR="00F1199B" w:rsidRPr="00AC4167">
        <w:rPr>
          <w:color w:val="000000"/>
          <w:szCs w:val="21"/>
          <w:shd w:val="clear" w:color="auto" w:fill="FFFFFF"/>
        </w:rPr>
        <w:t>,</w:t>
      </w:r>
      <w:r w:rsidR="00F1199B" w:rsidRPr="00AC4167">
        <w:rPr>
          <w:rFonts w:ascii="宋体" w:hAnsi="宋体" w:hint="eastAsia"/>
          <w:bCs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、《福布斯》</w:t>
      </w:r>
      <w:r w:rsidR="00F1199B" w:rsidRPr="00AC4167">
        <w:rPr>
          <w:rFonts w:ascii="宋体" w:hAnsi="宋体" w:hint="eastAsia"/>
          <w:bCs/>
          <w:kern w:val="0"/>
          <w:szCs w:val="21"/>
        </w:rPr>
        <w:t>（</w:t>
      </w:r>
      <w:r w:rsidR="00F1199B" w:rsidRPr="00AC4167">
        <w:rPr>
          <w:i/>
          <w:iCs/>
          <w:color w:val="000000"/>
          <w:szCs w:val="21"/>
          <w:shd w:val="clear" w:color="auto" w:fill="FFFFFF"/>
        </w:rPr>
        <w:t>Forbes</w:t>
      </w:r>
      <w:r w:rsidR="00F1199B" w:rsidRPr="00AC4167">
        <w:rPr>
          <w:rFonts w:ascii="宋体" w:hAnsi="宋体" w:hint="eastAsia"/>
          <w:bCs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和《金融时报》</w:t>
      </w:r>
      <w:r w:rsidR="00F1199B" w:rsidRPr="00AC4167">
        <w:rPr>
          <w:rFonts w:ascii="宋体" w:hAnsi="宋体" w:hint="eastAsia"/>
          <w:bCs/>
          <w:kern w:val="0"/>
          <w:szCs w:val="21"/>
        </w:rPr>
        <w:t>（</w:t>
      </w:r>
      <w:r w:rsidR="00F1199B" w:rsidRPr="00AC4167">
        <w:rPr>
          <w:i/>
          <w:iCs/>
          <w:color w:val="000000"/>
          <w:szCs w:val="21"/>
          <w:shd w:val="clear" w:color="auto" w:fill="FFFFFF"/>
        </w:rPr>
        <w:t>Financial Times</w:t>
      </w:r>
      <w:r w:rsidR="00F1199B" w:rsidRPr="00AC4167">
        <w:rPr>
          <w:rFonts w:ascii="宋体" w:hAnsi="宋体" w:hint="eastAsia"/>
          <w:bCs/>
          <w:kern w:val="0"/>
          <w:szCs w:val="21"/>
        </w:rPr>
        <w:t>）</w:t>
      </w:r>
      <w:r w:rsidRPr="00AC4167">
        <w:rPr>
          <w:rFonts w:ascii="宋体" w:hAnsi="宋体" w:hint="eastAsia"/>
          <w:bCs/>
          <w:kern w:val="0"/>
          <w:szCs w:val="21"/>
        </w:rPr>
        <w:t>撰稿。</w:t>
      </w:r>
    </w:p>
    <w:p w:rsidR="00F1199B" w:rsidRPr="00AC4167" w:rsidRDefault="00F1199B" w:rsidP="00AC4167">
      <w:pPr>
        <w:autoSpaceDE w:val="0"/>
        <w:autoSpaceDN w:val="0"/>
        <w:adjustRightInd w:val="0"/>
        <w:rPr>
          <w:rFonts w:ascii="宋体" w:hAnsi="宋体" w:hint="eastAsia"/>
          <w:bCs/>
          <w:kern w:val="0"/>
          <w:szCs w:val="21"/>
        </w:rPr>
      </w:pPr>
    </w:p>
    <w:p w:rsidR="001B6259" w:rsidRPr="00AC4167" w:rsidRDefault="00531670" w:rsidP="00AC4167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AC4167">
        <w:rPr>
          <w:rFonts w:ascii="宋体" w:hAnsi="宋体" w:hint="eastAsia"/>
          <w:bCs/>
          <w:kern w:val="0"/>
          <w:szCs w:val="21"/>
        </w:rPr>
        <w:t>兰杰伊</w:t>
      </w:r>
      <w:r w:rsidR="001B6259" w:rsidRPr="00AC4167">
        <w:rPr>
          <w:rFonts w:ascii="宋体" w:hAnsi="宋体" w:hint="eastAsia"/>
          <w:bCs/>
          <w:kern w:val="0"/>
          <w:szCs w:val="21"/>
        </w:rPr>
        <w:t>通过与哈佛大学高管项目的合作，</w:t>
      </w:r>
      <w:r w:rsidR="00F1199B" w:rsidRPr="00AC4167">
        <w:rPr>
          <w:rFonts w:ascii="宋体" w:hAnsi="宋体" w:hint="eastAsia"/>
          <w:bCs/>
          <w:kern w:val="0"/>
          <w:szCs w:val="21"/>
        </w:rPr>
        <w:t>与</w:t>
      </w:r>
      <w:r w:rsidR="001B6259" w:rsidRPr="00AC4167">
        <w:rPr>
          <w:rFonts w:ascii="宋体" w:hAnsi="宋体" w:hint="eastAsia"/>
          <w:bCs/>
          <w:kern w:val="0"/>
          <w:szCs w:val="21"/>
        </w:rPr>
        <w:t>国际商界，尤其是整个亚洲地区建立了广泛的联系。他与国际企业的高层都有联系，</w:t>
      </w:r>
      <w:r w:rsidR="00F1199B" w:rsidRPr="00AC4167">
        <w:rPr>
          <w:rFonts w:ascii="宋体" w:hAnsi="宋体" w:hint="eastAsia"/>
          <w:bCs/>
          <w:kern w:val="0"/>
          <w:szCs w:val="21"/>
        </w:rPr>
        <w:t>这些高层人士</w:t>
      </w:r>
      <w:r w:rsidR="001B6259" w:rsidRPr="00AC4167">
        <w:rPr>
          <w:rFonts w:ascii="宋体" w:hAnsi="宋体" w:hint="eastAsia"/>
          <w:bCs/>
          <w:kern w:val="0"/>
          <w:szCs w:val="21"/>
        </w:rPr>
        <w:t>一定会欢迎和支持本书的出版。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</w:p>
    <w:p w:rsidR="00050213" w:rsidRPr="00AC4167" w:rsidRDefault="00DC41D3" w:rsidP="00AC4167">
      <w:pPr>
        <w:autoSpaceDE w:val="0"/>
        <w:autoSpaceDN w:val="0"/>
        <w:adjustRightInd w:val="0"/>
        <w:rPr>
          <w:b/>
          <w:kern w:val="0"/>
          <w:szCs w:val="21"/>
        </w:rPr>
      </w:pPr>
      <w:r w:rsidRPr="00AC4167">
        <w:rPr>
          <w:rFonts w:hint="eastAsia"/>
          <w:b/>
          <w:kern w:val="0"/>
          <w:szCs w:val="21"/>
        </w:rPr>
        <w:t>目录</w:t>
      </w:r>
      <w:r w:rsidR="004460D3" w:rsidRPr="00AC4167">
        <w:rPr>
          <w:rFonts w:hint="eastAsia"/>
          <w:b/>
          <w:kern w:val="0"/>
          <w:szCs w:val="21"/>
        </w:rPr>
        <w:t>：</w:t>
      </w:r>
    </w:p>
    <w:p w:rsidR="00DC41D3" w:rsidRPr="00AC4167" w:rsidRDefault="00DC41D3" w:rsidP="00AC4167">
      <w:pPr>
        <w:autoSpaceDE w:val="0"/>
        <w:autoSpaceDN w:val="0"/>
        <w:adjustRightInd w:val="0"/>
        <w:rPr>
          <w:rStyle w:val="fontstyle01"/>
          <w:rFonts w:hint="eastAsia"/>
          <w:sz w:val="21"/>
          <w:szCs w:val="21"/>
        </w:rPr>
      </w:pP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第一章：目</w:t>
      </w:r>
      <w:r w:rsidR="00531670" w:rsidRPr="00AC4167">
        <w:rPr>
          <w:rFonts w:ascii="宋体" w:hAnsi="宋体" w:hint="eastAsia"/>
          <w:kern w:val="0"/>
          <w:szCs w:val="21"/>
        </w:rPr>
        <w:t>标</w:t>
      </w:r>
      <w:r w:rsidRPr="00AC4167">
        <w:rPr>
          <w:rFonts w:ascii="宋体" w:hAnsi="宋体" w:hint="eastAsia"/>
          <w:kern w:val="0"/>
          <w:szCs w:val="21"/>
        </w:rPr>
        <w:t>到底是什么？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第二章：正视</w:t>
      </w:r>
      <w:r w:rsidR="00531670" w:rsidRPr="00AC4167">
        <w:rPr>
          <w:rFonts w:ascii="宋体" w:hAnsi="宋体" w:hint="eastAsia"/>
          <w:kern w:val="0"/>
          <w:szCs w:val="21"/>
        </w:rPr>
        <w:t>“</w:t>
      </w:r>
      <w:r w:rsidRPr="00AC4167">
        <w:rPr>
          <w:rFonts w:ascii="宋体" w:hAnsi="宋体" w:hint="eastAsia"/>
          <w:kern w:val="0"/>
          <w:szCs w:val="21"/>
        </w:rPr>
        <w:t>双赢</w:t>
      </w:r>
      <w:r w:rsidR="00531670" w:rsidRPr="00AC4167">
        <w:rPr>
          <w:rFonts w:ascii="宋体" w:hAnsi="宋体" w:hint="eastAsia"/>
          <w:kern w:val="0"/>
          <w:szCs w:val="21"/>
        </w:rPr>
        <w:t>”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</w:t>
      </w:r>
      <w:r w:rsidR="00531670" w:rsidRPr="00AC4167">
        <w:rPr>
          <w:rFonts w:ascii="宋体" w:hAnsi="宋体" w:hint="eastAsia"/>
          <w:kern w:val="0"/>
          <w:szCs w:val="21"/>
        </w:rPr>
        <w:t>三</w:t>
      </w:r>
      <w:r w:rsidRPr="00AC4167">
        <w:rPr>
          <w:rFonts w:ascii="宋体" w:hAnsi="宋体" w:hint="eastAsia"/>
          <w:kern w:val="0"/>
          <w:szCs w:val="21"/>
        </w:rPr>
        <w:t>章：你</w:t>
      </w:r>
      <w:r w:rsidR="004F3CAA" w:rsidRPr="00AC4167">
        <w:rPr>
          <w:rFonts w:ascii="宋体" w:hAnsi="宋体" w:hint="eastAsia"/>
          <w:kern w:val="0"/>
          <w:szCs w:val="21"/>
        </w:rPr>
        <w:t>无法操作</w:t>
      </w:r>
      <w:r w:rsidRPr="00AC4167">
        <w:rPr>
          <w:rFonts w:ascii="宋体" w:hAnsi="宋体" w:hint="eastAsia"/>
          <w:kern w:val="0"/>
          <w:szCs w:val="21"/>
        </w:rPr>
        <w:t>的</w:t>
      </w:r>
      <w:r w:rsidR="004F3CAA" w:rsidRPr="00AC4167">
        <w:rPr>
          <w:rFonts w:ascii="宋体" w:hAnsi="宋体" w:hint="eastAsia"/>
          <w:kern w:val="0"/>
          <w:szCs w:val="21"/>
        </w:rPr>
        <w:t>杠杆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第四章：目</w:t>
      </w:r>
      <w:r w:rsidR="00531670" w:rsidRPr="00AC4167">
        <w:rPr>
          <w:rFonts w:ascii="宋体" w:hAnsi="宋体" w:hint="eastAsia"/>
          <w:kern w:val="0"/>
          <w:szCs w:val="21"/>
        </w:rPr>
        <w:t>标</w:t>
      </w:r>
      <w:r w:rsidR="00FC2E91" w:rsidRPr="00AC4167">
        <w:rPr>
          <w:rFonts w:ascii="宋体" w:hAnsi="宋体" w:hint="eastAsia"/>
          <w:kern w:val="0"/>
          <w:szCs w:val="21"/>
        </w:rPr>
        <w:t>到底</w:t>
      </w:r>
      <w:r w:rsidR="004F3CAA" w:rsidRPr="00AC4167">
        <w:rPr>
          <w:rFonts w:ascii="宋体" w:hAnsi="宋体" w:hint="eastAsia"/>
          <w:kern w:val="0"/>
          <w:szCs w:val="21"/>
        </w:rPr>
        <w:t>从</w:t>
      </w:r>
      <w:r w:rsidRPr="00AC4167">
        <w:rPr>
          <w:rFonts w:ascii="宋体" w:hAnsi="宋体" w:hint="eastAsia"/>
          <w:kern w:val="0"/>
          <w:szCs w:val="21"/>
        </w:rPr>
        <w:t>哪里</w:t>
      </w:r>
      <w:r w:rsidR="004F3CAA" w:rsidRPr="00AC4167">
        <w:rPr>
          <w:rFonts w:ascii="宋体" w:hAnsi="宋体" w:hint="eastAsia"/>
          <w:kern w:val="0"/>
          <w:szCs w:val="21"/>
        </w:rPr>
        <w:t>来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第五章：为叙事和意义创造目</w:t>
      </w:r>
      <w:r w:rsidR="004F3CAA" w:rsidRPr="00AC4167">
        <w:rPr>
          <w:rFonts w:ascii="宋体" w:hAnsi="宋体" w:hint="eastAsia"/>
          <w:kern w:val="0"/>
          <w:szCs w:val="21"/>
        </w:rPr>
        <w:t>标</w:t>
      </w:r>
      <w:r w:rsidRPr="00AC4167">
        <w:rPr>
          <w:rFonts w:ascii="宋体" w:hAnsi="宋体" w:hint="eastAsia"/>
          <w:kern w:val="0"/>
          <w:szCs w:val="21"/>
        </w:rPr>
        <w:t xml:space="preserve"> 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第六章：目标动员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第七章：设计深度目</w:t>
      </w:r>
      <w:r w:rsidR="00531670" w:rsidRPr="00AC4167">
        <w:rPr>
          <w:rFonts w:ascii="宋体" w:hAnsi="宋体" w:hint="eastAsia"/>
          <w:kern w:val="0"/>
          <w:szCs w:val="21"/>
        </w:rPr>
        <w:t>标</w:t>
      </w:r>
      <w:r w:rsidRPr="00AC4167">
        <w:rPr>
          <w:rFonts w:ascii="宋体" w:hAnsi="宋体" w:hint="eastAsia"/>
          <w:kern w:val="0"/>
          <w:szCs w:val="21"/>
        </w:rPr>
        <w:t>组织</w:t>
      </w:r>
    </w:p>
    <w:p w:rsidR="001B6259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第八章：维持目标</w:t>
      </w:r>
    </w:p>
    <w:p w:rsidR="004F3CAA" w:rsidRPr="00AC4167" w:rsidRDefault="001B6259" w:rsidP="00AC416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  <w:r w:rsidRPr="00AC4167">
        <w:rPr>
          <w:rFonts w:ascii="宋体" w:hAnsi="宋体" w:hint="eastAsia"/>
          <w:kern w:val="0"/>
          <w:szCs w:val="21"/>
        </w:rPr>
        <w:t>尾声</w:t>
      </w:r>
      <w:r w:rsidR="00531670" w:rsidRPr="00AC4167">
        <w:rPr>
          <w:rFonts w:ascii="宋体" w:hAnsi="宋体" w:hint="eastAsia"/>
          <w:kern w:val="0"/>
          <w:szCs w:val="21"/>
        </w:rPr>
        <w:t>：</w:t>
      </w:r>
      <w:r w:rsidRPr="00AC4167">
        <w:rPr>
          <w:rFonts w:ascii="宋体" w:hAnsi="宋体" w:hint="eastAsia"/>
          <w:kern w:val="0"/>
          <w:szCs w:val="21"/>
        </w:rPr>
        <w:t>为目标而领导</w:t>
      </w:r>
    </w:p>
    <w:p w:rsidR="001B6259" w:rsidRPr="00AC4167" w:rsidRDefault="001B6259" w:rsidP="00AC4167">
      <w:pPr>
        <w:autoSpaceDE w:val="0"/>
        <w:autoSpaceDN w:val="0"/>
        <w:adjustRightInd w:val="0"/>
        <w:rPr>
          <w:kern w:val="0"/>
          <w:szCs w:val="21"/>
        </w:rPr>
      </w:pPr>
    </w:p>
    <w:p w:rsidR="00436B8D" w:rsidRPr="00AC4167" w:rsidRDefault="00436B8D" w:rsidP="00AC4167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5B6EDF" w:rsidRPr="00AC4167" w:rsidRDefault="005B6EDF" w:rsidP="00AC4167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5B6EDF" w:rsidRPr="00AC4167" w:rsidRDefault="005B6EDF" w:rsidP="00AC4167">
      <w:pPr>
        <w:autoSpaceDE w:val="0"/>
        <w:autoSpaceDN w:val="0"/>
        <w:adjustRightInd w:val="0"/>
        <w:rPr>
          <w:kern w:val="0"/>
          <w:szCs w:val="21"/>
        </w:rPr>
      </w:pPr>
    </w:p>
    <w:p w:rsidR="00436B8D" w:rsidRPr="00AC4167" w:rsidRDefault="00436B8D" w:rsidP="00AC4167">
      <w:pPr>
        <w:shd w:val="clear" w:color="auto" w:fill="FFFFFF"/>
        <w:rPr>
          <w:color w:val="000000"/>
          <w:szCs w:val="21"/>
        </w:rPr>
      </w:pPr>
      <w:bookmarkStart w:id="2" w:name="OLE_LINK4"/>
      <w:bookmarkStart w:id="3" w:name="OLE_LINK5"/>
      <w:bookmarkStart w:id="4" w:name="OLE_LINK1"/>
      <w:bookmarkStart w:id="5" w:name="OLE_LINK15"/>
      <w:bookmarkStart w:id="6" w:name="OLE_LINK16"/>
      <w:bookmarkStart w:id="7" w:name="OLE_LINK17"/>
      <w:r w:rsidRPr="00AC4167">
        <w:rPr>
          <w:b/>
          <w:bCs/>
          <w:color w:val="000000"/>
          <w:szCs w:val="21"/>
        </w:rPr>
        <w:t>谢谢您的阅读！</w:t>
      </w:r>
    </w:p>
    <w:p w:rsidR="00436B8D" w:rsidRPr="00AC4167" w:rsidRDefault="00436B8D" w:rsidP="00AC4167">
      <w:pPr>
        <w:rPr>
          <w:b/>
          <w:color w:val="000000"/>
          <w:szCs w:val="21"/>
        </w:rPr>
      </w:pPr>
      <w:r w:rsidRPr="00AC4167">
        <w:rPr>
          <w:b/>
          <w:color w:val="000000"/>
          <w:szCs w:val="21"/>
        </w:rPr>
        <w:t>请将反馈信息发至：</w:t>
      </w:r>
      <w:r w:rsidRPr="00AC4167">
        <w:rPr>
          <w:rFonts w:hint="eastAsia"/>
          <w:b/>
          <w:color w:val="000000"/>
          <w:szCs w:val="21"/>
        </w:rPr>
        <w:t>李文浩</w:t>
      </w:r>
      <w:r w:rsidRPr="00AC4167">
        <w:rPr>
          <w:b/>
          <w:color w:val="000000"/>
          <w:szCs w:val="21"/>
        </w:rPr>
        <w:t>（</w:t>
      </w:r>
      <w:r w:rsidRPr="00AC4167">
        <w:rPr>
          <w:rFonts w:hint="eastAsia"/>
          <w:b/>
          <w:color w:val="000000"/>
          <w:szCs w:val="21"/>
        </w:rPr>
        <w:t>L</w:t>
      </w:r>
      <w:r w:rsidRPr="00AC4167">
        <w:rPr>
          <w:b/>
          <w:color w:val="000000"/>
          <w:szCs w:val="21"/>
        </w:rPr>
        <w:t>auren Li</w:t>
      </w:r>
      <w:r w:rsidRPr="00AC4167">
        <w:rPr>
          <w:b/>
          <w:color w:val="000000"/>
          <w:szCs w:val="21"/>
        </w:rPr>
        <w:t>）</w:t>
      </w:r>
    </w:p>
    <w:p w:rsidR="00436B8D" w:rsidRPr="00AC4167" w:rsidRDefault="00436B8D" w:rsidP="00AC4167">
      <w:pPr>
        <w:rPr>
          <w:b/>
          <w:color w:val="000000"/>
          <w:szCs w:val="21"/>
        </w:rPr>
      </w:pPr>
      <w:r w:rsidRPr="00AC4167">
        <w:rPr>
          <w:color w:val="000000"/>
          <w:szCs w:val="21"/>
        </w:rPr>
        <w:t>安德鲁</w:t>
      </w:r>
      <w:r w:rsidRPr="00AC4167">
        <w:rPr>
          <w:color w:val="000000"/>
          <w:szCs w:val="21"/>
        </w:rPr>
        <w:t>·</w:t>
      </w:r>
      <w:r w:rsidRPr="00AC4167">
        <w:rPr>
          <w:color w:val="000000"/>
          <w:szCs w:val="21"/>
        </w:rPr>
        <w:t>纳伯格联合国际有限公司北京代表处</w:t>
      </w:r>
    </w:p>
    <w:p w:rsidR="00436B8D" w:rsidRPr="00AC4167" w:rsidRDefault="00436B8D" w:rsidP="00AC4167">
      <w:pPr>
        <w:rPr>
          <w:b/>
          <w:color w:val="000000"/>
          <w:szCs w:val="21"/>
        </w:rPr>
      </w:pPr>
      <w:r w:rsidRPr="00AC4167">
        <w:rPr>
          <w:color w:val="000000"/>
          <w:szCs w:val="21"/>
        </w:rPr>
        <w:t>北京市海淀区中关村大街甲</w:t>
      </w:r>
      <w:r w:rsidRPr="00AC4167">
        <w:rPr>
          <w:color w:val="000000"/>
          <w:szCs w:val="21"/>
        </w:rPr>
        <w:t>59</w:t>
      </w:r>
      <w:r w:rsidRPr="00AC4167">
        <w:rPr>
          <w:color w:val="000000"/>
          <w:szCs w:val="21"/>
        </w:rPr>
        <w:t>号中国人民大学文化大厦</w:t>
      </w:r>
      <w:r w:rsidRPr="00AC4167">
        <w:rPr>
          <w:color w:val="000000"/>
          <w:szCs w:val="21"/>
        </w:rPr>
        <w:t>1705</w:t>
      </w:r>
      <w:r w:rsidRPr="00AC4167">
        <w:rPr>
          <w:color w:val="000000"/>
          <w:szCs w:val="21"/>
        </w:rPr>
        <w:t>室</w:t>
      </w:r>
    </w:p>
    <w:p w:rsidR="00436B8D" w:rsidRPr="00AC4167" w:rsidRDefault="00436B8D" w:rsidP="00AC4167">
      <w:pPr>
        <w:rPr>
          <w:b/>
          <w:color w:val="000000"/>
          <w:szCs w:val="21"/>
        </w:rPr>
      </w:pPr>
      <w:r w:rsidRPr="00AC4167">
        <w:rPr>
          <w:color w:val="000000"/>
          <w:szCs w:val="21"/>
        </w:rPr>
        <w:t>邮编：</w:t>
      </w:r>
      <w:r w:rsidRPr="00AC4167">
        <w:rPr>
          <w:color w:val="000000"/>
          <w:szCs w:val="21"/>
        </w:rPr>
        <w:t>100872</w:t>
      </w:r>
    </w:p>
    <w:p w:rsidR="00436B8D" w:rsidRPr="00AC4167" w:rsidRDefault="00436B8D" w:rsidP="00AC4167">
      <w:pPr>
        <w:rPr>
          <w:b/>
          <w:color w:val="000000"/>
          <w:szCs w:val="21"/>
        </w:rPr>
      </w:pPr>
      <w:r w:rsidRPr="00AC4167">
        <w:rPr>
          <w:color w:val="000000"/>
          <w:szCs w:val="21"/>
        </w:rPr>
        <w:t>电话：</w:t>
      </w:r>
      <w:r w:rsidRPr="00AC4167">
        <w:rPr>
          <w:color w:val="000000"/>
          <w:szCs w:val="21"/>
        </w:rPr>
        <w:t>010-82449901</w:t>
      </w:r>
    </w:p>
    <w:p w:rsidR="00436B8D" w:rsidRPr="00AC4167" w:rsidRDefault="00436B8D" w:rsidP="00AC4167">
      <w:pPr>
        <w:rPr>
          <w:b/>
          <w:color w:val="000000"/>
          <w:szCs w:val="21"/>
        </w:rPr>
      </w:pPr>
      <w:r w:rsidRPr="00AC4167">
        <w:rPr>
          <w:color w:val="000000"/>
          <w:szCs w:val="21"/>
        </w:rPr>
        <w:t>传真：</w:t>
      </w:r>
      <w:r w:rsidRPr="00AC4167">
        <w:rPr>
          <w:color w:val="000000"/>
          <w:szCs w:val="21"/>
        </w:rPr>
        <w:t>010-82504200</w:t>
      </w:r>
    </w:p>
    <w:p w:rsidR="00436B8D" w:rsidRPr="00AC4167" w:rsidRDefault="00436B8D" w:rsidP="00AC4167">
      <w:pPr>
        <w:rPr>
          <w:color w:val="000000"/>
          <w:szCs w:val="21"/>
        </w:rPr>
      </w:pPr>
      <w:r w:rsidRPr="00AC4167">
        <w:rPr>
          <w:color w:val="000000"/>
          <w:szCs w:val="21"/>
        </w:rPr>
        <w:t>Email</w:t>
      </w:r>
      <w:r w:rsidRPr="00AC4167">
        <w:rPr>
          <w:color w:val="000000"/>
          <w:szCs w:val="21"/>
        </w:rPr>
        <w:t>：</w:t>
      </w:r>
      <w:hyperlink r:id="rId10" w:history="1">
        <w:r w:rsidRPr="00AC4167">
          <w:rPr>
            <w:rStyle w:val="a6"/>
            <w:szCs w:val="21"/>
          </w:rPr>
          <w:t>Lauren@nurnberg.com.cn</w:t>
        </w:r>
      </w:hyperlink>
    </w:p>
    <w:p w:rsidR="00436B8D" w:rsidRPr="00AC4167" w:rsidRDefault="00436B8D" w:rsidP="00AC4167">
      <w:pPr>
        <w:rPr>
          <w:b/>
          <w:color w:val="000000"/>
          <w:szCs w:val="21"/>
        </w:rPr>
      </w:pPr>
      <w:r w:rsidRPr="00AC4167">
        <w:rPr>
          <w:color w:val="000000"/>
          <w:szCs w:val="21"/>
        </w:rPr>
        <w:t>网址：</w:t>
      </w:r>
      <w:hyperlink r:id="rId11" w:history="1">
        <w:r w:rsidRPr="00AC4167">
          <w:rPr>
            <w:rStyle w:val="a6"/>
            <w:szCs w:val="21"/>
          </w:rPr>
          <w:t>http://www.nurnberg.com.cn</w:t>
        </w:r>
      </w:hyperlink>
      <w:r w:rsidRPr="00AC4167">
        <w:rPr>
          <w:b/>
          <w:color w:val="000000"/>
          <w:szCs w:val="21"/>
        </w:rPr>
        <w:br/>
      </w:r>
      <w:r w:rsidRPr="00AC4167">
        <w:rPr>
          <w:color w:val="000000"/>
          <w:szCs w:val="21"/>
        </w:rPr>
        <w:t>微博：</w:t>
      </w:r>
      <w:hyperlink r:id="rId12" w:history="1">
        <w:r w:rsidRPr="00AC4167">
          <w:rPr>
            <w:rStyle w:val="a6"/>
            <w:szCs w:val="21"/>
          </w:rPr>
          <w:t>http://weibo.com/nurnberg</w:t>
        </w:r>
      </w:hyperlink>
    </w:p>
    <w:p w:rsidR="00436B8D" w:rsidRPr="00AC4167" w:rsidRDefault="00436B8D" w:rsidP="00AC4167">
      <w:pPr>
        <w:shd w:val="clear" w:color="auto" w:fill="FFFFFF"/>
        <w:rPr>
          <w:color w:val="000000"/>
          <w:szCs w:val="21"/>
        </w:rPr>
      </w:pPr>
      <w:r w:rsidRPr="00AC4167">
        <w:rPr>
          <w:color w:val="000000"/>
          <w:szCs w:val="21"/>
        </w:rPr>
        <w:t>豆瓣小站：</w:t>
      </w:r>
      <w:hyperlink r:id="rId13" w:history="1">
        <w:r w:rsidRPr="00AC4167">
          <w:rPr>
            <w:rStyle w:val="a6"/>
            <w:szCs w:val="21"/>
          </w:rPr>
          <w:t>http://site.douban.com/110577/</w:t>
        </w:r>
      </w:hyperlink>
    </w:p>
    <w:p w:rsidR="00436B8D" w:rsidRPr="00AC4167" w:rsidRDefault="00436B8D" w:rsidP="00AC4167">
      <w:pPr>
        <w:shd w:val="clear" w:color="auto" w:fill="FFFFFF"/>
        <w:rPr>
          <w:color w:val="000000"/>
          <w:szCs w:val="21"/>
        </w:rPr>
      </w:pPr>
      <w:r w:rsidRPr="00AC4167">
        <w:rPr>
          <w:color w:val="000000"/>
          <w:szCs w:val="21"/>
        </w:rPr>
        <w:t>微信订阅号：</w:t>
      </w:r>
      <w:r w:rsidRPr="00AC4167">
        <w:rPr>
          <w:color w:val="000000"/>
          <w:szCs w:val="21"/>
        </w:rPr>
        <w:t>ANABJ2002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436B8D" w:rsidRPr="00AC4167" w:rsidRDefault="00436B8D" w:rsidP="00AC4167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sectPr w:rsidR="00436B8D" w:rsidRPr="00AC416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B8" w:rsidRDefault="001B6AB8">
      <w:r>
        <w:separator/>
      </w:r>
    </w:p>
  </w:endnote>
  <w:endnote w:type="continuationSeparator" w:id="1">
    <w:p w:rsidR="001B6AB8" w:rsidRDefault="001B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OldStyle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udyOldStyleT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B8" w:rsidRDefault="001B6AB8">
      <w:r>
        <w:separator/>
      </w:r>
    </w:p>
  </w:footnote>
  <w:footnote w:type="continuationSeparator" w:id="1">
    <w:p w:rsidR="001B6AB8" w:rsidRDefault="001B6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18044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6F3D"/>
    <w:rsid w:val="00167007"/>
    <w:rsid w:val="0018044E"/>
    <w:rsid w:val="00193733"/>
    <w:rsid w:val="001B2196"/>
    <w:rsid w:val="001B6259"/>
    <w:rsid w:val="001B679D"/>
    <w:rsid w:val="001B6AB8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555E5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AEC"/>
    <w:rsid w:val="00430B49"/>
    <w:rsid w:val="00434BC4"/>
    <w:rsid w:val="00435906"/>
    <w:rsid w:val="00435B4A"/>
    <w:rsid w:val="00436B8D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3CAA"/>
    <w:rsid w:val="004F6FDA"/>
    <w:rsid w:val="0050133A"/>
    <w:rsid w:val="00506DEA"/>
    <w:rsid w:val="00507886"/>
    <w:rsid w:val="00511AB7"/>
    <w:rsid w:val="005253A3"/>
    <w:rsid w:val="00531670"/>
    <w:rsid w:val="00531E34"/>
    <w:rsid w:val="00542854"/>
    <w:rsid w:val="0054434C"/>
    <w:rsid w:val="00545D6D"/>
    <w:rsid w:val="005508BD"/>
    <w:rsid w:val="00553CE6"/>
    <w:rsid w:val="0055463D"/>
    <w:rsid w:val="00554EB4"/>
    <w:rsid w:val="00570CB0"/>
    <w:rsid w:val="005A47BE"/>
    <w:rsid w:val="005B2CF5"/>
    <w:rsid w:val="005B6EDF"/>
    <w:rsid w:val="005C244E"/>
    <w:rsid w:val="005D3FD9"/>
    <w:rsid w:val="005D743E"/>
    <w:rsid w:val="005E31E5"/>
    <w:rsid w:val="005E550B"/>
    <w:rsid w:val="005E75C8"/>
    <w:rsid w:val="005F2EC6"/>
    <w:rsid w:val="005F4D4D"/>
    <w:rsid w:val="0061135F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23B9C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3844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64ABB"/>
    <w:rsid w:val="00A71EAE"/>
    <w:rsid w:val="00A866EC"/>
    <w:rsid w:val="00A90FC8"/>
    <w:rsid w:val="00A9125F"/>
    <w:rsid w:val="00AB060D"/>
    <w:rsid w:val="00AB762B"/>
    <w:rsid w:val="00AC4167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7636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6EA1"/>
    <w:rsid w:val="00D67A56"/>
    <w:rsid w:val="00D77438"/>
    <w:rsid w:val="00D961BA"/>
    <w:rsid w:val="00DA6E19"/>
    <w:rsid w:val="00DB7D8F"/>
    <w:rsid w:val="00DC0F14"/>
    <w:rsid w:val="00DC41D3"/>
    <w:rsid w:val="00DF0BB7"/>
    <w:rsid w:val="00DF5D4B"/>
    <w:rsid w:val="00E00CC0"/>
    <w:rsid w:val="00E038B4"/>
    <w:rsid w:val="00E0727A"/>
    <w:rsid w:val="00E132E9"/>
    <w:rsid w:val="00E15659"/>
    <w:rsid w:val="00E225AB"/>
    <w:rsid w:val="00E301AF"/>
    <w:rsid w:val="00E34138"/>
    <w:rsid w:val="00E378E3"/>
    <w:rsid w:val="00E4543C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199B"/>
    <w:rsid w:val="00F22244"/>
    <w:rsid w:val="00F230E8"/>
    <w:rsid w:val="00F25456"/>
    <w:rsid w:val="00F26218"/>
    <w:rsid w:val="00F331B4"/>
    <w:rsid w:val="00F34420"/>
    <w:rsid w:val="00F34483"/>
    <w:rsid w:val="00F34F39"/>
    <w:rsid w:val="00F50933"/>
    <w:rsid w:val="00F54836"/>
    <w:rsid w:val="00F57001"/>
    <w:rsid w:val="00F578E8"/>
    <w:rsid w:val="00F57900"/>
    <w:rsid w:val="00F80E8A"/>
    <w:rsid w:val="00FA2346"/>
    <w:rsid w:val="00FA6463"/>
    <w:rsid w:val="00FB2E92"/>
    <w:rsid w:val="00FC2E91"/>
    <w:rsid w:val="00FC3699"/>
    <w:rsid w:val="00FD049B"/>
    <w:rsid w:val="00FD2972"/>
    <w:rsid w:val="00FD4B94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fontstyle01">
    <w:name w:val="fontstyle01"/>
    <w:rsid w:val="00DC41D3"/>
    <w:rPr>
      <w:rFonts w:ascii="GoudyOldStyleT-Regular" w:hAnsi="GoudyOldStyleT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C41D3"/>
    <w:rPr>
      <w:rFonts w:ascii="GoudyOldStyleT-Italic" w:hAnsi="GoudyOldStyleT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2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jaygulati.com/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jaygulati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2005-06-10T06:33:00Z</cp:lastPrinted>
  <dcterms:created xsi:type="dcterms:W3CDTF">2021-10-20T12:48:00Z</dcterms:created>
  <dcterms:modified xsi:type="dcterms:W3CDTF">2021-10-20T12:48:00Z</dcterms:modified>
</cp:coreProperties>
</file>