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2C" w:rsidRDefault="007915F4">
      <w:pPr>
        <w:tabs>
          <w:tab w:val="left" w:pos="341"/>
          <w:tab w:val="left" w:pos="5235"/>
        </w:tabs>
        <w:autoSpaceDE w:val="0"/>
        <w:autoSpaceDN w:val="0"/>
        <w:adjustRightInd w:val="0"/>
        <w:spacing w:beforeLines="50" w:before="156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列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263E2C" w:rsidRDefault="00BF42E6">
      <w:pPr>
        <w:tabs>
          <w:tab w:val="left" w:pos="341"/>
          <w:tab w:val="left" w:pos="2261"/>
          <w:tab w:val="center" w:pos="4252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《金色马匹</w:t>
      </w:r>
      <w:r w:rsidR="00F5422A">
        <w:rPr>
          <w:rFonts w:hint="eastAsia"/>
          <w:b/>
          <w:kern w:val="0"/>
          <w:sz w:val="36"/>
          <w:szCs w:val="36"/>
        </w:rPr>
        <w:t>》系列</w:t>
      </w:r>
    </w:p>
    <w:p w:rsidR="00263E2C" w:rsidRPr="00BF42E6" w:rsidRDefault="00BF42E6">
      <w:pPr>
        <w:jc w:val="center"/>
        <w:rPr>
          <w:b/>
          <w:i/>
          <w:sz w:val="30"/>
          <w:szCs w:val="30"/>
        </w:rPr>
      </w:pPr>
      <w:r w:rsidRPr="00BF42E6">
        <w:rPr>
          <w:b/>
          <w:i/>
          <w:sz w:val="30"/>
          <w:szCs w:val="30"/>
          <w:lang w:val="en-GB"/>
        </w:rPr>
        <w:t>Golden Horses</w:t>
      </w:r>
    </w:p>
    <w:p w:rsidR="00E82BFA" w:rsidRDefault="00E82BFA" w:rsidP="00275B90">
      <w:pPr>
        <w:ind w:firstLineChars="200" w:firstLine="422"/>
        <w:rPr>
          <w:b/>
          <w:szCs w:val="21"/>
        </w:rPr>
      </w:pPr>
    </w:p>
    <w:p w:rsidR="00E82BFA" w:rsidRDefault="00E82BFA" w:rsidP="00E82BFA">
      <w:pPr>
        <w:spacing w:line="280" w:lineRule="exact"/>
        <w:rPr>
          <w:b/>
          <w:szCs w:val="21"/>
        </w:rPr>
      </w:pPr>
      <w:r>
        <w:rPr>
          <w:b/>
          <w:szCs w:val="21"/>
        </w:rPr>
        <w:t>系列简介</w:t>
      </w:r>
      <w:r>
        <w:rPr>
          <w:rFonts w:hint="eastAsia"/>
          <w:b/>
          <w:szCs w:val="21"/>
        </w:rPr>
        <w:t>：</w:t>
      </w:r>
    </w:p>
    <w:p w:rsidR="00E82BFA" w:rsidRPr="00E82BFA" w:rsidRDefault="00E82BFA" w:rsidP="00E82BFA">
      <w:pPr>
        <w:spacing w:line="280" w:lineRule="exact"/>
        <w:ind w:firstLineChars="200" w:firstLine="422"/>
        <w:rPr>
          <w:b/>
          <w:szCs w:val="21"/>
        </w:rPr>
      </w:pPr>
    </w:p>
    <w:p w:rsidR="008A0A28" w:rsidRPr="00E82BFA" w:rsidRDefault="007915F4" w:rsidP="00E82BFA">
      <w:pPr>
        <w:spacing w:line="280" w:lineRule="exact"/>
        <w:ind w:firstLineChars="200" w:firstLine="422"/>
        <w:rPr>
          <w:rFonts w:ascii="宋体" w:hAnsi="宋体"/>
          <w:szCs w:val="21"/>
        </w:rPr>
      </w:pPr>
      <w:r w:rsidRPr="00E82BFA">
        <w:rPr>
          <w:rFonts w:ascii="宋体" w:hAnsi="宋体" w:hint="eastAsia"/>
          <w:b/>
          <w:szCs w:val="21"/>
        </w:rPr>
        <w:t>劳伦·布鲁克</w:t>
      </w:r>
      <w:r w:rsidRPr="00E82BFA">
        <w:rPr>
          <w:b/>
          <w:szCs w:val="21"/>
        </w:rPr>
        <w:t>（</w:t>
      </w:r>
      <w:r w:rsidRPr="00E82BFA">
        <w:rPr>
          <w:b/>
          <w:szCs w:val="21"/>
        </w:rPr>
        <w:t>Lauren Brooke</w:t>
      </w:r>
      <w:r w:rsidRPr="00E82BFA">
        <w:rPr>
          <w:b/>
          <w:szCs w:val="21"/>
        </w:rPr>
        <w:t>）</w:t>
      </w:r>
      <w:r w:rsidR="00BF42E6" w:rsidRPr="00E82BFA">
        <w:rPr>
          <w:rFonts w:ascii="宋体" w:hAnsi="宋体" w:hint="eastAsia"/>
          <w:szCs w:val="21"/>
        </w:rPr>
        <w:t>的《金色马匹</w:t>
      </w:r>
      <w:r w:rsidRPr="00E82BFA">
        <w:rPr>
          <w:rFonts w:ascii="宋体" w:hAnsi="宋体" w:hint="eastAsia"/>
          <w:szCs w:val="21"/>
        </w:rPr>
        <w:t>》系列共包含</w:t>
      </w:r>
      <w:r w:rsidR="00BF42E6" w:rsidRPr="00E82BFA">
        <w:rPr>
          <w:rFonts w:ascii="宋体" w:hAnsi="宋体" w:hint="eastAsia"/>
          <w:szCs w:val="21"/>
        </w:rPr>
        <w:t>3</w:t>
      </w:r>
      <w:r w:rsidRPr="00E82BFA">
        <w:rPr>
          <w:rFonts w:ascii="宋体" w:hAnsi="宋体" w:hint="eastAsia"/>
          <w:szCs w:val="21"/>
        </w:rPr>
        <w:t>本书，每本3</w:t>
      </w:r>
      <w:r w:rsidR="00F5422A">
        <w:rPr>
          <w:rFonts w:ascii="宋体" w:hAnsi="宋体"/>
          <w:szCs w:val="21"/>
        </w:rPr>
        <w:t>.8</w:t>
      </w:r>
      <w:r w:rsidRPr="00E82BFA">
        <w:rPr>
          <w:rFonts w:ascii="宋体" w:hAnsi="宋体" w:hint="eastAsia"/>
          <w:szCs w:val="21"/>
        </w:rPr>
        <w:t>万字左右，适合</w:t>
      </w:r>
      <w:r w:rsidR="00E841B1" w:rsidRPr="00E82BFA">
        <w:rPr>
          <w:rFonts w:ascii="宋体" w:hAnsi="宋体" w:hint="eastAsia"/>
          <w:szCs w:val="21"/>
        </w:rPr>
        <w:t>12</w:t>
      </w:r>
      <w:r w:rsidRPr="00E82BFA">
        <w:rPr>
          <w:rFonts w:ascii="宋体" w:hAnsi="宋体" w:hint="eastAsia"/>
          <w:szCs w:val="21"/>
        </w:rPr>
        <w:t>岁</w:t>
      </w:r>
      <w:r w:rsidR="00BF42E6" w:rsidRPr="00E82BFA">
        <w:rPr>
          <w:rFonts w:ascii="宋体" w:hAnsi="宋体" w:hint="eastAsia"/>
          <w:szCs w:val="21"/>
        </w:rPr>
        <w:t>以上</w:t>
      </w:r>
      <w:r w:rsidRPr="00E82BFA">
        <w:rPr>
          <w:rFonts w:ascii="宋体" w:hAnsi="宋体" w:hint="eastAsia"/>
          <w:szCs w:val="21"/>
        </w:rPr>
        <w:t>的少年阅读。</w:t>
      </w:r>
      <w:r w:rsidR="00E841B1" w:rsidRPr="00E82BFA">
        <w:rPr>
          <w:rFonts w:ascii="宋体" w:hAnsi="宋体" w:hint="eastAsia"/>
          <w:szCs w:val="21"/>
        </w:rPr>
        <w:t>在这系列书中，扣人心弦的冒险与友谊和情感冲突相结合</w:t>
      </w:r>
      <w:r w:rsidR="00F5422A">
        <w:rPr>
          <w:rFonts w:ascii="宋体" w:hAnsi="宋体" w:hint="eastAsia"/>
          <w:szCs w:val="21"/>
        </w:rPr>
        <w:t>；对马的永恒热情与</w:t>
      </w:r>
      <w:r w:rsidR="008A0A28" w:rsidRPr="00E82BFA">
        <w:rPr>
          <w:rFonts w:ascii="宋体" w:hAnsi="宋体" w:hint="eastAsia"/>
          <w:szCs w:val="21"/>
        </w:rPr>
        <w:t>现代主题相结合。</w:t>
      </w:r>
    </w:p>
    <w:p w:rsidR="008A0A28" w:rsidRPr="00E82BFA" w:rsidRDefault="008A0A28" w:rsidP="00E82BFA">
      <w:pPr>
        <w:spacing w:line="280" w:lineRule="exact"/>
        <w:ind w:firstLineChars="200" w:firstLine="420"/>
        <w:rPr>
          <w:rFonts w:ascii="宋体" w:hAnsi="宋体"/>
          <w:szCs w:val="21"/>
        </w:rPr>
      </w:pPr>
    </w:p>
    <w:p w:rsidR="00E841B1" w:rsidRPr="00E82BFA" w:rsidRDefault="00BF42E6" w:rsidP="00E82BFA">
      <w:pPr>
        <w:spacing w:line="280" w:lineRule="exact"/>
        <w:ind w:firstLineChars="200" w:firstLine="420"/>
        <w:rPr>
          <w:rFonts w:ascii="宋体" w:hAnsi="宋体" w:cs="Segoe UI"/>
          <w:color w:val="FF0000"/>
          <w:szCs w:val="21"/>
          <w:shd w:val="clear" w:color="auto" w:fill="FFFFFF"/>
        </w:rPr>
      </w:pPr>
      <w:r w:rsidRPr="00E82BFA">
        <w:rPr>
          <w:rFonts w:ascii="宋体" w:hAnsi="宋体" w:hint="eastAsia"/>
          <w:szCs w:val="21"/>
        </w:rPr>
        <w:t>15岁的伊莎贝尔·博蒙特</w:t>
      </w:r>
      <w:r w:rsidRPr="00E82BFA">
        <w:rPr>
          <w:rFonts w:hint="eastAsia"/>
          <w:szCs w:val="21"/>
        </w:rPr>
        <w:t>（</w:t>
      </w:r>
      <w:r w:rsidRPr="00E82BFA">
        <w:rPr>
          <w:szCs w:val="21"/>
        </w:rPr>
        <w:t>Isabelle</w:t>
      </w:r>
      <w:r w:rsidRPr="00E82BFA">
        <w:rPr>
          <w:rFonts w:hint="eastAsia"/>
          <w:szCs w:val="21"/>
        </w:rPr>
        <w:t xml:space="preserve"> Beaumont</w:t>
      </w:r>
      <w:r w:rsidRPr="00E82BFA">
        <w:rPr>
          <w:rFonts w:hint="eastAsia"/>
          <w:szCs w:val="21"/>
        </w:rPr>
        <w:t>）</w:t>
      </w:r>
      <w:r w:rsidRPr="00E82BFA">
        <w:rPr>
          <w:rFonts w:ascii="宋体" w:hAnsi="宋体" w:hint="eastAsia"/>
          <w:szCs w:val="21"/>
        </w:rPr>
        <w:t>与她的姐妹格雷斯</w:t>
      </w:r>
      <w:r w:rsidRPr="00E82BFA">
        <w:rPr>
          <w:rFonts w:hint="eastAsia"/>
          <w:szCs w:val="21"/>
        </w:rPr>
        <w:t>（</w:t>
      </w:r>
      <w:r w:rsidRPr="00E82BFA">
        <w:rPr>
          <w:rFonts w:hint="eastAsia"/>
          <w:szCs w:val="21"/>
        </w:rPr>
        <w:t>Grace</w:t>
      </w:r>
      <w:r w:rsidRPr="00E82BFA">
        <w:rPr>
          <w:rFonts w:hint="eastAsia"/>
          <w:szCs w:val="21"/>
        </w:rPr>
        <w:t>）</w:t>
      </w:r>
      <w:r w:rsidRPr="00E82BFA">
        <w:rPr>
          <w:rFonts w:ascii="宋体" w:hAnsi="宋体" w:hint="eastAsia"/>
          <w:szCs w:val="21"/>
        </w:rPr>
        <w:t>和伊洛迪</w:t>
      </w:r>
      <w:r w:rsidRPr="00E82BFA">
        <w:rPr>
          <w:rFonts w:hint="eastAsia"/>
          <w:szCs w:val="21"/>
        </w:rPr>
        <w:t>（</w:t>
      </w:r>
      <w:proofErr w:type="spellStart"/>
      <w:r w:rsidRPr="00E82BFA">
        <w:rPr>
          <w:rFonts w:hint="eastAsia"/>
          <w:szCs w:val="21"/>
        </w:rPr>
        <w:t>Elodie</w:t>
      </w:r>
      <w:proofErr w:type="spellEnd"/>
      <w:r w:rsidRPr="00E82BFA">
        <w:rPr>
          <w:rFonts w:hint="eastAsia"/>
          <w:szCs w:val="21"/>
        </w:rPr>
        <w:t>）</w:t>
      </w:r>
      <w:r w:rsidRPr="00E82BFA">
        <w:rPr>
          <w:rFonts w:ascii="宋体" w:hAnsi="宋体" w:hint="eastAsia"/>
          <w:szCs w:val="21"/>
        </w:rPr>
        <w:t>住在南加州。</w:t>
      </w:r>
      <w:r w:rsidR="00E841B1" w:rsidRPr="00E82BFA">
        <w:rPr>
          <w:rFonts w:ascii="宋体" w:hAnsi="宋体" w:cs="Segoe UI"/>
          <w:color w:val="2A2B2E"/>
          <w:szCs w:val="21"/>
          <w:shd w:val="clear" w:color="auto" w:fill="FFFFFF"/>
        </w:rPr>
        <w:t>他们的父亲本是一位经验丰富的牧马场主，</w:t>
      </w:r>
      <w:r w:rsidR="00084469" w:rsidRPr="00E82BFA">
        <w:rPr>
          <w:rFonts w:ascii="宋体" w:hAnsi="宋体" w:cs="Segoe UI" w:hint="eastAsia"/>
          <w:color w:val="2A2B2E"/>
          <w:szCs w:val="21"/>
          <w:shd w:val="clear" w:color="auto" w:fill="FFFFFF"/>
        </w:rPr>
        <w:t>母亲凯特是一名心理学家，她使用马辅助疗法来帮助青少年。</w:t>
      </w:r>
    </w:p>
    <w:p w:rsidR="008A0A28" w:rsidRPr="00E82BFA" w:rsidRDefault="008A0A28" w:rsidP="00E82BFA">
      <w:pPr>
        <w:spacing w:line="280" w:lineRule="exact"/>
        <w:ind w:firstLineChars="200" w:firstLine="420"/>
        <w:rPr>
          <w:rFonts w:ascii="宋体" w:hAnsi="宋体"/>
          <w:color w:val="FF0000"/>
          <w:szCs w:val="21"/>
        </w:rPr>
      </w:pPr>
    </w:p>
    <w:p w:rsidR="00E841B1" w:rsidRPr="00E82BFA" w:rsidRDefault="00BF42E6" w:rsidP="00E82BFA">
      <w:pPr>
        <w:spacing w:line="2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E82BFA">
        <w:rPr>
          <w:rFonts w:ascii="宋体" w:hAnsi="宋体" w:hint="eastAsia"/>
          <w:szCs w:val="21"/>
        </w:rPr>
        <w:t>贝尔和她的姐妹们对生活在她们牧场</w:t>
      </w:r>
      <w:r w:rsidR="008A0A28" w:rsidRPr="00E82BFA">
        <w:rPr>
          <w:rFonts w:ascii="宋体" w:hAnsi="宋体" w:hint="eastAsia"/>
          <w:szCs w:val="21"/>
        </w:rPr>
        <w:t>上的</w:t>
      </w:r>
      <w:proofErr w:type="gramStart"/>
      <w:r w:rsidR="008A0A28" w:rsidRPr="00E82BFA">
        <w:rPr>
          <w:rFonts w:ascii="宋体" w:hAnsi="宋体" w:hint="eastAsia"/>
          <w:szCs w:val="21"/>
        </w:rPr>
        <w:t>马</w:t>
      </w:r>
      <w:r w:rsidRPr="00E82BFA">
        <w:rPr>
          <w:rFonts w:ascii="宋体" w:hAnsi="宋体" w:hint="eastAsia"/>
          <w:szCs w:val="21"/>
        </w:rPr>
        <w:t>充满</w:t>
      </w:r>
      <w:proofErr w:type="gramEnd"/>
      <w:r w:rsidRPr="00E82BFA">
        <w:rPr>
          <w:rFonts w:ascii="宋体" w:hAnsi="宋体" w:hint="eastAsia"/>
          <w:szCs w:val="21"/>
        </w:rPr>
        <w:t>热情，喜欢骑马和照顾它们。</w:t>
      </w:r>
      <w:r w:rsidR="002F2900" w:rsidRPr="00E82BFA">
        <w:rPr>
          <w:rFonts w:ascii="宋体" w:hAnsi="宋体" w:cs="Segoe UI"/>
          <w:color w:val="000000" w:themeColor="text1"/>
          <w:szCs w:val="21"/>
          <w:shd w:val="clear" w:color="auto" w:fill="FFFFFF"/>
        </w:rPr>
        <w:t>帮助</w:t>
      </w:r>
      <w:r w:rsidR="007055BE" w:rsidRPr="00E82BFA">
        <w:rPr>
          <w:rFonts w:ascii="宋体" w:hAnsi="宋体" w:cs="Segoe UI"/>
          <w:color w:val="000000" w:themeColor="text1"/>
          <w:szCs w:val="21"/>
          <w:shd w:val="clear" w:color="auto" w:fill="FFFFFF"/>
        </w:rPr>
        <w:t>和他们在一起的问题少年对她们来说</w:t>
      </w:r>
      <w:r w:rsidR="002F2900" w:rsidRPr="00E82BFA">
        <w:rPr>
          <w:rFonts w:ascii="宋体" w:hAnsi="宋体" w:cs="Segoe UI"/>
          <w:color w:val="000000" w:themeColor="text1"/>
          <w:szCs w:val="21"/>
          <w:shd w:val="clear" w:color="auto" w:fill="FFFFFF"/>
        </w:rPr>
        <w:t>是一个挑战……</w:t>
      </w:r>
    </w:p>
    <w:p w:rsidR="008A0A28" w:rsidRPr="00E82BFA" w:rsidRDefault="008A0A28" w:rsidP="00E82BFA">
      <w:pPr>
        <w:spacing w:line="280" w:lineRule="exact"/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263E2C" w:rsidRPr="00E82BFA" w:rsidRDefault="00BF42E6" w:rsidP="00E82BFA">
      <w:pPr>
        <w:spacing w:line="280" w:lineRule="exact"/>
        <w:ind w:firstLineChars="200" w:firstLine="420"/>
        <w:rPr>
          <w:rFonts w:ascii="宋体" w:hAnsi="宋体"/>
          <w:szCs w:val="21"/>
        </w:rPr>
      </w:pPr>
      <w:r w:rsidRPr="00E82BFA">
        <w:rPr>
          <w:rFonts w:ascii="宋体" w:hAnsi="宋体" w:hint="eastAsia"/>
          <w:szCs w:val="21"/>
        </w:rPr>
        <w:t>贝尔有自己的雄心壮志：与她的天才小母马菲斯塔</w:t>
      </w:r>
      <w:r w:rsidR="00E96273" w:rsidRPr="00E82BFA">
        <w:rPr>
          <w:rFonts w:ascii="宋体" w:hAnsi="宋体" w:hint="eastAsia"/>
          <w:szCs w:val="21"/>
        </w:rPr>
        <w:t>一起</w:t>
      </w:r>
      <w:r w:rsidRPr="00E82BFA">
        <w:rPr>
          <w:rFonts w:ascii="宋体" w:hAnsi="宋体" w:hint="eastAsia"/>
          <w:szCs w:val="21"/>
        </w:rPr>
        <w:t>竞赛，追求牧场之外的生活，</w:t>
      </w:r>
      <w:r w:rsidR="00E96273" w:rsidRPr="00E82BFA">
        <w:rPr>
          <w:rFonts w:ascii="宋体" w:hAnsi="宋体" w:hint="eastAsia"/>
          <w:szCs w:val="21"/>
        </w:rPr>
        <w:t>处理难缠的来访者的要求，还想</w:t>
      </w:r>
      <w:r w:rsidR="00275B90" w:rsidRPr="00E82BFA">
        <w:rPr>
          <w:rFonts w:ascii="宋体" w:hAnsi="宋体" w:hint="eastAsia"/>
          <w:szCs w:val="21"/>
        </w:rPr>
        <w:t>体验</w:t>
      </w:r>
      <w:r w:rsidR="00F5422A">
        <w:rPr>
          <w:rFonts w:ascii="宋体" w:hAnsi="宋体" w:hint="eastAsia"/>
          <w:szCs w:val="21"/>
        </w:rPr>
        <w:t>情窦初开</w:t>
      </w:r>
      <w:r w:rsidR="00275B90" w:rsidRPr="00E82BFA">
        <w:rPr>
          <w:rFonts w:ascii="宋体" w:hAnsi="宋体" w:hint="eastAsia"/>
          <w:szCs w:val="21"/>
        </w:rPr>
        <w:t>的美妙滋味</w:t>
      </w:r>
      <w:r w:rsidRPr="00E82BFA">
        <w:rPr>
          <w:rFonts w:ascii="宋体" w:hAnsi="宋体" w:hint="eastAsia"/>
          <w:szCs w:val="21"/>
        </w:rPr>
        <w:t>。</w:t>
      </w:r>
    </w:p>
    <w:p w:rsidR="00263E2C" w:rsidRDefault="00263E2C"/>
    <w:p w:rsidR="00263E2C" w:rsidRDefault="00A97CA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3990340</wp:posOffset>
            </wp:positionH>
            <wp:positionV relativeFrom="paragraph">
              <wp:posOffset>12700</wp:posOffset>
            </wp:positionV>
            <wp:extent cx="1306195" cy="1972310"/>
            <wp:effectExtent l="0" t="0" r="8255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5F4">
        <w:rPr>
          <w:rFonts w:hint="eastAsia"/>
          <w:b/>
          <w:bCs/>
        </w:rPr>
        <w:t>中文书名：</w:t>
      </w:r>
      <w:r w:rsidR="007915F4">
        <w:rPr>
          <w:rFonts w:ascii="宋体" w:hAnsi="宋体" w:hint="eastAsia"/>
          <w:b/>
          <w:bCs/>
        </w:rPr>
        <w:t>《</w:t>
      </w:r>
      <w:r w:rsidR="00122345">
        <w:rPr>
          <w:rFonts w:hint="eastAsia"/>
          <w:b/>
        </w:rPr>
        <w:t>远大希望</w:t>
      </w:r>
      <w:r w:rsidR="007915F4">
        <w:rPr>
          <w:rFonts w:ascii="宋体" w:hAnsi="宋体" w:hint="eastAsia"/>
          <w:b/>
          <w:bCs/>
        </w:rPr>
        <w:t>》</w:t>
      </w:r>
    </w:p>
    <w:p w:rsidR="00263E2C" w:rsidRPr="00275B90" w:rsidRDefault="007915F4" w:rsidP="00275B90">
      <w:pPr>
        <w:rPr>
          <w:b/>
          <w:lang w:val="en-GB"/>
        </w:rPr>
      </w:pPr>
      <w:r>
        <w:rPr>
          <w:rFonts w:hint="eastAsia"/>
          <w:b/>
          <w:bCs/>
        </w:rPr>
        <w:t>英文书名：</w:t>
      </w:r>
      <w:bookmarkStart w:id="2" w:name="OLE_LINK4"/>
      <w:bookmarkStart w:id="3" w:name="OLE_LINK5"/>
      <w:r w:rsidR="00275B90" w:rsidRPr="00275B90">
        <w:rPr>
          <w:b/>
          <w:i/>
          <w:lang w:val="en-GB"/>
        </w:rPr>
        <w:t>High Hopes</w:t>
      </w:r>
      <w:bookmarkEnd w:id="2"/>
      <w:bookmarkEnd w:id="3"/>
    </w:p>
    <w:p w:rsidR="00263E2C" w:rsidRDefault="007915F4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bookmarkStart w:id="4" w:name="OLE_LINK1"/>
      <w:bookmarkStart w:id="5" w:name="OLE_LINK6"/>
      <w:r w:rsidR="00E96273" w:rsidRPr="00E96273">
        <w:rPr>
          <w:b/>
          <w:color w:val="000000"/>
          <w:szCs w:val="21"/>
          <w:shd w:val="clear" w:color="auto" w:fill="FFFFFF"/>
        </w:rPr>
        <w:t xml:space="preserve">Loewe </w:t>
      </w:r>
      <w:proofErr w:type="spellStart"/>
      <w:r w:rsidR="00E96273" w:rsidRPr="00E96273">
        <w:rPr>
          <w:b/>
          <w:color w:val="000000"/>
          <w:szCs w:val="21"/>
          <w:shd w:val="clear" w:color="auto" w:fill="FFFFFF"/>
        </w:rPr>
        <w:t>Verlag</w:t>
      </w:r>
      <w:bookmarkEnd w:id="4"/>
      <w:bookmarkEnd w:id="5"/>
      <w:proofErr w:type="spellEnd"/>
      <w:r w:rsidR="00E96273" w:rsidRPr="00E96273">
        <w:rPr>
          <w:b/>
          <w:color w:val="000000"/>
          <w:szCs w:val="21"/>
          <w:shd w:val="clear" w:color="auto" w:fill="FFFFFF"/>
        </w:rPr>
        <w:t> </w:t>
      </w:r>
      <w:r w:rsidRPr="00E96273">
        <w:rPr>
          <w:b/>
          <w:szCs w:val="21"/>
        </w:rPr>
        <w:t xml:space="preserve"> </w:t>
      </w:r>
    </w:p>
    <w:p w:rsidR="00263E2C" w:rsidRDefault="007915F4">
      <w:pPr>
        <w:rPr>
          <w:b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</w:rPr>
        <w:t>Working partners/ANA</w:t>
      </w:r>
      <w:r>
        <w:rPr>
          <w:b/>
          <w:bCs/>
        </w:rPr>
        <w:t xml:space="preserve"> </w:t>
      </w:r>
    </w:p>
    <w:p w:rsidR="00263E2C" w:rsidRDefault="007915F4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 w:rsidR="00275B90">
        <w:rPr>
          <w:rFonts w:hint="eastAsia"/>
          <w:b/>
          <w:bCs/>
        </w:rPr>
        <w:t>2023</w:t>
      </w:r>
      <w:r>
        <w:rPr>
          <w:rFonts w:hint="eastAsia"/>
          <w:b/>
          <w:bCs/>
        </w:rPr>
        <w:t>年</w:t>
      </w:r>
      <w:r w:rsidR="00275B90">
        <w:rPr>
          <w:rFonts w:hint="eastAsia"/>
          <w:b/>
          <w:bCs/>
        </w:rPr>
        <w:t>1</w:t>
      </w:r>
      <w:r w:rsidR="00275B90">
        <w:rPr>
          <w:rFonts w:hint="eastAsia"/>
          <w:b/>
          <w:bCs/>
        </w:rPr>
        <w:t>月</w:t>
      </w:r>
    </w:p>
    <w:p w:rsidR="00263E2C" w:rsidRDefault="007915F4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275B90">
        <w:rPr>
          <w:rFonts w:hint="eastAsia"/>
          <w:b/>
        </w:rPr>
        <w:t>待定</w:t>
      </w:r>
    </w:p>
    <w:p w:rsidR="00263E2C" w:rsidRDefault="002F2900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  <w:bookmarkStart w:id="6" w:name="_GoBack"/>
      <w:bookmarkEnd w:id="6"/>
    </w:p>
    <w:p w:rsidR="00263E2C" w:rsidRDefault="007915F4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122345">
        <w:rPr>
          <w:rFonts w:hint="eastAsia"/>
          <w:b/>
        </w:rPr>
        <w:t>12</w:t>
      </w:r>
      <w:r>
        <w:rPr>
          <w:rFonts w:hint="eastAsia"/>
          <w:b/>
        </w:rPr>
        <w:t>-14</w:t>
      </w:r>
      <w:r>
        <w:rPr>
          <w:rFonts w:hint="eastAsia"/>
          <w:b/>
        </w:rPr>
        <w:t>岁少年文学</w:t>
      </w:r>
    </w:p>
    <w:p w:rsidR="00A97CA4" w:rsidRPr="00A97CA4" w:rsidRDefault="00A97CA4">
      <w:pPr>
        <w:rPr>
          <w:rFonts w:hint="eastAsia"/>
          <w:b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版权已授：法国（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 xml:space="preserve">Pocket </w:t>
      </w:r>
      <w:proofErr w:type="spellStart"/>
      <w:r>
        <w:rPr>
          <w:rFonts w:hint="eastAsia"/>
          <w:b/>
          <w:bCs/>
          <w:color w:val="000000"/>
          <w:szCs w:val="21"/>
          <w:shd w:val="clear" w:color="auto" w:fill="FFFFFF"/>
        </w:rPr>
        <w:t>Jeunesse</w:t>
      </w:r>
      <w:proofErr w:type="spellEnd"/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</w:p>
    <w:p w:rsidR="00263E2C" w:rsidRDefault="00263E2C"/>
    <w:p w:rsidR="00263E2C" w:rsidRDefault="007915F4">
      <w:pPr>
        <w:rPr>
          <w:bCs/>
        </w:rPr>
      </w:pPr>
      <w:r>
        <w:rPr>
          <w:rFonts w:hint="eastAsia"/>
          <w:b/>
          <w:bCs/>
        </w:rPr>
        <w:t>内容简介：</w:t>
      </w:r>
    </w:p>
    <w:p w:rsidR="00263E2C" w:rsidRDefault="007915F4">
      <w:r>
        <w:rPr>
          <w:rFonts w:hint="eastAsia"/>
        </w:rPr>
        <w:tab/>
      </w:r>
    </w:p>
    <w:p w:rsidR="00263E2C" w:rsidRDefault="00851C06" w:rsidP="00E82BFA">
      <w:pPr>
        <w:spacing w:line="280" w:lineRule="exact"/>
        <w:ind w:firstLine="420"/>
      </w:pPr>
      <w:r>
        <w:rPr>
          <w:rFonts w:hint="eastAsia"/>
        </w:rPr>
        <w:t>贝拉</w:t>
      </w:r>
      <w:r w:rsidR="00275B90" w:rsidRPr="00275B90">
        <w:rPr>
          <w:rFonts w:hint="eastAsia"/>
        </w:rPr>
        <w:t>有机会获得参加州级马术锦标赛的资格，但麻烦的消防员克拉克</w:t>
      </w:r>
      <w:r w:rsidR="00BD6FF4">
        <w:rPr>
          <w:rFonts w:hint="eastAsia"/>
        </w:rPr>
        <w:t>(</w:t>
      </w:r>
      <w:r w:rsidR="00BD6FF4">
        <w:rPr>
          <w:lang w:val="en-GB"/>
        </w:rPr>
        <w:t>Clark</w:t>
      </w:r>
      <w:r w:rsidR="00BD6FF4">
        <w:rPr>
          <w:rFonts w:hint="eastAsia"/>
        </w:rPr>
        <w:t>)</w:t>
      </w:r>
      <w:r w:rsidR="00275B90" w:rsidRPr="00275B90">
        <w:rPr>
          <w:rFonts w:hint="eastAsia"/>
        </w:rPr>
        <w:t>的到来可能会打乱她的计划。</w:t>
      </w:r>
      <w:r w:rsidR="00122345">
        <w:rPr>
          <w:rFonts w:hint="eastAsia"/>
        </w:rPr>
        <w:t>于此</w:t>
      </w:r>
      <w:r>
        <w:rPr>
          <w:rFonts w:hint="eastAsia"/>
        </w:rPr>
        <w:t>同时，如果贝拉</w:t>
      </w:r>
      <w:r w:rsidR="00BD6FF4">
        <w:rPr>
          <w:rFonts w:hint="eastAsia"/>
        </w:rPr>
        <w:t>不做出艰难的决定，她与邻居迪恩</w:t>
      </w:r>
      <w:r w:rsidR="00BD6FF4">
        <w:rPr>
          <w:rFonts w:hint="eastAsia"/>
        </w:rPr>
        <w:t>(</w:t>
      </w:r>
      <w:r w:rsidR="00BD6FF4">
        <w:rPr>
          <w:lang w:val="en-GB"/>
        </w:rPr>
        <w:t>Dean</w:t>
      </w:r>
      <w:r w:rsidR="00BD6FF4">
        <w:rPr>
          <w:rFonts w:hint="eastAsia"/>
        </w:rPr>
        <w:t>)</w:t>
      </w:r>
      <w:r w:rsidR="00275B90" w:rsidRPr="00275B90">
        <w:rPr>
          <w:rFonts w:hint="eastAsia"/>
        </w:rPr>
        <w:t>的爱情萌芽可能会</w:t>
      </w:r>
      <w:r w:rsidR="00122345">
        <w:rPr>
          <w:rFonts w:hint="eastAsia"/>
        </w:rPr>
        <w:t>被扼杀。她能否在金马牧场的治疗工作和她对比赛胜利</w:t>
      </w:r>
      <w:r w:rsidR="00275B90" w:rsidRPr="00275B90">
        <w:rPr>
          <w:rFonts w:hint="eastAsia"/>
        </w:rPr>
        <w:t>的追求之间取得平衡？</w:t>
      </w:r>
    </w:p>
    <w:p w:rsidR="00263E2C" w:rsidRDefault="00263E2C"/>
    <w:p w:rsidR="00263E2C" w:rsidRDefault="00263E2C"/>
    <w:p w:rsidR="00851C06" w:rsidRDefault="00851C06"/>
    <w:p w:rsidR="00851C06" w:rsidRDefault="00851C06"/>
    <w:p w:rsidR="00851C06" w:rsidRDefault="00851C06"/>
    <w:p w:rsidR="00263E2C" w:rsidRDefault="00851C06">
      <w:pPr>
        <w:rPr>
          <w:b/>
          <w:bCs/>
        </w:rPr>
      </w:pPr>
      <w:r>
        <w:rPr>
          <w:b/>
          <w:noProof/>
          <w:szCs w:val="21"/>
        </w:rPr>
        <w:lastRenderedPageBreak/>
        <w:drawing>
          <wp:anchor distT="0" distB="0" distL="114300" distR="114300" simplePos="0" relativeHeight="251664896" behindDoc="0" locked="0" layoutInCell="1" allowOverlap="1" wp14:anchorId="22A57242" wp14:editId="401D1A7B">
            <wp:simplePos x="0" y="0"/>
            <wp:positionH relativeFrom="margin">
              <wp:posOffset>3889956</wp:posOffset>
            </wp:positionH>
            <wp:positionV relativeFrom="paragraph">
              <wp:posOffset>546</wp:posOffset>
            </wp:positionV>
            <wp:extent cx="1056005" cy="151384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5F4">
        <w:rPr>
          <w:rFonts w:hint="eastAsia"/>
          <w:b/>
          <w:bCs/>
        </w:rPr>
        <w:t>中文书名：</w:t>
      </w:r>
      <w:r w:rsidR="00BD6FF4">
        <w:rPr>
          <w:rFonts w:ascii="宋体" w:hAnsi="宋体" w:hint="eastAsia"/>
          <w:b/>
          <w:bCs/>
        </w:rPr>
        <w:t>《风暴来袭</w:t>
      </w:r>
      <w:r w:rsidR="007915F4">
        <w:rPr>
          <w:rFonts w:ascii="宋体" w:hAnsi="宋体" w:hint="eastAsia"/>
          <w:b/>
          <w:bCs/>
        </w:rPr>
        <w:t>》</w:t>
      </w:r>
    </w:p>
    <w:p w:rsidR="00263E2C" w:rsidRDefault="007915F4">
      <w:pPr>
        <w:ind w:left="1029" w:hangingChars="488" w:hanging="1029"/>
        <w:rPr>
          <w:b/>
          <w:bCs/>
        </w:rPr>
      </w:pPr>
      <w:r>
        <w:rPr>
          <w:rFonts w:hint="eastAsia"/>
          <w:b/>
          <w:bCs/>
        </w:rPr>
        <w:t>英文书名：</w:t>
      </w:r>
      <w:r w:rsidR="00122345" w:rsidRPr="00122345">
        <w:rPr>
          <w:b/>
          <w:i/>
          <w:lang w:val="en-GB"/>
        </w:rPr>
        <w:t>Storm Damage</w:t>
      </w:r>
    </w:p>
    <w:p w:rsidR="00263E2C" w:rsidRDefault="007915F4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 w:rsidR="00E96273" w:rsidRPr="00E96273">
        <w:rPr>
          <w:b/>
          <w:color w:val="000000"/>
          <w:szCs w:val="21"/>
          <w:shd w:val="clear" w:color="auto" w:fill="FFFFFF"/>
        </w:rPr>
        <w:t xml:space="preserve">Loewe </w:t>
      </w:r>
      <w:proofErr w:type="spellStart"/>
      <w:r w:rsidR="00E96273" w:rsidRPr="00E96273">
        <w:rPr>
          <w:b/>
          <w:color w:val="000000"/>
          <w:szCs w:val="21"/>
          <w:shd w:val="clear" w:color="auto" w:fill="FFFFFF"/>
        </w:rPr>
        <w:t>Verlag</w:t>
      </w:r>
      <w:proofErr w:type="spellEnd"/>
    </w:p>
    <w:p w:rsidR="00263E2C" w:rsidRDefault="007915F4">
      <w:pPr>
        <w:rPr>
          <w:b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</w:rPr>
        <w:t>Working partners/ANA</w:t>
      </w:r>
      <w:r>
        <w:rPr>
          <w:b/>
          <w:bCs/>
        </w:rPr>
        <w:t xml:space="preserve"> </w:t>
      </w:r>
    </w:p>
    <w:p w:rsidR="00263E2C" w:rsidRDefault="007915F4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 w:rsidR="00122345">
        <w:rPr>
          <w:rFonts w:hint="eastAsia"/>
          <w:b/>
          <w:bCs/>
        </w:rPr>
        <w:t>2023</w:t>
      </w:r>
      <w:r>
        <w:rPr>
          <w:rFonts w:hint="eastAsia"/>
          <w:b/>
          <w:bCs/>
        </w:rPr>
        <w:t>年</w:t>
      </w:r>
      <w:r w:rsidR="00122345">
        <w:rPr>
          <w:rFonts w:hint="eastAsia"/>
          <w:b/>
          <w:bCs/>
        </w:rPr>
        <w:t>秋</w:t>
      </w:r>
    </w:p>
    <w:p w:rsidR="00263E2C" w:rsidRDefault="007915F4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122345">
        <w:rPr>
          <w:rFonts w:hint="eastAsia"/>
          <w:b/>
        </w:rPr>
        <w:t>待定</w:t>
      </w:r>
    </w:p>
    <w:p w:rsidR="00263E2C" w:rsidRDefault="002F2900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263E2C" w:rsidRDefault="007915F4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122345">
        <w:rPr>
          <w:rFonts w:hint="eastAsia"/>
          <w:b/>
        </w:rPr>
        <w:t>12</w:t>
      </w:r>
      <w:r>
        <w:rPr>
          <w:rFonts w:hint="eastAsia"/>
          <w:b/>
        </w:rPr>
        <w:t>-14</w:t>
      </w:r>
      <w:r>
        <w:rPr>
          <w:rFonts w:hint="eastAsia"/>
          <w:b/>
        </w:rPr>
        <w:t>岁少年文学</w:t>
      </w:r>
    </w:p>
    <w:p w:rsidR="00263E2C" w:rsidRDefault="00263E2C"/>
    <w:p w:rsidR="00263E2C" w:rsidRDefault="007915F4">
      <w:pPr>
        <w:rPr>
          <w:bCs/>
        </w:rPr>
      </w:pPr>
      <w:r>
        <w:rPr>
          <w:rFonts w:hint="eastAsia"/>
          <w:b/>
          <w:bCs/>
        </w:rPr>
        <w:t>内容简介：</w:t>
      </w:r>
    </w:p>
    <w:p w:rsidR="00263E2C" w:rsidRPr="00122345" w:rsidRDefault="00263E2C">
      <w:pPr>
        <w:rPr>
          <w:lang w:val="en-GB"/>
        </w:rPr>
      </w:pPr>
    </w:p>
    <w:p w:rsidR="00263E2C" w:rsidRDefault="00122345" w:rsidP="00E82BFA">
      <w:pPr>
        <w:spacing w:line="280" w:lineRule="exact"/>
        <w:ind w:firstLineChars="200" w:firstLine="420"/>
      </w:pPr>
      <w:r>
        <w:rPr>
          <w:rFonts w:hint="eastAsia"/>
        </w:rPr>
        <w:t>附近牧场的</w:t>
      </w:r>
      <w:r w:rsidR="00851C06">
        <w:rPr>
          <w:rFonts w:hint="eastAsia"/>
        </w:rPr>
        <w:t>谷仓</w:t>
      </w:r>
      <w:r>
        <w:rPr>
          <w:rFonts w:hint="eastAsia"/>
        </w:rPr>
        <w:t>被暴风雨摧毁</w:t>
      </w:r>
      <w:r w:rsidR="00851C06">
        <w:rPr>
          <w:rFonts w:hint="eastAsia"/>
        </w:rPr>
        <w:t>，两匹受伤的马来到了</w:t>
      </w:r>
      <w:r>
        <w:rPr>
          <w:rFonts w:hint="eastAsia"/>
        </w:rPr>
        <w:t>金马牧场</w:t>
      </w:r>
      <w:r w:rsidRPr="00122345">
        <w:rPr>
          <w:rFonts w:hint="eastAsia"/>
        </w:rPr>
        <w:t>，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凯特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·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博蒙特的新客户正好</w:t>
      </w:r>
      <w:r w:rsidR="00851C06">
        <w:rPr>
          <w:rFonts w:ascii="Segoe UI" w:hAnsi="Segoe UI" w:cs="Segoe UI"/>
          <w:color w:val="2A2B2E"/>
          <w:szCs w:val="21"/>
          <w:shd w:val="clear" w:color="auto" w:fill="FFFFFF"/>
        </w:rPr>
        <w:t>也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在此时到来</w:t>
      </w:r>
      <w:r>
        <w:rPr>
          <w:rFonts w:hint="eastAsia"/>
        </w:rPr>
        <w:t>。奥利维亚</w:t>
      </w:r>
      <w:r w:rsidR="00851C06">
        <w:rPr>
          <w:rFonts w:hint="eastAsia"/>
        </w:rPr>
        <w:t>(</w:t>
      </w:r>
      <w:r w:rsidR="00851C06">
        <w:rPr>
          <w:lang w:val="en-GB"/>
        </w:rPr>
        <w:t>Olivia</w:t>
      </w:r>
      <w:r w:rsidR="00851C06">
        <w:rPr>
          <w:rFonts w:hint="eastAsia"/>
        </w:rPr>
        <w:t>)</w:t>
      </w:r>
      <w:r w:rsidR="00851C06">
        <w:rPr>
          <w:rFonts w:hint="eastAsia"/>
        </w:rPr>
        <w:t>不喜欢马，所以贝拉</w:t>
      </w:r>
      <w:r>
        <w:rPr>
          <w:rFonts w:hint="eastAsia"/>
        </w:rPr>
        <w:t>不认为</w:t>
      </w:r>
      <w:r w:rsidR="00851C06">
        <w:rPr>
          <w:rFonts w:hint="eastAsia"/>
        </w:rPr>
        <w:t>这里是适合这个失去亲人的少年的正确去处</w:t>
      </w:r>
      <w:r w:rsidRPr="00122345">
        <w:rPr>
          <w:rFonts w:hint="eastAsia"/>
        </w:rPr>
        <w:t>。当风流倜傥的成功骑手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帕特里克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·</w:t>
      </w:r>
      <w:r w:rsidRPr="00122345">
        <w:rPr>
          <w:rFonts w:ascii="Segoe UI" w:hAnsi="Segoe UI" w:cs="Segoe UI" w:hint="eastAsia"/>
          <w:color w:val="2A2B2E"/>
          <w:szCs w:val="21"/>
          <w:shd w:val="clear" w:color="auto" w:fill="FFFFFF"/>
        </w:rPr>
        <w:t>卢尔斯</w:t>
      </w:r>
      <w:r w:rsidRPr="00E82BFA">
        <w:rPr>
          <w:color w:val="2A2B2E"/>
          <w:szCs w:val="21"/>
          <w:shd w:val="clear" w:color="auto" w:fill="FFFFFF"/>
        </w:rPr>
        <w:t>(</w:t>
      </w:r>
      <w:r w:rsidRPr="00E82BFA">
        <w:t xml:space="preserve">Patrick </w:t>
      </w:r>
      <w:proofErr w:type="spellStart"/>
      <w:r w:rsidRPr="00E82BFA">
        <w:t>Lewers</w:t>
      </w:r>
      <w:proofErr w:type="spellEnd"/>
      <w:r w:rsidRPr="00E82BFA">
        <w:t>)</w:t>
      </w:r>
      <w:r w:rsidRPr="00122345">
        <w:rPr>
          <w:rFonts w:hint="eastAsia"/>
        </w:rPr>
        <w:t>邀请</w:t>
      </w:r>
      <w:r w:rsidR="00851C06">
        <w:rPr>
          <w:rFonts w:hint="eastAsia"/>
        </w:rPr>
        <w:t>贝拉</w:t>
      </w:r>
      <w:r w:rsidRPr="00122345">
        <w:rPr>
          <w:rFonts w:hint="eastAsia"/>
        </w:rPr>
        <w:t>加入他的特权社交圈时，牧场外的生活变得更加有趣。</w:t>
      </w:r>
      <w:r w:rsidRPr="008A0A28">
        <w:rPr>
          <w:rFonts w:hint="eastAsia"/>
          <w:color w:val="000000" w:themeColor="text1"/>
        </w:rPr>
        <w:t>但是，</w:t>
      </w:r>
      <w:r w:rsidR="008A0A28" w:rsidRPr="008A0A28">
        <w:rPr>
          <w:rFonts w:hint="eastAsia"/>
          <w:color w:val="000000" w:themeColor="text1"/>
        </w:rPr>
        <w:t>贝拉仍要参与</w:t>
      </w:r>
      <w:r w:rsidRPr="008A0A28">
        <w:rPr>
          <w:rFonts w:hint="eastAsia"/>
          <w:color w:val="000000" w:themeColor="text1"/>
        </w:rPr>
        <w:t>金马牧场的治疗过程</w:t>
      </w:r>
      <w:r w:rsidRPr="008A0A28">
        <w:rPr>
          <w:rFonts w:hint="eastAsia"/>
          <w:color w:val="000000" w:themeColor="text1"/>
        </w:rPr>
        <w:t>--</w:t>
      </w:r>
      <w:r w:rsidR="008A0A28" w:rsidRPr="008A0A28">
        <w:rPr>
          <w:rFonts w:hint="eastAsia"/>
          <w:color w:val="000000" w:themeColor="text1"/>
        </w:rPr>
        <w:t>她必须心甘情愿地接受</w:t>
      </w:r>
      <w:r w:rsidR="00084469">
        <w:rPr>
          <w:rFonts w:hint="eastAsia"/>
          <w:color w:val="000000" w:themeColor="text1"/>
        </w:rPr>
        <w:t>，</w:t>
      </w:r>
      <w:r w:rsidR="00084469" w:rsidRPr="00084469">
        <w:rPr>
          <w:rFonts w:hint="eastAsia"/>
          <w:color w:val="000000" w:themeColor="text1"/>
        </w:rPr>
        <w:t>要么</w:t>
      </w:r>
      <w:r w:rsidRPr="00084469">
        <w:rPr>
          <w:rFonts w:hint="eastAsia"/>
          <w:color w:val="000000" w:themeColor="text1"/>
        </w:rPr>
        <w:t>就</w:t>
      </w:r>
      <w:r w:rsidR="00084469" w:rsidRPr="00084469">
        <w:rPr>
          <w:rFonts w:hint="eastAsia"/>
          <w:color w:val="000000" w:themeColor="text1"/>
        </w:rPr>
        <w:t>干脆完全不接受</w:t>
      </w:r>
      <w:r w:rsidRPr="00084469">
        <w:rPr>
          <w:rFonts w:hint="eastAsia"/>
          <w:color w:val="000000" w:themeColor="text1"/>
        </w:rPr>
        <w:t>。</w:t>
      </w:r>
    </w:p>
    <w:p w:rsidR="00263E2C" w:rsidRDefault="00263E2C"/>
    <w:p w:rsidR="00263E2C" w:rsidRDefault="00851C06">
      <w:pPr>
        <w:rPr>
          <w:b/>
          <w:bCs/>
        </w:rPr>
      </w:pPr>
      <w:r>
        <w:rPr>
          <w:b/>
          <w:noProof/>
          <w:szCs w:val="21"/>
        </w:rPr>
        <w:drawing>
          <wp:anchor distT="0" distB="0" distL="114300" distR="114300" simplePos="0" relativeHeight="251666944" behindDoc="0" locked="0" layoutInCell="1" allowOverlap="1" wp14:anchorId="2FEC1F0C" wp14:editId="106FD1AD">
            <wp:simplePos x="0" y="0"/>
            <wp:positionH relativeFrom="margin">
              <wp:posOffset>3825026</wp:posOffset>
            </wp:positionH>
            <wp:positionV relativeFrom="paragraph">
              <wp:posOffset>7504</wp:posOffset>
            </wp:positionV>
            <wp:extent cx="1056005" cy="151384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5F4">
        <w:rPr>
          <w:rFonts w:hint="eastAsia"/>
          <w:b/>
          <w:bCs/>
        </w:rPr>
        <w:t>中文书名：</w:t>
      </w:r>
      <w:r w:rsidR="00BD6FF4">
        <w:rPr>
          <w:rFonts w:ascii="宋体" w:hAnsi="宋体" w:hint="eastAsia"/>
          <w:b/>
          <w:bCs/>
        </w:rPr>
        <w:t>《追逐梦想</w:t>
      </w:r>
      <w:r w:rsidR="007915F4">
        <w:rPr>
          <w:rFonts w:ascii="宋体" w:hAnsi="宋体" w:hint="eastAsia"/>
          <w:b/>
          <w:bCs/>
        </w:rPr>
        <w:t>》</w:t>
      </w:r>
    </w:p>
    <w:p w:rsidR="00263E2C" w:rsidRPr="006D6EC9" w:rsidRDefault="007915F4">
      <w:pPr>
        <w:ind w:left="1029" w:hangingChars="488" w:hanging="1029"/>
        <w:rPr>
          <w:b/>
          <w:bCs/>
          <w:i/>
        </w:rPr>
      </w:pPr>
      <w:r>
        <w:rPr>
          <w:rFonts w:hint="eastAsia"/>
          <w:b/>
          <w:bCs/>
        </w:rPr>
        <w:t>英文书名：</w:t>
      </w:r>
      <w:r w:rsidR="006D6EC9" w:rsidRPr="006D6EC9">
        <w:rPr>
          <w:b/>
          <w:i/>
          <w:lang w:val="en-GB"/>
        </w:rPr>
        <w:t>Chasing Dreams</w:t>
      </w:r>
    </w:p>
    <w:p w:rsidR="00263E2C" w:rsidRDefault="007915F4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 w:rsidR="00E96273" w:rsidRPr="00E96273">
        <w:rPr>
          <w:b/>
          <w:color w:val="000000"/>
          <w:szCs w:val="21"/>
          <w:shd w:val="clear" w:color="auto" w:fill="FFFFFF"/>
        </w:rPr>
        <w:t xml:space="preserve">Loewe </w:t>
      </w:r>
      <w:proofErr w:type="spellStart"/>
      <w:r w:rsidR="00E96273" w:rsidRPr="00E96273">
        <w:rPr>
          <w:b/>
          <w:color w:val="000000"/>
          <w:szCs w:val="21"/>
          <w:shd w:val="clear" w:color="auto" w:fill="FFFFFF"/>
        </w:rPr>
        <w:t>Verlag</w:t>
      </w:r>
      <w:proofErr w:type="spellEnd"/>
    </w:p>
    <w:p w:rsidR="00263E2C" w:rsidRDefault="007915F4">
      <w:pPr>
        <w:rPr>
          <w:b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</w:rPr>
        <w:t>Working partners/ANA</w:t>
      </w:r>
      <w:r>
        <w:rPr>
          <w:b/>
          <w:bCs/>
        </w:rPr>
        <w:t xml:space="preserve"> </w:t>
      </w:r>
    </w:p>
    <w:p w:rsidR="00263E2C" w:rsidRDefault="007915F4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 w:rsidR="006D6EC9">
        <w:rPr>
          <w:rFonts w:hint="eastAsia"/>
          <w:b/>
          <w:bCs/>
        </w:rPr>
        <w:t>2024</w:t>
      </w:r>
      <w:r>
        <w:rPr>
          <w:rFonts w:hint="eastAsia"/>
          <w:b/>
          <w:bCs/>
        </w:rPr>
        <w:t>年</w:t>
      </w:r>
      <w:r w:rsidR="006D6EC9">
        <w:rPr>
          <w:rFonts w:hint="eastAsia"/>
          <w:b/>
          <w:bCs/>
        </w:rPr>
        <w:t>春</w:t>
      </w:r>
    </w:p>
    <w:p w:rsidR="00263E2C" w:rsidRDefault="007915F4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6D6EC9">
        <w:rPr>
          <w:rFonts w:hint="eastAsia"/>
          <w:b/>
        </w:rPr>
        <w:t>待定</w:t>
      </w:r>
    </w:p>
    <w:p w:rsidR="00263E2C" w:rsidRDefault="002F2900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263E2C" w:rsidRDefault="007915F4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6D6EC9">
        <w:rPr>
          <w:rFonts w:hint="eastAsia"/>
          <w:b/>
        </w:rPr>
        <w:t>12</w:t>
      </w:r>
      <w:r>
        <w:rPr>
          <w:rFonts w:hint="eastAsia"/>
          <w:b/>
        </w:rPr>
        <w:t>-14</w:t>
      </w:r>
      <w:r>
        <w:rPr>
          <w:rFonts w:hint="eastAsia"/>
          <w:b/>
        </w:rPr>
        <w:t>岁少年文学</w:t>
      </w:r>
    </w:p>
    <w:p w:rsidR="00263E2C" w:rsidRDefault="00263E2C"/>
    <w:p w:rsidR="00263E2C" w:rsidRDefault="007915F4">
      <w:pPr>
        <w:rPr>
          <w:bCs/>
        </w:rPr>
      </w:pPr>
      <w:r>
        <w:rPr>
          <w:rFonts w:hint="eastAsia"/>
          <w:b/>
          <w:bCs/>
        </w:rPr>
        <w:t>内容简介：</w:t>
      </w:r>
    </w:p>
    <w:p w:rsidR="00263E2C" w:rsidRDefault="00263E2C"/>
    <w:p w:rsidR="00263E2C" w:rsidRPr="00084469" w:rsidRDefault="00851C06" w:rsidP="00E82BFA">
      <w:pPr>
        <w:spacing w:line="280" w:lineRule="exact"/>
        <w:ind w:firstLineChars="200" w:firstLine="420"/>
        <w:rPr>
          <w:color w:val="000000" w:themeColor="text1"/>
        </w:rPr>
      </w:pPr>
      <w:r>
        <w:rPr>
          <w:rFonts w:hint="eastAsia"/>
        </w:rPr>
        <w:t>贝拉</w:t>
      </w:r>
      <w:r w:rsidR="00084469">
        <w:rPr>
          <w:rFonts w:hint="eastAsia"/>
        </w:rPr>
        <w:t>很高兴</w:t>
      </w:r>
      <w:r w:rsidR="00D27DDF">
        <w:rPr>
          <w:rFonts w:hint="eastAsia"/>
        </w:rPr>
        <w:t>被邀请参加一个服务于种子</w:t>
      </w:r>
      <w:r w:rsidR="006D6EC9" w:rsidRPr="006D6EC9">
        <w:rPr>
          <w:rFonts w:hint="eastAsia"/>
        </w:rPr>
        <w:t>骑手</w:t>
      </w:r>
      <w:r w:rsidR="00D27DDF">
        <w:rPr>
          <w:rFonts w:hint="eastAsia"/>
        </w:rPr>
        <w:t>的著名</w:t>
      </w:r>
      <w:r w:rsidR="006D6EC9" w:rsidRPr="006D6EC9">
        <w:rPr>
          <w:rFonts w:hint="eastAsia"/>
        </w:rPr>
        <w:t>训练营。她所期望的最后一件事是为她妈妈的治疗项目找到一个新</w:t>
      </w:r>
      <w:r w:rsidR="00D27DDF">
        <w:rPr>
          <w:rFonts w:hint="eastAsia"/>
        </w:rPr>
        <w:t>的客户！但是，网上的流言蜚语给贝拉</w:t>
      </w:r>
      <w:r w:rsidR="006D6EC9">
        <w:rPr>
          <w:rFonts w:hint="eastAsia"/>
        </w:rPr>
        <w:t>在训练营的一个朋友带来了麻烦，</w:t>
      </w:r>
      <w:r w:rsidR="006D6EC9" w:rsidRPr="006D6EC9">
        <w:rPr>
          <w:rFonts w:hint="eastAsia"/>
        </w:rPr>
        <w:t>而且</w:t>
      </w:r>
      <w:r w:rsidR="00D27DDF">
        <w:rPr>
          <w:rFonts w:hint="eastAsia"/>
        </w:rPr>
        <w:t>她们很快发现</w:t>
      </w:r>
      <w:r w:rsidR="00D27DDF">
        <w:rPr>
          <w:rFonts w:ascii="Segoe UI" w:hAnsi="Segoe UI" w:cs="Segoe UI"/>
          <w:color w:val="2A2B2E"/>
          <w:szCs w:val="21"/>
          <w:shd w:val="clear" w:color="auto" w:fill="FFFFFF"/>
        </w:rPr>
        <w:t>，问题比乍看之下要严重得多。</w:t>
      </w:r>
      <w:r w:rsidR="00084469" w:rsidRPr="00084469">
        <w:rPr>
          <w:rFonts w:hint="eastAsia"/>
          <w:color w:val="000000" w:themeColor="text1"/>
        </w:rPr>
        <w:t>金马牧场的</w:t>
      </w:r>
      <w:proofErr w:type="gramStart"/>
      <w:r w:rsidR="00084469" w:rsidRPr="00084469">
        <w:rPr>
          <w:rFonts w:hint="eastAsia"/>
          <w:color w:val="000000" w:themeColor="text1"/>
        </w:rPr>
        <w:t>马能够</w:t>
      </w:r>
      <w:proofErr w:type="gramEnd"/>
      <w:r w:rsidR="00084469" w:rsidRPr="00084469">
        <w:rPr>
          <w:rFonts w:hint="eastAsia"/>
          <w:color w:val="000000" w:themeColor="text1"/>
        </w:rPr>
        <w:t>接触到那些看起来拥有他们想要的一切的天才少年骑手吗？</w:t>
      </w:r>
    </w:p>
    <w:p w:rsidR="00263E2C" w:rsidRDefault="00263E2C" w:rsidP="00E82BFA">
      <w:pPr>
        <w:spacing w:line="280" w:lineRule="exact"/>
      </w:pPr>
    </w:p>
    <w:bookmarkEnd w:id="0"/>
    <w:bookmarkEnd w:id="1"/>
    <w:p w:rsidR="00263E2C" w:rsidRDefault="00263E2C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:rsidR="00084469" w:rsidRDefault="00084469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:rsidR="00263E2C" w:rsidRDefault="007915F4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263E2C" w:rsidRDefault="007915F4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请将回馈信息发至：薛肖雁（</w:t>
      </w:r>
      <w:r>
        <w:rPr>
          <w:rFonts w:hint="eastAsia"/>
          <w:b/>
          <w:bCs/>
          <w:color w:val="000000"/>
          <w:kern w:val="0"/>
          <w:szCs w:val="21"/>
        </w:rPr>
        <w:t xml:space="preserve">Echo </w:t>
      </w:r>
      <w:proofErr w:type="spellStart"/>
      <w:r>
        <w:rPr>
          <w:rFonts w:hint="eastAsia"/>
          <w:b/>
          <w:bCs/>
          <w:color w:val="000000"/>
          <w:kern w:val="0"/>
          <w:szCs w:val="21"/>
        </w:rPr>
        <w:t>Xue</w:t>
      </w:r>
      <w:proofErr w:type="spellEnd"/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263E2C" w:rsidRDefault="007915F4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263E2C" w:rsidRDefault="007915F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263E2C" w:rsidRDefault="007915F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rFonts w:hint="eastAsia"/>
          <w:color w:val="000000"/>
          <w:kern w:val="0"/>
          <w:szCs w:val="21"/>
        </w:rPr>
        <w:t>010-82449185</w:t>
      </w:r>
    </w:p>
    <w:p w:rsidR="00263E2C" w:rsidRDefault="007915F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263E2C" w:rsidRDefault="007915F4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 Echo@nurnberg.com.cn</w:t>
      </w:r>
    </w:p>
    <w:p w:rsidR="00263E2C" w:rsidRDefault="007915F4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263E2C" w:rsidRDefault="007915F4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微博：</w:t>
      </w:r>
      <w:hyperlink r:id="rId8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263E2C" w:rsidRDefault="007915F4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9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263E2C" w:rsidRDefault="007915F4">
      <w:pPr>
        <w:widowControl/>
        <w:shd w:val="clear" w:color="auto" w:fill="FFFFFF"/>
        <w:rPr>
          <w:b/>
          <w:bCs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263E2C" w:rsidRDefault="00275B90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0" b="0"/>
            <wp:wrapSquare wrapText="bothSides"/>
            <wp:docPr id="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E2C" w:rsidRDefault="00263E2C">
      <w:pPr>
        <w:ind w:right="420"/>
        <w:rPr>
          <w:color w:val="000000"/>
        </w:rPr>
      </w:pPr>
    </w:p>
    <w:p w:rsidR="007915F4" w:rsidRDefault="007915F4">
      <w:pPr>
        <w:widowControl/>
        <w:shd w:val="clear" w:color="auto" w:fill="FFFFFF"/>
        <w:rPr>
          <w:kern w:val="0"/>
          <w:szCs w:val="21"/>
        </w:rPr>
      </w:pPr>
    </w:p>
    <w:sectPr w:rsidR="007915F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63" w:rsidRDefault="00E83D63">
      <w:r>
        <w:separator/>
      </w:r>
    </w:p>
  </w:endnote>
  <w:endnote w:type="continuationSeparator" w:id="0">
    <w:p w:rsidR="00E83D63" w:rsidRDefault="00E8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E2C" w:rsidRDefault="00263E2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63E2C" w:rsidRDefault="007915F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263E2C" w:rsidRDefault="007915F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9406</w:t>
    </w:r>
    <w:r>
      <w:rPr>
        <w:rFonts w:ascii="方正姚体" w:eastAsia="方正姚体" w:hAnsi="华文仿宋" w:hint="eastAsia"/>
        <w:sz w:val="18"/>
        <w:szCs w:val="18"/>
      </w:rPr>
      <w:t>，传真：010-82504200</w:t>
    </w:r>
  </w:p>
  <w:p w:rsidR="00263E2C" w:rsidRDefault="007915F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63" w:rsidRDefault="00E83D63">
      <w:r>
        <w:separator/>
      </w:r>
    </w:p>
  </w:footnote>
  <w:footnote w:type="continuationSeparator" w:id="0">
    <w:p w:rsidR="00E83D63" w:rsidRDefault="00E83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E2C" w:rsidRDefault="00275B9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3E2C" w:rsidRDefault="007915F4" w:rsidP="00F5422A">
    <w:pPr>
      <w:pStyle w:val="a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4469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C711E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142C8"/>
    <w:rsid w:val="00121268"/>
    <w:rsid w:val="00122345"/>
    <w:rsid w:val="00132921"/>
    <w:rsid w:val="00134987"/>
    <w:rsid w:val="00146F1E"/>
    <w:rsid w:val="001478D9"/>
    <w:rsid w:val="00147E9A"/>
    <w:rsid w:val="00152D4C"/>
    <w:rsid w:val="00161542"/>
    <w:rsid w:val="00163F80"/>
    <w:rsid w:val="00167007"/>
    <w:rsid w:val="00193733"/>
    <w:rsid w:val="0019586E"/>
    <w:rsid w:val="00196FA1"/>
    <w:rsid w:val="001A2492"/>
    <w:rsid w:val="001B14BF"/>
    <w:rsid w:val="001B2196"/>
    <w:rsid w:val="001B469B"/>
    <w:rsid w:val="001B679D"/>
    <w:rsid w:val="001C2558"/>
    <w:rsid w:val="001C6D65"/>
    <w:rsid w:val="001D0FAF"/>
    <w:rsid w:val="001D4E4F"/>
    <w:rsid w:val="001F08B6"/>
    <w:rsid w:val="001F55A2"/>
    <w:rsid w:val="002243E8"/>
    <w:rsid w:val="00236060"/>
    <w:rsid w:val="00244F8F"/>
    <w:rsid w:val="00250819"/>
    <w:rsid w:val="002523C1"/>
    <w:rsid w:val="00256E3A"/>
    <w:rsid w:val="00260B7C"/>
    <w:rsid w:val="002632BA"/>
    <w:rsid w:val="00263B28"/>
    <w:rsid w:val="00263E2C"/>
    <w:rsid w:val="00264BDD"/>
    <w:rsid w:val="00265795"/>
    <w:rsid w:val="00266B75"/>
    <w:rsid w:val="00275B90"/>
    <w:rsid w:val="0027765C"/>
    <w:rsid w:val="0028281F"/>
    <w:rsid w:val="00284417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11AE"/>
    <w:rsid w:val="002F2900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C64EB"/>
    <w:rsid w:val="003D49B4"/>
    <w:rsid w:val="003E31CB"/>
    <w:rsid w:val="003F0EAE"/>
    <w:rsid w:val="003F4DC2"/>
    <w:rsid w:val="00403023"/>
    <w:rsid w:val="004039C9"/>
    <w:rsid w:val="00405108"/>
    <w:rsid w:val="00405595"/>
    <w:rsid w:val="00416570"/>
    <w:rsid w:val="00416DEA"/>
    <w:rsid w:val="00422383"/>
    <w:rsid w:val="00423D6C"/>
    <w:rsid w:val="00427001"/>
    <w:rsid w:val="00427236"/>
    <w:rsid w:val="00427FCC"/>
    <w:rsid w:val="00430B49"/>
    <w:rsid w:val="00434BC4"/>
    <w:rsid w:val="00435906"/>
    <w:rsid w:val="00435B4A"/>
    <w:rsid w:val="00441A43"/>
    <w:rsid w:val="00445AB3"/>
    <w:rsid w:val="00461E1E"/>
    <w:rsid w:val="00463204"/>
    <w:rsid w:val="004655CB"/>
    <w:rsid w:val="0046671C"/>
    <w:rsid w:val="00476C6E"/>
    <w:rsid w:val="00477604"/>
    <w:rsid w:val="00485E2E"/>
    <w:rsid w:val="004B7351"/>
    <w:rsid w:val="004C19C7"/>
    <w:rsid w:val="004C4664"/>
    <w:rsid w:val="004C5BCC"/>
    <w:rsid w:val="004D16E3"/>
    <w:rsid w:val="004D5ADA"/>
    <w:rsid w:val="004D7048"/>
    <w:rsid w:val="004E16B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43F0"/>
    <w:rsid w:val="00645AC8"/>
    <w:rsid w:val="006474C4"/>
    <w:rsid w:val="00655FA9"/>
    <w:rsid w:val="00662F43"/>
    <w:rsid w:val="006656BA"/>
    <w:rsid w:val="00667C85"/>
    <w:rsid w:val="00672AF3"/>
    <w:rsid w:val="00673A49"/>
    <w:rsid w:val="00674B20"/>
    <w:rsid w:val="00680016"/>
    <w:rsid w:val="00680EFB"/>
    <w:rsid w:val="00696D00"/>
    <w:rsid w:val="006A63D4"/>
    <w:rsid w:val="006B1175"/>
    <w:rsid w:val="006B4A2E"/>
    <w:rsid w:val="006B6CAB"/>
    <w:rsid w:val="006C0DD8"/>
    <w:rsid w:val="006C7823"/>
    <w:rsid w:val="006D536A"/>
    <w:rsid w:val="006D671A"/>
    <w:rsid w:val="006D6EC9"/>
    <w:rsid w:val="006E1B07"/>
    <w:rsid w:val="006E2E2E"/>
    <w:rsid w:val="006E4D6F"/>
    <w:rsid w:val="006F3568"/>
    <w:rsid w:val="006F7ED2"/>
    <w:rsid w:val="00703EC1"/>
    <w:rsid w:val="007055BE"/>
    <w:rsid w:val="00715F9D"/>
    <w:rsid w:val="007169B1"/>
    <w:rsid w:val="007348A5"/>
    <w:rsid w:val="00735064"/>
    <w:rsid w:val="007419C0"/>
    <w:rsid w:val="00747520"/>
    <w:rsid w:val="0075196D"/>
    <w:rsid w:val="00767474"/>
    <w:rsid w:val="00774371"/>
    <w:rsid w:val="00775F58"/>
    <w:rsid w:val="007778BD"/>
    <w:rsid w:val="00786032"/>
    <w:rsid w:val="00786DA0"/>
    <w:rsid w:val="007915F4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541"/>
    <w:rsid w:val="007C68DC"/>
    <w:rsid w:val="007D315A"/>
    <w:rsid w:val="007D4B09"/>
    <w:rsid w:val="007D69A1"/>
    <w:rsid w:val="007E2023"/>
    <w:rsid w:val="007E2BA6"/>
    <w:rsid w:val="007E348E"/>
    <w:rsid w:val="007E44C1"/>
    <w:rsid w:val="007F1B8C"/>
    <w:rsid w:val="007F652C"/>
    <w:rsid w:val="007F6AFD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C06"/>
    <w:rsid w:val="00851D0C"/>
    <w:rsid w:val="00856800"/>
    <w:rsid w:val="008833DC"/>
    <w:rsid w:val="00893863"/>
    <w:rsid w:val="00894B21"/>
    <w:rsid w:val="00895CB6"/>
    <w:rsid w:val="008A0A28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5940"/>
    <w:rsid w:val="00916A50"/>
    <w:rsid w:val="009222F0"/>
    <w:rsid w:val="00931DDB"/>
    <w:rsid w:val="0093480F"/>
    <w:rsid w:val="009425AA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5581"/>
    <w:rsid w:val="00996023"/>
    <w:rsid w:val="009A4179"/>
    <w:rsid w:val="009B01A7"/>
    <w:rsid w:val="009B3591"/>
    <w:rsid w:val="009B4711"/>
    <w:rsid w:val="009C1479"/>
    <w:rsid w:val="009C3C54"/>
    <w:rsid w:val="009C7664"/>
    <w:rsid w:val="009D09AC"/>
    <w:rsid w:val="009D107A"/>
    <w:rsid w:val="009E5739"/>
    <w:rsid w:val="009E695C"/>
    <w:rsid w:val="009F09C5"/>
    <w:rsid w:val="009F5F8A"/>
    <w:rsid w:val="009F7578"/>
    <w:rsid w:val="00A07487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CA4"/>
    <w:rsid w:val="00AA345D"/>
    <w:rsid w:val="00AB060D"/>
    <w:rsid w:val="00AB762B"/>
    <w:rsid w:val="00AC7610"/>
    <w:rsid w:val="00AD00A0"/>
    <w:rsid w:val="00AD1193"/>
    <w:rsid w:val="00AD160F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254DB"/>
    <w:rsid w:val="00B30F7B"/>
    <w:rsid w:val="00B3623D"/>
    <w:rsid w:val="00B416A7"/>
    <w:rsid w:val="00B41A8F"/>
    <w:rsid w:val="00B46ABA"/>
    <w:rsid w:val="00B46E7C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312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D6FF4"/>
    <w:rsid w:val="00BE5377"/>
    <w:rsid w:val="00BE6512"/>
    <w:rsid w:val="00BE66BB"/>
    <w:rsid w:val="00BE6763"/>
    <w:rsid w:val="00BF20A3"/>
    <w:rsid w:val="00BF237B"/>
    <w:rsid w:val="00BF39E0"/>
    <w:rsid w:val="00BF42E6"/>
    <w:rsid w:val="00BF4A73"/>
    <w:rsid w:val="00BF4FA0"/>
    <w:rsid w:val="00BF523C"/>
    <w:rsid w:val="00C0509D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1645"/>
    <w:rsid w:val="00CF4063"/>
    <w:rsid w:val="00D146C2"/>
    <w:rsid w:val="00D14C57"/>
    <w:rsid w:val="00D17732"/>
    <w:rsid w:val="00D24A70"/>
    <w:rsid w:val="00D24E00"/>
    <w:rsid w:val="00D25651"/>
    <w:rsid w:val="00D26DF0"/>
    <w:rsid w:val="00D27DDF"/>
    <w:rsid w:val="00D30934"/>
    <w:rsid w:val="00D321CE"/>
    <w:rsid w:val="00D32303"/>
    <w:rsid w:val="00D341FB"/>
    <w:rsid w:val="00D41CDF"/>
    <w:rsid w:val="00D447D4"/>
    <w:rsid w:val="00D500BB"/>
    <w:rsid w:val="00D51745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87F"/>
    <w:rsid w:val="00D85807"/>
    <w:rsid w:val="00D95C73"/>
    <w:rsid w:val="00D961BA"/>
    <w:rsid w:val="00DA6E19"/>
    <w:rsid w:val="00DB7D8F"/>
    <w:rsid w:val="00DC0F14"/>
    <w:rsid w:val="00DC4406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45F"/>
    <w:rsid w:val="00E71E2E"/>
    <w:rsid w:val="00E725A1"/>
    <w:rsid w:val="00E72D48"/>
    <w:rsid w:val="00E82BFA"/>
    <w:rsid w:val="00E83D63"/>
    <w:rsid w:val="00E841AD"/>
    <w:rsid w:val="00E841B1"/>
    <w:rsid w:val="00E9316F"/>
    <w:rsid w:val="00E96273"/>
    <w:rsid w:val="00EA6987"/>
    <w:rsid w:val="00EA74CC"/>
    <w:rsid w:val="00EB27B1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22A"/>
    <w:rsid w:val="00F54836"/>
    <w:rsid w:val="00F57001"/>
    <w:rsid w:val="00F578E8"/>
    <w:rsid w:val="00F57900"/>
    <w:rsid w:val="00F63FF8"/>
    <w:rsid w:val="00F80E8A"/>
    <w:rsid w:val="00F848DE"/>
    <w:rsid w:val="00F9461E"/>
    <w:rsid w:val="00F960DD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D6E0F"/>
    <w:rsid w:val="00FE7E98"/>
    <w:rsid w:val="00FF01D6"/>
    <w:rsid w:val="00FF61BB"/>
    <w:rsid w:val="427F693D"/>
    <w:rsid w:val="6ED7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3D07B-3830-4E14-8438-3B170E0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243</Words>
  <Characters>1390</Characters>
  <Application>Microsoft Office Word</Application>
  <DocSecurity>0</DocSecurity>
  <Lines>11</Lines>
  <Paragraphs>3</Paragraphs>
  <ScaleCrop>false</ScaleCrop>
  <Company>2ndSpAcE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2022-09-15T05:59:00Z</dcterms:created>
  <dcterms:modified xsi:type="dcterms:W3CDTF">2022-10-17T05:12:00Z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86414A55639A483EAD74C18925B7003F</vt:lpwstr>
  </property>
</Properties>
</file>