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421F1DA2" w:rsidR="007B0B68" w:rsidRDefault="007B0B68">
      <w:pPr>
        <w:rPr>
          <w:b/>
          <w:szCs w:val="21"/>
        </w:rPr>
      </w:pPr>
    </w:p>
    <w:p w14:paraId="06C28688" w14:textId="4346F3BA" w:rsidR="007B0B68" w:rsidRPr="000E2217" w:rsidRDefault="008A364D">
      <w:pPr>
        <w:rPr>
          <w:b/>
          <w:szCs w:val="21"/>
        </w:rPr>
      </w:pPr>
      <w:r w:rsidRPr="000E2217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AB5864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45310" cy="1939925"/>
            <wp:effectExtent l="0" t="0" r="2540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0E2217">
        <w:rPr>
          <w:b/>
          <w:szCs w:val="21"/>
        </w:rPr>
        <w:t>中文书名：《</w:t>
      </w:r>
      <w:bookmarkStart w:id="0" w:name="_Hlk116487515"/>
      <w:r w:rsidR="00FB3F11" w:rsidRPr="000E2217">
        <w:rPr>
          <w:b/>
          <w:szCs w:val="21"/>
        </w:rPr>
        <w:t>布林德尔狐</w:t>
      </w:r>
      <w:bookmarkEnd w:id="0"/>
      <w:r w:rsidR="003E2B7F" w:rsidRPr="000E2217">
        <w:rPr>
          <w:b/>
          <w:szCs w:val="21"/>
        </w:rPr>
        <w:t>》</w:t>
      </w:r>
    </w:p>
    <w:p w14:paraId="0FC0E1D5" w14:textId="310BEFAB" w:rsidR="00271FDE" w:rsidRPr="000E2217" w:rsidRDefault="003E2B7F">
      <w:pPr>
        <w:rPr>
          <w:b/>
          <w:caps/>
          <w:szCs w:val="21"/>
        </w:rPr>
      </w:pPr>
      <w:r w:rsidRPr="000E2217">
        <w:rPr>
          <w:b/>
          <w:caps/>
          <w:szCs w:val="21"/>
        </w:rPr>
        <w:t>英文书名：</w:t>
      </w:r>
      <w:r w:rsidR="00162A2F" w:rsidRPr="000E2217">
        <w:rPr>
          <w:b/>
          <w:caps/>
          <w:szCs w:val="21"/>
        </w:rPr>
        <w:t>BRINDLEFOX</w:t>
      </w:r>
    </w:p>
    <w:p w14:paraId="47AE48ED" w14:textId="6C69DE94" w:rsidR="007B0B68" w:rsidRPr="000E2217" w:rsidRDefault="003E2B7F">
      <w:pPr>
        <w:rPr>
          <w:b/>
          <w:szCs w:val="21"/>
        </w:rPr>
      </w:pPr>
      <w:r w:rsidRPr="000E2217">
        <w:rPr>
          <w:b/>
          <w:szCs w:val="21"/>
        </w:rPr>
        <w:t>作</w:t>
      </w:r>
      <w:r w:rsidRPr="000E2217">
        <w:rPr>
          <w:b/>
          <w:szCs w:val="21"/>
        </w:rPr>
        <w:t xml:space="preserve">    </w:t>
      </w:r>
      <w:r w:rsidRPr="000E2217">
        <w:rPr>
          <w:b/>
          <w:szCs w:val="21"/>
        </w:rPr>
        <w:t>者：</w:t>
      </w:r>
      <w:r w:rsidR="00FB3F11" w:rsidRPr="000E2217">
        <w:rPr>
          <w:b/>
          <w:szCs w:val="21"/>
        </w:rPr>
        <w:t>John Sandford</w:t>
      </w:r>
    </w:p>
    <w:p w14:paraId="3EC8EE45" w14:textId="49F345E1" w:rsidR="00271FDE" w:rsidRPr="000E2217" w:rsidRDefault="003E2B7F">
      <w:pPr>
        <w:rPr>
          <w:b/>
          <w:szCs w:val="21"/>
        </w:rPr>
      </w:pPr>
      <w:r w:rsidRPr="000E2217">
        <w:rPr>
          <w:b/>
          <w:szCs w:val="21"/>
        </w:rPr>
        <w:t>出</w:t>
      </w:r>
      <w:r w:rsidRPr="000E2217">
        <w:rPr>
          <w:b/>
          <w:szCs w:val="21"/>
        </w:rPr>
        <w:t xml:space="preserve"> </w:t>
      </w:r>
      <w:r w:rsidRPr="000E2217">
        <w:rPr>
          <w:b/>
          <w:szCs w:val="21"/>
        </w:rPr>
        <w:t>版</w:t>
      </w:r>
      <w:r w:rsidRPr="000E2217">
        <w:rPr>
          <w:b/>
          <w:szCs w:val="21"/>
        </w:rPr>
        <w:t xml:space="preserve"> </w:t>
      </w:r>
      <w:r w:rsidRPr="000E2217">
        <w:rPr>
          <w:b/>
          <w:szCs w:val="21"/>
        </w:rPr>
        <w:t>社：</w:t>
      </w:r>
      <w:r w:rsidR="00D811A4" w:rsidRPr="000E2217">
        <w:rPr>
          <w:b/>
          <w:szCs w:val="21"/>
        </w:rPr>
        <w:t>LITTLE BROWN</w:t>
      </w:r>
    </w:p>
    <w:p w14:paraId="52DA2D84" w14:textId="067482C2" w:rsidR="007B0B68" w:rsidRPr="000E2217" w:rsidRDefault="003E2B7F">
      <w:pPr>
        <w:rPr>
          <w:b/>
          <w:szCs w:val="21"/>
        </w:rPr>
      </w:pPr>
      <w:r w:rsidRPr="000E2217">
        <w:rPr>
          <w:b/>
          <w:szCs w:val="21"/>
        </w:rPr>
        <w:t>代理公司：</w:t>
      </w:r>
      <w:r w:rsidRPr="000E2217">
        <w:rPr>
          <w:b/>
          <w:szCs w:val="21"/>
        </w:rPr>
        <w:t>ANA</w:t>
      </w:r>
      <w:r w:rsidR="007119EC" w:rsidRPr="000E2217">
        <w:rPr>
          <w:b/>
          <w:szCs w:val="21"/>
        </w:rPr>
        <w:t>/Emily</w:t>
      </w:r>
      <w:r w:rsidR="00D25DB0" w:rsidRPr="000E2217">
        <w:rPr>
          <w:b/>
          <w:szCs w:val="21"/>
        </w:rPr>
        <w:t xml:space="preserve"> Xu</w:t>
      </w:r>
    </w:p>
    <w:p w14:paraId="171106EF" w14:textId="74F103A6" w:rsidR="007B0B68" w:rsidRPr="000E2217" w:rsidRDefault="003E2B7F">
      <w:pPr>
        <w:rPr>
          <w:b/>
          <w:szCs w:val="21"/>
        </w:rPr>
      </w:pPr>
      <w:r w:rsidRPr="000E2217">
        <w:rPr>
          <w:b/>
          <w:szCs w:val="21"/>
        </w:rPr>
        <w:t>页</w:t>
      </w:r>
      <w:r w:rsidRPr="000E2217">
        <w:rPr>
          <w:b/>
          <w:szCs w:val="21"/>
        </w:rPr>
        <w:t xml:space="preserve">    </w:t>
      </w:r>
      <w:r w:rsidRPr="000E2217">
        <w:rPr>
          <w:b/>
          <w:szCs w:val="21"/>
        </w:rPr>
        <w:t>数：</w:t>
      </w:r>
      <w:r w:rsidR="00FB3F11" w:rsidRPr="000E2217">
        <w:rPr>
          <w:b/>
          <w:szCs w:val="21"/>
        </w:rPr>
        <w:t>32</w:t>
      </w:r>
      <w:r w:rsidRPr="000E2217">
        <w:rPr>
          <w:b/>
          <w:szCs w:val="21"/>
        </w:rPr>
        <w:t>页</w:t>
      </w:r>
    </w:p>
    <w:p w14:paraId="0343BA79" w14:textId="6380FECC" w:rsidR="007B0B68" w:rsidRPr="000E2217" w:rsidRDefault="003E2B7F">
      <w:pPr>
        <w:rPr>
          <w:b/>
          <w:szCs w:val="21"/>
        </w:rPr>
      </w:pPr>
      <w:r w:rsidRPr="000E2217">
        <w:rPr>
          <w:b/>
          <w:szCs w:val="21"/>
        </w:rPr>
        <w:t>出版时间：</w:t>
      </w:r>
      <w:r w:rsidRPr="000E2217">
        <w:rPr>
          <w:b/>
          <w:szCs w:val="21"/>
        </w:rPr>
        <w:t>202</w:t>
      </w:r>
      <w:r w:rsidR="0001586B" w:rsidRPr="000E2217">
        <w:rPr>
          <w:b/>
          <w:szCs w:val="21"/>
        </w:rPr>
        <w:t>3</w:t>
      </w:r>
      <w:r w:rsidRPr="000E2217">
        <w:rPr>
          <w:b/>
          <w:szCs w:val="21"/>
        </w:rPr>
        <w:t>年</w:t>
      </w:r>
      <w:r w:rsidR="008A364D" w:rsidRPr="000E2217">
        <w:rPr>
          <w:b/>
          <w:szCs w:val="21"/>
        </w:rPr>
        <w:t>8</w:t>
      </w:r>
      <w:r w:rsidRPr="000E2217">
        <w:rPr>
          <w:b/>
          <w:szCs w:val="21"/>
        </w:rPr>
        <w:t>月</w:t>
      </w:r>
      <w:r w:rsidR="00FB3F11" w:rsidRPr="000E2217">
        <w:rPr>
          <w:b/>
          <w:szCs w:val="21"/>
        </w:rPr>
        <w:t>22</w:t>
      </w:r>
      <w:r w:rsidR="008A364D" w:rsidRPr="000E2217">
        <w:rPr>
          <w:b/>
          <w:szCs w:val="21"/>
        </w:rPr>
        <w:t>日</w:t>
      </w:r>
    </w:p>
    <w:p w14:paraId="5855578C" w14:textId="77777777" w:rsidR="007B0B68" w:rsidRPr="000E2217" w:rsidRDefault="003E2B7F">
      <w:pPr>
        <w:rPr>
          <w:b/>
          <w:szCs w:val="21"/>
        </w:rPr>
      </w:pPr>
      <w:r w:rsidRPr="000E2217">
        <w:rPr>
          <w:b/>
          <w:szCs w:val="21"/>
        </w:rPr>
        <w:t>代理地区：中国大陆、台湾</w:t>
      </w:r>
    </w:p>
    <w:p w14:paraId="5D0C7A6A" w14:textId="711A453C" w:rsidR="007B0B68" w:rsidRPr="000E2217" w:rsidRDefault="003E2B7F">
      <w:pPr>
        <w:rPr>
          <w:b/>
          <w:szCs w:val="21"/>
        </w:rPr>
      </w:pPr>
      <w:r w:rsidRPr="000E2217">
        <w:rPr>
          <w:b/>
          <w:szCs w:val="21"/>
        </w:rPr>
        <w:t>审读资料：电子稿</w:t>
      </w:r>
    </w:p>
    <w:p w14:paraId="4E768A4D" w14:textId="3D8AFDFD" w:rsidR="00116E33" w:rsidRPr="00BA6307" w:rsidRDefault="003E2B7F" w:rsidP="00116E33">
      <w:pPr>
        <w:rPr>
          <w:rFonts w:hint="eastAsia"/>
          <w:b/>
          <w:szCs w:val="21"/>
        </w:rPr>
      </w:pPr>
      <w:r w:rsidRPr="000E2217">
        <w:rPr>
          <w:b/>
          <w:szCs w:val="21"/>
        </w:rPr>
        <w:t>类</w:t>
      </w:r>
      <w:r w:rsidRPr="000E2217">
        <w:rPr>
          <w:b/>
          <w:szCs w:val="21"/>
        </w:rPr>
        <w:t xml:space="preserve">    </w:t>
      </w:r>
      <w:r w:rsidRPr="000E2217">
        <w:rPr>
          <w:b/>
          <w:szCs w:val="21"/>
        </w:rPr>
        <w:t>型：</w:t>
      </w:r>
      <w:r w:rsidR="00586191" w:rsidRPr="000E2217">
        <w:rPr>
          <w:b/>
          <w:szCs w:val="21"/>
        </w:rPr>
        <w:t>儿童绘本</w:t>
      </w:r>
    </w:p>
    <w:p w14:paraId="68290259" w14:textId="77777777" w:rsidR="0012197D" w:rsidRPr="000E2217" w:rsidRDefault="0012197D" w:rsidP="00116E33">
      <w:pPr>
        <w:rPr>
          <w:bCs/>
          <w:szCs w:val="21"/>
        </w:rPr>
      </w:pPr>
    </w:p>
    <w:p w14:paraId="7BD03FAE" w14:textId="77777777" w:rsidR="00C62270" w:rsidRPr="000E2217" w:rsidRDefault="003E2B7F" w:rsidP="00C6653B">
      <w:pPr>
        <w:rPr>
          <w:b/>
          <w:bCs/>
          <w:szCs w:val="21"/>
        </w:rPr>
      </w:pPr>
      <w:r w:rsidRPr="000E2217">
        <w:rPr>
          <w:b/>
          <w:bCs/>
          <w:szCs w:val="21"/>
        </w:rPr>
        <w:t>内容简介：</w:t>
      </w:r>
    </w:p>
    <w:p w14:paraId="380E95BF" w14:textId="6F9E2A55" w:rsidR="00C62270" w:rsidRPr="000E2217" w:rsidRDefault="00C62270" w:rsidP="00C6653B">
      <w:pPr>
        <w:rPr>
          <w:b/>
          <w:bCs/>
          <w:szCs w:val="21"/>
        </w:rPr>
      </w:pPr>
    </w:p>
    <w:p w14:paraId="054278E3" w14:textId="1CD58703" w:rsidR="00FB3F11" w:rsidRPr="000E2217" w:rsidRDefault="00FB3F11" w:rsidP="000E2217">
      <w:pPr>
        <w:ind w:firstLineChars="200" w:firstLine="422"/>
        <w:rPr>
          <w:b/>
          <w:bCs/>
          <w:color w:val="333333"/>
          <w:kern w:val="0"/>
          <w:szCs w:val="21"/>
          <w:shd w:val="clear" w:color="auto" w:fill="FFFFFF"/>
        </w:rPr>
      </w:pPr>
      <w:bookmarkStart w:id="1" w:name="OLE_LINK2"/>
      <w:r w:rsidRPr="000E2217">
        <w:rPr>
          <w:b/>
          <w:bCs/>
          <w:color w:val="333333"/>
          <w:kern w:val="0"/>
          <w:szCs w:val="21"/>
          <w:shd w:val="clear" w:color="auto" w:fill="FFFFFF"/>
        </w:rPr>
        <w:t>这个华丽的绘本故事</w:t>
      </w:r>
      <w:r w:rsidR="008C0A3C" w:rsidRPr="000E2217">
        <w:rPr>
          <w:b/>
          <w:bCs/>
          <w:color w:val="333333"/>
          <w:kern w:val="0"/>
          <w:szCs w:val="21"/>
          <w:shd w:val="clear" w:color="auto" w:fill="FFFFFF"/>
        </w:rPr>
        <w:t>描绘了</w:t>
      </w:r>
      <w:r w:rsidRPr="000E2217">
        <w:rPr>
          <w:b/>
          <w:bCs/>
          <w:color w:val="333333"/>
          <w:kern w:val="0"/>
          <w:szCs w:val="21"/>
          <w:shd w:val="clear" w:color="auto" w:fill="FFFFFF"/>
        </w:rPr>
        <w:t>一个格林童话</w:t>
      </w:r>
      <w:r w:rsidR="008C0A3C" w:rsidRPr="000E2217">
        <w:rPr>
          <w:b/>
          <w:bCs/>
          <w:color w:val="333333"/>
          <w:kern w:val="0"/>
          <w:szCs w:val="21"/>
          <w:shd w:val="clear" w:color="auto" w:fill="FFFFFF"/>
        </w:rPr>
        <w:t>般</w:t>
      </w:r>
      <w:r w:rsidRPr="000E2217">
        <w:rPr>
          <w:b/>
          <w:bCs/>
          <w:color w:val="333333"/>
          <w:kern w:val="0"/>
          <w:szCs w:val="21"/>
          <w:shd w:val="clear" w:color="auto" w:fill="FFFFFF"/>
        </w:rPr>
        <w:t>的世界，讲述了一只隐居的狐狸，一棵神秘的树，以及友谊赋予生命的力量</w:t>
      </w:r>
      <w:r w:rsidR="008C0A3C" w:rsidRPr="000E2217">
        <w:rPr>
          <w:b/>
          <w:bCs/>
          <w:color w:val="333333"/>
          <w:kern w:val="0"/>
          <w:szCs w:val="21"/>
          <w:shd w:val="clear" w:color="auto" w:fill="FFFFFF"/>
        </w:rPr>
        <w:t>，让你沉浸其中！</w:t>
      </w:r>
    </w:p>
    <w:p w14:paraId="62245123" w14:textId="77777777" w:rsidR="00FB3F11" w:rsidRPr="000E2217" w:rsidRDefault="00FB3F11" w:rsidP="0050295D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73E80648" w14:textId="74DF5DA9" w:rsidR="00CD7CB1" w:rsidRPr="000E2217" w:rsidRDefault="008C0A3C" w:rsidP="00CD7CB1">
      <w:pPr>
        <w:ind w:firstLine="420"/>
        <w:rPr>
          <w:color w:val="333333"/>
          <w:kern w:val="0"/>
          <w:szCs w:val="21"/>
          <w:shd w:val="clear" w:color="auto" w:fill="FFFFFF"/>
        </w:rPr>
      </w:pPr>
      <w:bookmarkStart w:id="2" w:name="_Hlk116487888"/>
      <w:bookmarkEnd w:id="1"/>
      <w:r w:rsidRPr="000E2217">
        <w:rPr>
          <w:color w:val="333333"/>
          <w:kern w:val="0"/>
          <w:szCs w:val="21"/>
          <w:shd w:val="clear" w:color="auto" w:fill="FFFFFF"/>
        </w:rPr>
        <w:t>布林德尔狐</w:t>
      </w:r>
      <w:bookmarkEnd w:id="2"/>
      <w:r w:rsidRPr="000E2217">
        <w:rPr>
          <w:color w:val="333333"/>
          <w:kern w:val="0"/>
          <w:szCs w:val="21"/>
          <w:shd w:val="clear" w:color="auto" w:fill="FFFFFF"/>
        </w:rPr>
        <w:t>拒绝做别人的朋友，所以他没有任何朋友。他从不让任何人进入他的家，所以他也懒得打扫。苔藓和常春藤肆意生长，缠绕在他的家具上；地板上和抽屉里面，杂草丛生。有一天早上，他意外地发现有一棵树开始在他的背上生根发芽，但他却丝毫不受影响，继续着自己的生活，而这棵树也在持续生长着。直到有一天，一只奇怪的苍鹭出现在布林德尔狐背后的这颗树上。勃然大怒的布林德尔狐试图赶走这位入侵者，却发现自己被一件他所不能理解的事情感动了</w:t>
      </w:r>
      <w:r w:rsidRPr="000E2217">
        <w:rPr>
          <w:color w:val="333333"/>
          <w:kern w:val="0"/>
          <w:szCs w:val="21"/>
          <w:shd w:val="clear" w:color="auto" w:fill="FFFFFF"/>
        </w:rPr>
        <w:t>——</w:t>
      </w:r>
      <w:r w:rsidRPr="000E2217">
        <w:rPr>
          <w:color w:val="333333"/>
          <w:kern w:val="0"/>
          <w:szCs w:val="21"/>
          <w:shd w:val="clear" w:color="auto" w:fill="FFFFFF"/>
        </w:rPr>
        <w:t>一位无畏的新朋友</w:t>
      </w:r>
      <w:r w:rsidR="00CD7CB1" w:rsidRPr="000E2217">
        <w:rPr>
          <w:color w:val="333333"/>
          <w:kern w:val="0"/>
          <w:szCs w:val="21"/>
          <w:shd w:val="clear" w:color="auto" w:fill="FFFFFF"/>
        </w:rPr>
        <w:t>所做的</w:t>
      </w:r>
      <w:r w:rsidRPr="000E2217">
        <w:rPr>
          <w:color w:val="333333"/>
          <w:kern w:val="0"/>
          <w:szCs w:val="21"/>
          <w:shd w:val="clear" w:color="auto" w:fill="FFFFFF"/>
        </w:rPr>
        <w:t>无私的善举。</w:t>
      </w:r>
    </w:p>
    <w:p w14:paraId="4108422C" w14:textId="77777777" w:rsidR="00CD7CB1" w:rsidRPr="000E2217" w:rsidRDefault="00CD7CB1" w:rsidP="008C0A3C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2CCAD723" w14:textId="03AF893D" w:rsidR="005A2231" w:rsidRPr="000E2217" w:rsidRDefault="00CD7CB1" w:rsidP="008C0A3C">
      <w:pPr>
        <w:ind w:firstLine="420"/>
        <w:rPr>
          <w:b/>
          <w:szCs w:val="21"/>
        </w:rPr>
      </w:pPr>
      <w:r w:rsidRPr="000E2217">
        <w:rPr>
          <w:color w:val="333333"/>
          <w:kern w:val="0"/>
          <w:szCs w:val="21"/>
          <w:shd w:val="clear" w:color="auto" w:fill="FFFFFF"/>
        </w:rPr>
        <w:t>这本书中有出色的插图和故事。布林德尔狐</w:t>
      </w:r>
      <w:r w:rsidR="008C0A3C" w:rsidRPr="000E2217">
        <w:rPr>
          <w:color w:val="333333"/>
          <w:kern w:val="0"/>
          <w:szCs w:val="21"/>
          <w:shd w:val="clear" w:color="auto" w:fill="FFFFFF"/>
        </w:rPr>
        <w:t>用简单的方式讲述了悲伤、孤独、自我照顾和友谊的救赎力量等主题，</w:t>
      </w:r>
      <w:r w:rsidRPr="000E2217">
        <w:rPr>
          <w:color w:val="333333"/>
          <w:kern w:val="0"/>
          <w:szCs w:val="21"/>
          <w:shd w:val="clear" w:color="auto" w:fill="FFFFFF"/>
        </w:rPr>
        <w:t>让</w:t>
      </w:r>
      <w:r w:rsidR="008C0A3C" w:rsidRPr="000E2217">
        <w:rPr>
          <w:color w:val="333333"/>
          <w:kern w:val="0"/>
          <w:szCs w:val="21"/>
          <w:shd w:val="clear" w:color="auto" w:fill="FFFFFF"/>
        </w:rPr>
        <w:t>孩子们</w:t>
      </w:r>
      <w:r w:rsidRPr="000E2217">
        <w:rPr>
          <w:color w:val="333333"/>
          <w:kern w:val="0"/>
          <w:szCs w:val="21"/>
          <w:shd w:val="clear" w:color="auto" w:fill="FFFFFF"/>
        </w:rPr>
        <w:t>能够</w:t>
      </w:r>
      <w:r w:rsidR="008C0A3C" w:rsidRPr="000E2217">
        <w:rPr>
          <w:color w:val="333333"/>
          <w:kern w:val="0"/>
          <w:szCs w:val="21"/>
          <w:shd w:val="clear" w:color="auto" w:fill="FFFFFF"/>
        </w:rPr>
        <w:t>直观地理解这些主题</w:t>
      </w:r>
      <w:r w:rsidRPr="000E2217">
        <w:rPr>
          <w:color w:val="333333"/>
          <w:kern w:val="0"/>
          <w:szCs w:val="21"/>
          <w:shd w:val="clear" w:color="auto" w:fill="FFFFFF"/>
        </w:rPr>
        <w:t>，同时</w:t>
      </w:r>
      <w:r w:rsidR="008C0A3C" w:rsidRPr="000E2217">
        <w:rPr>
          <w:color w:val="333333"/>
          <w:kern w:val="0"/>
          <w:szCs w:val="21"/>
          <w:shd w:val="clear" w:color="auto" w:fill="FFFFFF"/>
        </w:rPr>
        <w:t>进入</w:t>
      </w:r>
      <w:r w:rsidRPr="000E2217">
        <w:rPr>
          <w:color w:val="333333"/>
          <w:kern w:val="0"/>
          <w:szCs w:val="21"/>
          <w:shd w:val="clear" w:color="auto" w:fill="FFFFFF"/>
        </w:rPr>
        <w:t>到</w:t>
      </w:r>
      <w:r w:rsidR="008C0A3C" w:rsidRPr="000E2217">
        <w:rPr>
          <w:color w:val="333333"/>
          <w:kern w:val="0"/>
          <w:szCs w:val="21"/>
          <w:shd w:val="clear" w:color="auto" w:fill="FFFFFF"/>
        </w:rPr>
        <w:t>一个充满隐藏的</w:t>
      </w:r>
      <w:r w:rsidRPr="000E2217">
        <w:rPr>
          <w:color w:val="333333"/>
          <w:kern w:val="0"/>
          <w:szCs w:val="21"/>
          <w:shd w:val="clear" w:color="auto" w:fill="FFFFFF"/>
        </w:rPr>
        <w:t>奇景</w:t>
      </w:r>
      <w:r w:rsidR="008C0A3C" w:rsidRPr="000E2217">
        <w:rPr>
          <w:color w:val="333333"/>
          <w:kern w:val="0"/>
          <w:szCs w:val="21"/>
          <w:shd w:val="clear" w:color="auto" w:fill="FFFFFF"/>
        </w:rPr>
        <w:t>和</w:t>
      </w:r>
      <w:r w:rsidRPr="000E2217">
        <w:rPr>
          <w:color w:val="333333"/>
          <w:kern w:val="0"/>
          <w:szCs w:val="21"/>
          <w:shd w:val="clear" w:color="auto" w:fill="FFFFFF"/>
        </w:rPr>
        <w:t>令人</w:t>
      </w:r>
      <w:r w:rsidR="008C0A3C" w:rsidRPr="000E2217">
        <w:rPr>
          <w:color w:val="333333"/>
          <w:kern w:val="0"/>
          <w:szCs w:val="21"/>
          <w:shd w:val="clear" w:color="auto" w:fill="FFFFFF"/>
        </w:rPr>
        <w:t>难忘的角色的世界，</w:t>
      </w:r>
      <w:r w:rsidRPr="000E2217">
        <w:rPr>
          <w:color w:val="333333"/>
          <w:kern w:val="0"/>
          <w:szCs w:val="21"/>
          <w:shd w:val="clear" w:color="auto" w:fill="FFFFFF"/>
        </w:rPr>
        <w:t>流连忘返、难以忘怀</w:t>
      </w:r>
      <w:r w:rsidR="008C0A3C" w:rsidRPr="000E2217">
        <w:rPr>
          <w:color w:val="333333"/>
          <w:kern w:val="0"/>
          <w:szCs w:val="21"/>
          <w:shd w:val="clear" w:color="auto" w:fill="FFFFFF"/>
        </w:rPr>
        <w:t>。</w:t>
      </w:r>
    </w:p>
    <w:p w14:paraId="5C7C65CD" w14:textId="77777777" w:rsidR="008C0A3C" w:rsidRPr="000E2217" w:rsidRDefault="008C0A3C">
      <w:pPr>
        <w:rPr>
          <w:b/>
          <w:szCs w:val="21"/>
        </w:rPr>
      </w:pPr>
    </w:p>
    <w:p w14:paraId="3DC588EC" w14:textId="07EE4FEA" w:rsidR="00E43A3D" w:rsidRPr="000E2217" w:rsidRDefault="003E2B7F">
      <w:pPr>
        <w:rPr>
          <w:b/>
          <w:szCs w:val="21"/>
        </w:rPr>
      </w:pPr>
      <w:r w:rsidRPr="000E2217">
        <w:rPr>
          <w:b/>
          <w:szCs w:val="21"/>
        </w:rPr>
        <w:t>作者简介：</w:t>
      </w:r>
      <w:bookmarkStart w:id="3" w:name="productDetails"/>
      <w:bookmarkEnd w:id="3"/>
    </w:p>
    <w:p w14:paraId="083E9292" w14:textId="6D3CDEE9" w:rsidR="001E5430" w:rsidRPr="000E2217" w:rsidRDefault="001E5430" w:rsidP="001E5430">
      <w:pPr>
        <w:rPr>
          <w:b/>
          <w:szCs w:val="21"/>
        </w:rPr>
      </w:pPr>
      <w:r w:rsidRPr="000E2217">
        <w:rPr>
          <w:b/>
          <w:szCs w:val="21"/>
        </w:rPr>
        <w:t xml:space="preserve">    </w:t>
      </w:r>
    </w:p>
    <w:p w14:paraId="315131DE" w14:textId="4650FFB4" w:rsidR="00586191" w:rsidRPr="000E2217" w:rsidRDefault="0012197D" w:rsidP="0012197D">
      <w:pPr>
        <w:shd w:val="clear" w:color="auto" w:fill="FFFFFF"/>
        <w:ind w:firstLine="420"/>
        <w:rPr>
          <w:b/>
          <w:bCs/>
          <w:color w:val="2E3033"/>
          <w:sz w:val="20"/>
          <w:szCs w:val="20"/>
          <w:shd w:val="clear" w:color="auto" w:fill="FFFFFF"/>
        </w:rPr>
      </w:pPr>
      <w:r w:rsidRPr="000E2217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14AA19E" wp14:editId="5E45DE1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038225" cy="1122680"/>
            <wp:effectExtent l="0" t="0" r="0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 b="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57" cy="113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CB1" w:rsidRPr="000E2217">
        <w:rPr>
          <w:b/>
          <w:bCs/>
          <w:noProof/>
        </w:rPr>
        <w:t>约翰</w:t>
      </w:r>
      <w:r w:rsidR="00CD7CB1" w:rsidRPr="000E2217">
        <w:rPr>
          <w:b/>
          <w:bCs/>
          <w:noProof/>
        </w:rPr>
        <w:t>·</w:t>
      </w:r>
      <w:r w:rsidR="00CD7CB1" w:rsidRPr="000E2217">
        <w:rPr>
          <w:b/>
          <w:bCs/>
          <w:noProof/>
        </w:rPr>
        <w:t>桑福德</w:t>
      </w:r>
      <w:r w:rsidR="000E2217">
        <w:rPr>
          <w:rFonts w:hint="eastAsia"/>
          <w:b/>
          <w:bCs/>
          <w:noProof/>
        </w:rPr>
        <w:t>（</w:t>
      </w:r>
      <w:r w:rsidR="00CD7CB1" w:rsidRPr="000E2217">
        <w:rPr>
          <w:b/>
          <w:bCs/>
          <w:noProof/>
        </w:rPr>
        <w:t>John Sandford</w:t>
      </w:r>
      <w:r w:rsidR="000E2217">
        <w:rPr>
          <w:rFonts w:hint="eastAsia"/>
          <w:b/>
          <w:bCs/>
          <w:noProof/>
        </w:rPr>
        <w:t>）</w:t>
      </w:r>
      <w:r w:rsidR="00CD7CB1" w:rsidRPr="000E2217">
        <w:rPr>
          <w:noProof/>
        </w:rPr>
        <w:t>在《板球杂志》</w:t>
      </w:r>
      <w:r w:rsidR="00CD7CB1" w:rsidRPr="000E2217">
        <w:rPr>
          <w:noProof/>
        </w:rPr>
        <w:t>(Cricket Magazine)</w:t>
      </w:r>
      <w:r w:rsidR="00CD7CB1" w:rsidRPr="000E2217">
        <w:rPr>
          <w:noProof/>
        </w:rPr>
        <w:t>担任了</w:t>
      </w:r>
      <w:r w:rsidR="00CD7CB1" w:rsidRPr="000E2217">
        <w:rPr>
          <w:noProof/>
        </w:rPr>
        <w:t>7</w:t>
      </w:r>
      <w:r w:rsidR="00CD7CB1" w:rsidRPr="000E2217">
        <w:rPr>
          <w:noProof/>
        </w:rPr>
        <w:t>年的艺术总监，最近退休了，专职从事自己的创意项目。为了赋予文字生命，约翰用不同的方法为每个故事唤起情绪、地点和人物性格。他在美国艺术学院学习绘画和插画，并于</w:t>
      </w:r>
      <w:r w:rsidR="00CD7CB1" w:rsidRPr="000E2217">
        <w:rPr>
          <w:noProof/>
        </w:rPr>
        <w:t>1978</w:t>
      </w:r>
      <w:r w:rsidR="00CD7CB1" w:rsidRPr="000E2217">
        <w:rPr>
          <w:noProof/>
        </w:rPr>
        <w:t>年为他的第一本绘本画插图。</w:t>
      </w:r>
      <w:r w:rsidR="00CD7CB1" w:rsidRPr="000E2217">
        <w:rPr>
          <w:b/>
          <w:bCs/>
          <w:noProof/>
          <w:color w:val="FF0000"/>
        </w:rPr>
        <w:t>多年来，</w:t>
      </w:r>
      <w:r w:rsidR="009E1AF8" w:rsidRPr="000E2217">
        <w:rPr>
          <w:b/>
          <w:bCs/>
          <w:noProof/>
          <w:color w:val="FF0000"/>
        </w:rPr>
        <w:t>约翰</w:t>
      </w:r>
      <w:r w:rsidR="00CD7CB1" w:rsidRPr="000E2217">
        <w:rPr>
          <w:b/>
          <w:bCs/>
          <w:noProof/>
          <w:color w:val="FF0000"/>
        </w:rPr>
        <w:t>的作品获得了许多</w:t>
      </w:r>
      <w:r w:rsidR="009E1AF8" w:rsidRPr="000E2217">
        <w:rPr>
          <w:b/>
          <w:bCs/>
          <w:noProof/>
          <w:color w:val="FF0000"/>
        </w:rPr>
        <w:t>星级</w:t>
      </w:r>
      <w:r w:rsidR="00CD7CB1" w:rsidRPr="000E2217">
        <w:rPr>
          <w:b/>
          <w:bCs/>
          <w:noProof/>
          <w:color w:val="FF0000"/>
        </w:rPr>
        <w:t>评价，</w:t>
      </w:r>
      <w:r w:rsidR="009E1AF8" w:rsidRPr="000E2217">
        <w:rPr>
          <w:b/>
          <w:bCs/>
          <w:noProof/>
          <w:color w:val="FF0000"/>
        </w:rPr>
        <w:t>其中，</w:t>
      </w:r>
      <w:r w:rsidR="009E1AF8" w:rsidRPr="000E2217">
        <w:rPr>
          <w:b/>
          <w:bCs/>
          <w:noProof/>
          <w:color w:val="FF0000"/>
        </w:rPr>
        <w:t>The Terrible Hodag and the Animals Catchers</w:t>
      </w:r>
      <w:r w:rsidR="009E1AF8" w:rsidRPr="000E2217">
        <w:rPr>
          <w:b/>
          <w:bCs/>
          <w:noProof/>
          <w:color w:val="FF0000"/>
        </w:rPr>
        <w:t>还</w:t>
      </w:r>
      <w:r w:rsidR="00CD7CB1" w:rsidRPr="000E2217">
        <w:rPr>
          <w:b/>
          <w:bCs/>
          <w:noProof/>
          <w:color w:val="FF0000"/>
        </w:rPr>
        <w:t>获得了</w:t>
      </w:r>
      <w:r w:rsidR="009E1AF8" w:rsidRPr="000E2217">
        <w:rPr>
          <w:b/>
          <w:bCs/>
          <w:noProof/>
          <w:color w:val="FF0000"/>
        </w:rPr>
        <w:t>Parents' Choice Gold medal</w:t>
      </w:r>
      <w:r w:rsidR="009E1AF8" w:rsidRPr="000E2217">
        <w:rPr>
          <w:b/>
          <w:bCs/>
          <w:noProof/>
          <w:color w:val="FF0000"/>
        </w:rPr>
        <w:t>。</w:t>
      </w:r>
    </w:p>
    <w:p w14:paraId="04C93560" w14:textId="77777777" w:rsidR="00586191" w:rsidRPr="000E2217" w:rsidRDefault="00586191" w:rsidP="0012197D">
      <w:pPr>
        <w:shd w:val="clear" w:color="auto" w:fill="FFFFFF"/>
        <w:ind w:firstLine="420"/>
        <w:rPr>
          <w:b/>
          <w:bCs/>
          <w:color w:val="2E3033"/>
          <w:sz w:val="20"/>
          <w:szCs w:val="20"/>
          <w:shd w:val="clear" w:color="auto" w:fill="FFFFFF"/>
        </w:rPr>
      </w:pPr>
    </w:p>
    <w:p w14:paraId="0D2A3ECD" w14:textId="14A3F9E5" w:rsidR="00586191" w:rsidRDefault="00586191" w:rsidP="00541157">
      <w:pPr>
        <w:shd w:val="clear" w:color="auto" w:fill="FFFFFF"/>
        <w:rPr>
          <w:b/>
          <w:bCs/>
          <w:color w:val="000000"/>
          <w:szCs w:val="21"/>
        </w:rPr>
      </w:pPr>
      <w:r w:rsidRPr="000E2217">
        <w:rPr>
          <w:b/>
          <w:bCs/>
          <w:color w:val="000000"/>
          <w:szCs w:val="21"/>
        </w:rPr>
        <w:t>内页插图：</w:t>
      </w:r>
    </w:p>
    <w:p w14:paraId="3966EBEE" w14:textId="77777777" w:rsidR="00BA6307" w:rsidRPr="000E2217" w:rsidRDefault="00BA6307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35CC51CD" w14:textId="2789704C" w:rsidR="00586191" w:rsidRDefault="00586191" w:rsidP="00586191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8BD1B32" wp14:editId="02283A67">
            <wp:extent cx="5400000" cy="27955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" b="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9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5D03A" w14:textId="5749342C" w:rsidR="00586191" w:rsidRDefault="00BA6307" w:rsidP="00586191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BA6307">
        <w:rPr>
          <w:b/>
          <w:bCs/>
          <w:noProof/>
          <w:color w:val="000000"/>
          <w:szCs w:val="21"/>
        </w:rPr>
        <w:drawing>
          <wp:inline distT="0" distB="0" distL="0" distR="0" wp14:anchorId="33289D50" wp14:editId="5F86066F">
            <wp:extent cx="5400040" cy="2847624"/>
            <wp:effectExtent l="0" t="0" r="0" b="0"/>
            <wp:docPr id="1" name="图片 1" descr="C:\Users\admin\Documents\WeChat Files\wxid_60hcikxi86wp22\FileStorage\Temp\1665996712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59967127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12AE" w14:textId="44BDA7FA" w:rsidR="00586191" w:rsidRDefault="00586191" w:rsidP="00586191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3AE20C5E" wp14:editId="49FAFC76">
            <wp:extent cx="5400000" cy="28424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5ADA8E5B" w14:textId="77777777" w:rsidR="009E1AF8" w:rsidRDefault="009E1AF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28157948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3"/>
      <w:footerReference w:type="default" r:id="rId1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C3E41" w14:textId="77777777" w:rsidR="00EA5800" w:rsidRDefault="00EA5800">
      <w:r>
        <w:separator/>
      </w:r>
    </w:p>
  </w:endnote>
  <w:endnote w:type="continuationSeparator" w:id="0">
    <w:p w14:paraId="1A34DAD2" w14:textId="77777777" w:rsidR="00EA5800" w:rsidRDefault="00EA5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A6307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DF6CC4" w14:textId="77777777" w:rsidR="00EA5800" w:rsidRDefault="00EA5800">
      <w:r>
        <w:separator/>
      </w:r>
    </w:p>
  </w:footnote>
  <w:footnote w:type="continuationSeparator" w:id="0">
    <w:p w14:paraId="0C70B649" w14:textId="77777777" w:rsidR="00EA5800" w:rsidRDefault="00EA58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86B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E2217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7258"/>
    <w:rsid w:val="00161F32"/>
    <w:rsid w:val="00162A2F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8760E"/>
    <w:rsid w:val="002904B8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356F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7085F"/>
    <w:rsid w:val="00383FD0"/>
    <w:rsid w:val="00390940"/>
    <w:rsid w:val="00393C6B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2231"/>
    <w:rsid w:val="005A40A1"/>
    <w:rsid w:val="005A5754"/>
    <w:rsid w:val="005B212D"/>
    <w:rsid w:val="005B6FB0"/>
    <w:rsid w:val="005B7CEB"/>
    <w:rsid w:val="005C06B7"/>
    <w:rsid w:val="005C4A04"/>
    <w:rsid w:val="005C6904"/>
    <w:rsid w:val="005E5A76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71FA6"/>
    <w:rsid w:val="00A910E5"/>
    <w:rsid w:val="00AA048B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5BD5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A5FA4"/>
    <w:rsid w:val="00BA6307"/>
    <w:rsid w:val="00BB3761"/>
    <w:rsid w:val="00BB3810"/>
    <w:rsid w:val="00BB43BF"/>
    <w:rsid w:val="00BC6148"/>
    <w:rsid w:val="00BC7CFD"/>
    <w:rsid w:val="00BD06E3"/>
    <w:rsid w:val="00BD5420"/>
    <w:rsid w:val="00BF03F9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D53EE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A5800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3F11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97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40AB5-65F6-4CFC-9A3B-5CAEFE7D5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1141</Characters>
  <Application>Microsoft Office Word</Application>
  <DocSecurity>0</DocSecurity>
  <Lines>9</Lines>
  <Paragraphs>2</Paragraphs>
  <ScaleCrop>false</ScaleCrop>
  <Company>2ndSpAcE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2022-10-17T08:58:00Z</dcterms:created>
  <dcterms:modified xsi:type="dcterms:W3CDTF">2022-10-17T08:58:00Z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