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001E" w14:textId="77777777" w:rsidR="00FD0566" w:rsidRDefault="00D341F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02E5C0A" w14:textId="77777777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6A5DAC70" wp14:editId="26AD2832">
            <wp:simplePos x="0" y="0"/>
            <wp:positionH relativeFrom="margin">
              <wp:posOffset>4003675</wp:posOffset>
            </wp:positionH>
            <wp:positionV relativeFrom="paragraph">
              <wp:posOffset>179070</wp:posOffset>
            </wp:positionV>
            <wp:extent cx="1405255" cy="18211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D96A5" w14:textId="664F73D4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="0039380D">
        <w:rPr>
          <w:b/>
          <w:bCs/>
          <w:color w:val="000000"/>
          <w:szCs w:val="21"/>
        </w:rPr>
        <w:t>渺小如</w:t>
      </w:r>
      <w:r>
        <w:rPr>
          <w:b/>
          <w:bCs/>
          <w:color w:val="000000"/>
          <w:szCs w:val="21"/>
        </w:rPr>
        <w:t>象</w:t>
      </w:r>
      <w:r>
        <w:rPr>
          <w:rFonts w:hint="eastAsia"/>
          <w:b/>
          <w:bCs/>
          <w:color w:val="000000"/>
          <w:szCs w:val="21"/>
        </w:rPr>
        <w:t>》</w:t>
      </w:r>
    </w:p>
    <w:p w14:paraId="0BD8F576" w14:textId="77777777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Small as an Elephant                                         </w:t>
      </w:r>
    </w:p>
    <w:p w14:paraId="1D4D7695" w14:textId="77777777" w:rsidR="00FD0566" w:rsidRDefault="00D341FA"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Jennifer Richard Jacobson</w:t>
      </w:r>
    </w:p>
    <w:p w14:paraId="3FCAFF70" w14:textId="77777777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Candlewick</w:t>
      </w:r>
    </w:p>
    <w:p w14:paraId="69B63869" w14:textId="77777777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TRIDENT MEDIA GROUP/ANA</w:t>
      </w:r>
    </w:p>
    <w:p w14:paraId="0E9F145A" w14:textId="6EA4396D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b/>
          <w:bCs/>
          <w:color w:val="000000"/>
          <w:szCs w:val="21"/>
        </w:rPr>
        <w:t>页</w:t>
      </w:r>
    </w:p>
    <w:p w14:paraId="07DC6C02" w14:textId="77777777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2013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日</w:t>
      </w:r>
    </w:p>
    <w:p w14:paraId="2E283BC1" w14:textId="77777777" w:rsidR="00FD0566" w:rsidRDefault="00D341F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58892956" w14:textId="77777777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2103BA5C" w14:textId="2211375F" w:rsidR="00FD0566" w:rsidRDefault="00D341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913F16">
        <w:rPr>
          <w:rFonts w:hint="eastAsia"/>
          <w:b/>
          <w:bCs/>
          <w:color w:val="000000"/>
          <w:szCs w:val="21"/>
        </w:rPr>
        <w:t>1</w:t>
      </w:r>
      <w:r w:rsidR="00913F16">
        <w:rPr>
          <w:b/>
          <w:bCs/>
          <w:color w:val="000000"/>
          <w:szCs w:val="21"/>
        </w:rPr>
        <w:t>2+</w:t>
      </w:r>
      <w:bookmarkStart w:id="0" w:name="_GoBack"/>
      <w:bookmarkEnd w:id="0"/>
      <w:r>
        <w:rPr>
          <w:rFonts w:hint="eastAsia"/>
          <w:b/>
          <w:bCs/>
          <w:color w:val="000000"/>
          <w:szCs w:val="21"/>
        </w:rPr>
        <w:t>少年文学</w:t>
      </w:r>
    </w:p>
    <w:p w14:paraId="27112767" w14:textId="77777777" w:rsidR="00FD0566" w:rsidRDefault="00FD0566">
      <w:pPr>
        <w:shd w:val="clear" w:color="auto" w:fill="FFFFFF"/>
        <w:rPr>
          <w:b/>
          <w:color w:val="FF0000"/>
        </w:rPr>
      </w:pPr>
    </w:p>
    <w:p w14:paraId="11C44FB6" w14:textId="438D8C90" w:rsidR="00FD0566" w:rsidRPr="00553244" w:rsidRDefault="00D341FA">
      <w:pPr>
        <w:rPr>
          <w:rFonts w:hint="eastAsia"/>
          <w:b/>
          <w:bCs/>
          <w:color w:val="FF0000"/>
          <w:szCs w:val="21"/>
        </w:rPr>
      </w:pPr>
      <w:r w:rsidRPr="00553244">
        <w:rPr>
          <w:rFonts w:hint="eastAsia"/>
          <w:b/>
          <w:bCs/>
          <w:color w:val="FF0000"/>
          <w:szCs w:val="21"/>
        </w:rPr>
        <w:t>2011</w:t>
      </w:r>
      <w:r w:rsidRPr="00553244">
        <w:rPr>
          <w:rFonts w:hint="eastAsia"/>
          <w:b/>
          <w:bCs/>
          <w:color w:val="FF0000"/>
          <w:szCs w:val="21"/>
        </w:rPr>
        <w:t>年</w:t>
      </w:r>
      <w:r w:rsidRPr="00553244">
        <w:rPr>
          <w:rFonts w:hint="eastAsia"/>
          <w:b/>
          <w:bCs/>
          <w:color w:val="FF0000"/>
          <w:szCs w:val="21"/>
        </w:rPr>
        <w:t xml:space="preserve"> </w:t>
      </w:r>
      <w:r w:rsidRPr="00553244">
        <w:rPr>
          <w:rFonts w:hint="eastAsia"/>
          <w:b/>
          <w:bCs/>
          <w:color w:val="FF0000"/>
          <w:szCs w:val="21"/>
        </w:rPr>
        <w:t>父母亲选书金奖</w:t>
      </w:r>
      <w:r w:rsidRPr="00553244">
        <w:rPr>
          <w:rFonts w:hint="eastAsia"/>
          <w:b/>
          <w:bCs/>
          <w:color w:val="FF0000"/>
          <w:szCs w:val="21"/>
        </w:rPr>
        <w:t xml:space="preserve">  </w:t>
      </w:r>
    </w:p>
    <w:p w14:paraId="39731C22" w14:textId="10060737" w:rsidR="00FD0566" w:rsidRPr="00553244" w:rsidRDefault="00D341FA">
      <w:pPr>
        <w:rPr>
          <w:rFonts w:hint="eastAsia"/>
          <w:b/>
          <w:bCs/>
          <w:color w:val="FF0000"/>
          <w:szCs w:val="21"/>
        </w:rPr>
      </w:pPr>
      <w:r w:rsidRPr="00553244">
        <w:rPr>
          <w:rFonts w:hint="eastAsia"/>
          <w:b/>
          <w:bCs/>
          <w:color w:val="FF0000"/>
          <w:szCs w:val="21"/>
        </w:rPr>
        <w:t>2011</w:t>
      </w:r>
      <w:r w:rsidRPr="00553244">
        <w:rPr>
          <w:rFonts w:hint="eastAsia"/>
          <w:b/>
          <w:bCs/>
          <w:color w:val="FF0000"/>
          <w:szCs w:val="21"/>
        </w:rPr>
        <w:t>年</w:t>
      </w:r>
      <w:r w:rsidRPr="00553244">
        <w:rPr>
          <w:rFonts w:hint="eastAsia"/>
          <w:b/>
          <w:bCs/>
          <w:color w:val="FF0000"/>
          <w:szCs w:val="21"/>
        </w:rPr>
        <w:t xml:space="preserve"> Maine Lupine</w:t>
      </w:r>
      <w:r w:rsidRPr="00553244">
        <w:rPr>
          <w:rFonts w:hint="eastAsia"/>
          <w:b/>
          <w:bCs/>
          <w:color w:val="FF0000"/>
          <w:szCs w:val="21"/>
        </w:rPr>
        <w:t>青少年奖</w:t>
      </w:r>
    </w:p>
    <w:p w14:paraId="100B1E58" w14:textId="77777777" w:rsidR="00FD0566" w:rsidRPr="00553244" w:rsidRDefault="00D341FA">
      <w:pPr>
        <w:rPr>
          <w:b/>
          <w:bCs/>
          <w:color w:val="FF0000"/>
          <w:szCs w:val="21"/>
        </w:rPr>
      </w:pPr>
      <w:r w:rsidRPr="00553244">
        <w:rPr>
          <w:rFonts w:hint="eastAsia"/>
          <w:b/>
          <w:bCs/>
          <w:color w:val="FF0000"/>
          <w:szCs w:val="21"/>
        </w:rPr>
        <w:t>2012</w:t>
      </w:r>
      <w:r w:rsidRPr="00553244">
        <w:rPr>
          <w:rFonts w:hint="eastAsia"/>
          <w:b/>
          <w:bCs/>
          <w:color w:val="FF0000"/>
          <w:szCs w:val="21"/>
        </w:rPr>
        <w:t>年</w:t>
      </w:r>
      <w:r w:rsidRPr="00553244">
        <w:rPr>
          <w:rFonts w:hint="eastAsia"/>
          <w:b/>
          <w:bCs/>
          <w:color w:val="FF0000"/>
          <w:szCs w:val="21"/>
        </w:rPr>
        <w:t xml:space="preserve"> </w:t>
      </w:r>
      <w:r w:rsidRPr="00553244">
        <w:rPr>
          <w:rFonts w:hint="eastAsia"/>
          <w:b/>
          <w:bCs/>
          <w:color w:val="FF0000"/>
          <w:szCs w:val="21"/>
        </w:rPr>
        <w:t>国际阅读协会青少年选书榜单</w:t>
      </w:r>
    </w:p>
    <w:p w14:paraId="1597CF38" w14:textId="77777777" w:rsidR="00FD0566" w:rsidRDefault="00FD0566" w:rsidP="00CF78FB">
      <w:pPr>
        <w:jc w:val="center"/>
        <w:rPr>
          <w:b/>
          <w:bCs/>
          <w:color w:val="000000"/>
        </w:rPr>
      </w:pPr>
    </w:p>
    <w:p w14:paraId="57B5122A" w14:textId="4AF4C1E4" w:rsidR="00CF78FB" w:rsidRDefault="00CF78FB" w:rsidP="00CF78F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一个患有</w:t>
      </w:r>
      <w:proofErr w:type="gramStart"/>
      <w:r w:rsidRPr="00CF78FB">
        <w:rPr>
          <w:rFonts w:hint="eastAsia"/>
          <w:b/>
          <w:bCs/>
          <w:color w:val="000000"/>
        </w:rPr>
        <w:t>躁</w:t>
      </w:r>
      <w:proofErr w:type="gramEnd"/>
      <w:r w:rsidRPr="00CF78FB">
        <w:rPr>
          <w:rFonts w:hint="eastAsia"/>
          <w:b/>
          <w:bCs/>
          <w:color w:val="000000"/>
        </w:rPr>
        <w:t>郁症</w:t>
      </w:r>
      <w:r>
        <w:rPr>
          <w:rFonts w:hint="eastAsia"/>
          <w:b/>
          <w:bCs/>
          <w:color w:val="000000"/>
        </w:rPr>
        <w:t>的母亲丢弃了自己的孩子</w:t>
      </w:r>
      <w:r>
        <w:rPr>
          <w:b/>
          <w:bCs/>
          <w:color w:val="000000"/>
        </w:rPr>
        <w:t>杰克</w:t>
      </w:r>
    </w:p>
    <w:p w14:paraId="744C172B" w14:textId="59554B55" w:rsidR="00CF78FB" w:rsidRDefault="00CF78FB" w:rsidP="00CF78F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可杰克不能告诉旁人</w:t>
      </w:r>
    </w:p>
    <w:p w14:paraId="3837E395" w14:textId="27D7AD99" w:rsidR="00CF78FB" w:rsidRDefault="00CF78FB" w:rsidP="00CF78F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不然自己可能会被旁人从妈妈身边夺走</w:t>
      </w:r>
    </w:p>
    <w:p w14:paraId="182B8FA4" w14:textId="280AA978" w:rsidR="00CF78FB" w:rsidRDefault="00CF78FB" w:rsidP="00CF78F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他抱着那只怀里的大象玩偶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开启了寻找妈妈的旅程</w:t>
      </w:r>
    </w:p>
    <w:p w14:paraId="3C14345D" w14:textId="77777777" w:rsidR="00CF78FB" w:rsidRDefault="00CF78FB" w:rsidP="00CF78FB">
      <w:pPr>
        <w:jc w:val="center"/>
        <w:rPr>
          <w:rFonts w:hint="eastAsia"/>
          <w:b/>
          <w:bCs/>
          <w:color w:val="000000"/>
        </w:rPr>
      </w:pPr>
    </w:p>
    <w:p w14:paraId="13DC00AA" w14:textId="442B82BD" w:rsidR="00C012EF" w:rsidRDefault="00C012EF" w:rsidP="00CF78FB">
      <w:pPr>
        <w:jc w:val="center"/>
        <w:rPr>
          <w:rFonts w:hint="eastAsia"/>
          <w:b/>
          <w:bCs/>
          <w:color w:val="000000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E</w:t>
      </w:r>
      <w:r>
        <w:rPr>
          <w:rFonts w:ascii="Arial" w:hAnsi="Arial" w:cs="Arial"/>
          <w:color w:val="0F1111"/>
          <w:szCs w:val="21"/>
          <w:shd w:val="clear" w:color="auto" w:fill="FFFFFF"/>
        </w:rPr>
        <w:t>lephant quote from Peter Corneille: "If anyone wants to kno</w:t>
      </w:r>
      <w:r w:rsidR="00CF78FB">
        <w:rPr>
          <w:rFonts w:ascii="Arial" w:hAnsi="Arial" w:cs="Arial"/>
          <w:color w:val="0F1111"/>
          <w:szCs w:val="21"/>
          <w:shd w:val="clear" w:color="auto" w:fill="FFFFFF"/>
        </w:rPr>
        <w:t xml:space="preserve">w what elephants are like, </w:t>
      </w:r>
      <w:proofErr w:type="spellStart"/>
      <w:r w:rsidR="00CF78FB">
        <w:rPr>
          <w:rFonts w:ascii="Arial" w:hAnsi="Arial" w:cs="Arial"/>
          <w:color w:val="0F1111"/>
          <w:szCs w:val="21"/>
          <w:shd w:val="clear" w:color="auto" w:fill="FFFFFF"/>
        </w:rPr>
        <w:t>they</w:t>
      </w:r>
      <w:r>
        <w:rPr>
          <w:rFonts w:ascii="Arial" w:hAnsi="Arial" w:cs="Arial"/>
          <w:color w:val="0F1111"/>
          <w:szCs w:val="21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F1111"/>
          <w:szCs w:val="21"/>
          <w:shd w:val="clear" w:color="auto" w:fill="FFFFFF"/>
        </w:rPr>
        <w:t xml:space="preserve"> like people, only more so." And people are like elephants, fortunately for Jack. Little by little, readers will discover that Jack is loved and helped by a herd he hadn't even imagined</w:t>
      </w:r>
      <w:r w:rsidR="00CF78FB">
        <w:rPr>
          <w:rFonts w:ascii="Arial" w:hAnsi="Arial" w:cs="Arial"/>
          <w:color w:val="0F1111"/>
          <w:szCs w:val="21"/>
          <w:shd w:val="clear" w:color="auto" w:fill="FFFFFF"/>
        </w:rPr>
        <w:t>”</w:t>
      </w:r>
    </w:p>
    <w:p w14:paraId="524F7C28" w14:textId="77777777" w:rsidR="00C012EF" w:rsidRDefault="00C012EF">
      <w:pPr>
        <w:rPr>
          <w:b/>
          <w:bCs/>
          <w:color w:val="000000"/>
        </w:rPr>
      </w:pPr>
    </w:p>
    <w:p w14:paraId="7BF54220" w14:textId="77777777" w:rsidR="00FD0566" w:rsidRDefault="00D341F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0B45FB9" w14:textId="77777777" w:rsidR="0039380D" w:rsidRDefault="0039380D">
      <w:pPr>
        <w:rPr>
          <w:rFonts w:hint="eastAsia"/>
          <w:b/>
          <w:bCs/>
          <w:color w:val="000000"/>
        </w:rPr>
      </w:pPr>
    </w:p>
    <w:p w14:paraId="2037CDAC" w14:textId="77777777" w:rsidR="0039380D" w:rsidRDefault="0039380D" w:rsidP="0039380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从杰克记事起，他的妈妈就难以捉摸，有时充满爱心和乐趣，有时则陷入能量的旋涡，开始发疯，直到结束。患有精神疾病的妈妈抛弃了他，留下他一人在缅因州的一个露营地。</w:t>
      </w:r>
      <w:r>
        <w:rPr>
          <w:rStyle w:val="transsent"/>
          <w:rFonts w:ascii="Segoe UI" w:hAnsi="Segoe UI" w:cs="Segoe UI"/>
          <w:color w:val="2A2B2E"/>
          <w:szCs w:val="21"/>
        </w:rPr>
        <w:t>杰克知道，如果他把这件事告诉任何人，他很可能会被从母亲身边带走，因为这种事以前也发生过，所以他决定在做其他事情之前先找到她。</w:t>
      </w:r>
    </w:p>
    <w:p w14:paraId="17DA0B2A" w14:textId="77777777" w:rsidR="0039380D" w:rsidRDefault="0039380D" w:rsidP="0039380D">
      <w:pPr>
        <w:ind w:firstLineChars="200" w:firstLine="420"/>
        <w:rPr>
          <w:bCs/>
          <w:color w:val="000000"/>
        </w:rPr>
      </w:pPr>
    </w:p>
    <w:p w14:paraId="22EB0F45" w14:textId="77777777" w:rsidR="0039380D" w:rsidRDefault="0039380D" w:rsidP="0039380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他能在当局意识到发生什么之前找到回到波士顿的路吗？</w:t>
      </w:r>
    </w:p>
    <w:p w14:paraId="2EB588B5" w14:textId="77777777" w:rsidR="0039380D" w:rsidRDefault="0039380D" w:rsidP="0039380D">
      <w:pPr>
        <w:ind w:firstLineChars="200" w:firstLine="420"/>
        <w:rPr>
          <w:bCs/>
          <w:color w:val="000000"/>
        </w:rPr>
      </w:pPr>
    </w:p>
    <w:p w14:paraId="054A5BE7" w14:textId="77777777" w:rsidR="0039380D" w:rsidRDefault="0039380D" w:rsidP="0039380D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除了一只小玩具</w:t>
      </w:r>
      <w:proofErr w:type="gramStart"/>
      <w:r>
        <w:rPr>
          <w:rFonts w:hint="eastAsia"/>
          <w:bCs/>
          <w:color w:val="000000"/>
        </w:rPr>
        <w:t>象</w:t>
      </w:r>
      <w:proofErr w:type="gramEnd"/>
      <w:r>
        <w:rPr>
          <w:rFonts w:hint="eastAsia"/>
          <w:bCs/>
          <w:color w:val="000000"/>
        </w:rPr>
        <w:t>陪伴他，杰克开始了一段考验他智慧和忠诚度的旅程</w:t>
      </w:r>
      <w:r>
        <w:rPr>
          <w:rFonts w:hint="eastAsia"/>
          <w:bCs/>
          <w:color w:val="000000"/>
        </w:rPr>
        <w:t>--</w:t>
      </w:r>
      <w:r>
        <w:rPr>
          <w:rFonts w:hint="eastAsia"/>
          <w:bCs/>
          <w:color w:val="000000"/>
        </w:rPr>
        <w:t>他相信自己毕竟是大象群的一部分。</w:t>
      </w:r>
    </w:p>
    <w:p w14:paraId="642997B1" w14:textId="77777777" w:rsidR="00CF78FB" w:rsidRDefault="00CF78FB" w:rsidP="0039380D">
      <w:pPr>
        <w:ind w:firstLineChars="200" w:firstLine="420"/>
        <w:rPr>
          <w:bCs/>
          <w:color w:val="000000"/>
        </w:rPr>
      </w:pPr>
    </w:p>
    <w:p w14:paraId="489D6BF4" w14:textId="4DFFECD1" w:rsidR="00CF78FB" w:rsidRPr="00CF78FB" w:rsidRDefault="00CF78FB" w:rsidP="00CF78FB">
      <w:pPr>
        <w:ind w:firstLineChars="200" w:firstLine="420"/>
        <w:rPr>
          <w:rFonts w:hint="eastAsia"/>
          <w:bCs/>
          <w:color w:val="000000"/>
        </w:rPr>
      </w:pP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“ 11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岁的杰克被患有精神疾病的母亲遗弃在州立公园。年轻的读者可能会关注杰克对母亲的爱，他寻找母亲的渴望，以及他试图回家的冒险经历。年长的读者会和杰克一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样对他母亲感到愤怒，并在故事中的成年人身上看到自己，他们没有仔细注意到一个需要爱来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干预的绝望的孩子。杰克必须找到回家的路，不能让任何人发现他妈妈走了。从杰克很小的时候起，他的母亲就教育他不要相信成年人，要对他们古怪的生活方式保密，否则他就会被从她身边带走。母亲使他与家人隔绝，阻止他与老师、同学或邻居建立亲密关系。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这种不健康的成长实际上帮助杰克独自生存，找到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回家的路。他很自力更生，知道如何撒谎。他也很聪明，决策迅速。然而，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11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岁的他在做决定的时候并没有很好地思考过，并且让自己陷入了好几次棘手的境地。这本书是青少年文学中最好的一个例子。它可以从不同层次进行阅读，可以关注故事，还可以审视关系。有意义的讨论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便也由此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产生。</w:t>
      </w:r>
      <w:r>
        <w:rPr>
          <w:rStyle w:val="transsent"/>
          <w:rFonts w:ascii="Segoe UI" w:hAnsi="Segoe UI" w:cs="Segoe UI"/>
          <w:color w:val="2A2B2E"/>
          <w:szCs w:val="21"/>
          <w:shd w:val="clear" w:color="auto" w:fill="FCFDFE"/>
        </w:rPr>
        <w:t>”</w:t>
      </w:r>
      <w:r>
        <w:rPr>
          <w:rFonts w:hint="eastAsia"/>
          <w:b/>
          <w:bCs/>
          <w:color w:val="000000"/>
        </w:rPr>
        <w:t xml:space="preserve"> </w:t>
      </w:r>
      <w:r w:rsidRPr="00CF78FB">
        <w:rPr>
          <w:rFonts w:hint="eastAsia"/>
          <w:bCs/>
          <w:color w:val="000000"/>
        </w:rPr>
        <w:t>（</w:t>
      </w:r>
      <w:proofErr w:type="gramStart"/>
      <w:r w:rsidRPr="00CF78FB">
        <w:rPr>
          <w:rFonts w:hint="eastAsia"/>
          <w:bCs/>
          <w:color w:val="000000"/>
        </w:rPr>
        <w:t>引自</w:t>
      </w:r>
      <w:r w:rsidRPr="00CF78FB">
        <w:rPr>
          <w:bCs/>
          <w:color w:val="000000"/>
        </w:rPr>
        <w:t>亚马逊读者</w:t>
      </w:r>
      <w:proofErr w:type="gramEnd"/>
      <w:r w:rsidRPr="00CF78FB">
        <w:rPr>
          <w:bCs/>
          <w:color w:val="000000"/>
        </w:rPr>
        <w:t>评论</w:t>
      </w:r>
      <w:r w:rsidRPr="00CF78FB">
        <w:rPr>
          <w:bCs/>
          <w:color w:val="000000"/>
        </w:rPr>
        <w:t>）</w:t>
      </w:r>
    </w:p>
    <w:p w14:paraId="68F329EC" w14:textId="77777777" w:rsidR="00FD0566" w:rsidRPr="00CF78FB" w:rsidRDefault="00FD0566" w:rsidP="00CF78FB">
      <w:pPr>
        <w:rPr>
          <w:bCs/>
          <w:color w:val="000000"/>
        </w:rPr>
      </w:pPr>
    </w:p>
    <w:p w14:paraId="539C1F1F" w14:textId="77777777" w:rsidR="00FD0566" w:rsidRDefault="00D341FA">
      <w:pPr>
        <w:shd w:val="clear" w:color="auto" w:fill="FFFFFF"/>
        <w:rPr>
          <w:color w:val="000000"/>
          <w:sz w:val="24"/>
        </w:rPr>
      </w:pPr>
      <w:r>
        <w:rPr>
          <w:rFonts w:hint="eastAsia"/>
          <w:b/>
          <w:bCs/>
          <w:color w:val="000000"/>
        </w:rPr>
        <w:t>作者简介：</w:t>
      </w:r>
    </w:p>
    <w:p w14:paraId="2762C0AE" w14:textId="77777777" w:rsidR="00FD0566" w:rsidRDefault="00D341FA">
      <w:pPr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EBC208" wp14:editId="7E7F8BC3">
            <wp:simplePos x="0" y="0"/>
            <wp:positionH relativeFrom="column">
              <wp:posOffset>-20955</wp:posOffset>
            </wp:positionH>
            <wp:positionV relativeFrom="paragraph">
              <wp:posOffset>105410</wp:posOffset>
            </wp:positionV>
            <wp:extent cx="689610" cy="1028700"/>
            <wp:effectExtent l="0" t="0" r="5715" b="0"/>
            <wp:wrapSquare wrapText="bothSides"/>
            <wp:docPr id="7" name="图片 2" descr="Jennifer Jacob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Jennifer Jacobson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 </w:t>
      </w:r>
    </w:p>
    <w:p w14:paraId="12869394" w14:textId="77777777" w:rsidR="00FD0566" w:rsidRDefault="00D341FA" w:rsidP="00357D6C">
      <w:pPr>
        <w:shd w:val="clear" w:color="auto" w:fill="FFFFFF"/>
        <w:ind w:firstLineChars="200" w:firstLine="422"/>
        <w:rPr>
          <w:color w:val="000000"/>
        </w:rPr>
      </w:pPr>
      <w:r>
        <w:rPr>
          <w:rFonts w:hint="eastAsia"/>
          <w:b/>
          <w:color w:val="000000"/>
        </w:rPr>
        <w:t>珍妮弗·理查德·</w:t>
      </w:r>
      <w:bookmarkStart w:id="1" w:name="OLE_LINK8"/>
      <w:bookmarkStart w:id="2" w:name="OLE_LINK7"/>
      <w:r>
        <w:rPr>
          <w:rFonts w:hint="eastAsia"/>
          <w:b/>
          <w:color w:val="000000"/>
        </w:rPr>
        <w:t>雅各布森</w:t>
      </w:r>
      <w:bookmarkEnd w:id="1"/>
      <w:bookmarkEnd w:id="2"/>
      <w:r>
        <w:rPr>
          <w:rFonts w:hint="eastAsia"/>
          <w:b/>
          <w:color w:val="000000"/>
        </w:rPr>
        <w:t>（</w:t>
      </w:r>
      <w:r>
        <w:rPr>
          <w:b/>
          <w:bCs/>
          <w:color w:val="000000"/>
        </w:rPr>
        <w:t>Jennifer Richard Jacobson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已出版多本儿童、青少年文学作品，包括适合中年级阅读的小说《和大象一样小》（</w:t>
      </w:r>
      <w:r>
        <w:rPr>
          <w:rFonts w:hint="eastAsia"/>
          <w:color w:val="000000"/>
        </w:rPr>
        <w:t>Small as an Elephant</w:t>
      </w:r>
      <w:r>
        <w:rPr>
          <w:rFonts w:hint="eastAsia"/>
          <w:color w:val="000000"/>
        </w:rPr>
        <w:t>）以及“安迪肖恩桥梁书系列”。目前，她</w:t>
      </w:r>
      <w:proofErr w:type="gramStart"/>
      <w:r>
        <w:rPr>
          <w:rFonts w:hint="eastAsia"/>
          <w:color w:val="000000"/>
        </w:rPr>
        <w:t>住在缅因州坎伯</w:t>
      </w:r>
      <w:proofErr w:type="gramEnd"/>
      <w:r>
        <w:rPr>
          <w:rFonts w:hint="eastAsia"/>
          <w:color w:val="000000"/>
        </w:rPr>
        <w:t>兰。</w:t>
      </w:r>
    </w:p>
    <w:p w14:paraId="4FD8495D" w14:textId="77777777" w:rsidR="00FD0566" w:rsidRDefault="00FD0566">
      <w:pPr>
        <w:shd w:val="clear" w:color="auto" w:fill="FFFFFF"/>
        <w:rPr>
          <w:color w:val="000000"/>
        </w:rPr>
      </w:pPr>
    </w:p>
    <w:p w14:paraId="37836242" w14:textId="77777777" w:rsidR="00FD0566" w:rsidRDefault="00FD0566">
      <w:pPr>
        <w:shd w:val="clear" w:color="auto" w:fill="FFFFFF"/>
        <w:rPr>
          <w:color w:val="000000"/>
        </w:rPr>
      </w:pPr>
    </w:p>
    <w:p w14:paraId="465D3FEA" w14:textId="77777777" w:rsidR="00FD0566" w:rsidRDefault="00FD0566">
      <w:pPr>
        <w:shd w:val="clear" w:color="auto" w:fill="FFFFFF"/>
        <w:rPr>
          <w:color w:val="000000"/>
        </w:rPr>
      </w:pPr>
    </w:p>
    <w:p w14:paraId="0269C7DB" w14:textId="77777777" w:rsidR="00FD0566" w:rsidRDefault="00D341FA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14:paraId="4F583C39" w14:textId="77777777" w:rsidR="0039380D" w:rsidRPr="0039380D" w:rsidRDefault="0039380D">
      <w:pPr>
        <w:rPr>
          <w:rFonts w:hint="eastAsia"/>
          <w:b/>
          <w:bCs/>
          <w:color w:val="000000"/>
        </w:rPr>
      </w:pPr>
    </w:p>
    <w:p w14:paraId="33C64A01" w14:textId="77777777" w:rsidR="00FD0566" w:rsidRDefault="00D341FA">
      <w:pPr>
        <w:ind w:firstLineChars="200" w:firstLine="4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“杰克的新家庭之旅令人振奋，从不乏味。”</w:t>
      </w:r>
    </w:p>
    <w:p w14:paraId="5911CF9E" w14:textId="77777777" w:rsidR="00FD0566" w:rsidRDefault="00D341FA">
      <w:pPr>
        <w:shd w:val="clear" w:color="auto" w:fill="FFFFFF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《科克斯评论》星级评论（</w:t>
      </w:r>
      <w:proofErr w:type="spellStart"/>
      <w:r>
        <w:rPr>
          <w:color w:val="000000"/>
        </w:rPr>
        <w:t>Kirkus</w:t>
      </w:r>
      <w:proofErr w:type="spellEnd"/>
      <w:r>
        <w:rPr>
          <w:color w:val="000000"/>
        </w:rPr>
        <w:t xml:space="preserve"> Reviews (starred review)</w:t>
      </w:r>
      <w:r>
        <w:rPr>
          <w:rFonts w:hint="eastAsia"/>
          <w:color w:val="000000"/>
        </w:rPr>
        <w:t>）</w:t>
      </w:r>
    </w:p>
    <w:p w14:paraId="1B56D6A3" w14:textId="77777777" w:rsidR="00FD0566" w:rsidRDefault="00FD0566">
      <w:pPr>
        <w:shd w:val="clear" w:color="auto" w:fill="FFFFFF"/>
        <w:jc w:val="right"/>
        <w:rPr>
          <w:color w:val="000000"/>
        </w:rPr>
      </w:pPr>
    </w:p>
    <w:p w14:paraId="6D74F6D1" w14:textId="637AD44F" w:rsidR="00FD0566" w:rsidRDefault="00855948">
      <w:pPr>
        <w:ind w:firstLineChars="200" w:firstLine="420"/>
        <w:rPr>
          <w:rFonts w:asciiTheme="minorHAnsi" w:eastAsiaTheme="minorEastAsia" w:hAnsiTheme="minorHAnsi" w:cstheme="minorBidi"/>
        </w:rPr>
      </w:pPr>
      <w:proofErr w:type="gramStart"/>
      <w:r>
        <w:rPr>
          <w:rFonts w:asciiTheme="minorHAnsi" w:eastAsiaTheme="minorEastAsia" w:hAnsiTheme="minorHAnsi" w:cstheme="minorBidi" w:hint="eastAsia"/>
        </w:rPr>
        <w:t>“</w:t>
      </w:r>
      <w:proofErr w:type="gramEnd"/>
      <w:r>
        <w:rPr>
          <w:rFonts w:asciiTheme="minorHAnsi" w:eastAsiaTheme="minorEastAsia" w:hAnsiTheme="minorHAnsi" w:cstheme="minorBidi" w:hint="eastAsia"/>
        </w:rPr>
        <w:t>杰克逐渐意识到，他并不孤单，家人和他甚至不认识的人都在“临时群体”中支持他。幸福而又现实的结局让杰克（和读者）“满怀希望，轻装上阵”。”</w:t>
      </w:r>
    </w:p>
    <w:p w14:paraId="3B2D9455" w14:textId="77777777" w:rsidR="00FD0566" w:rsidRDefault="00D341FA">
      <w:pPr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《号角书》（</w:t>
      </w:r>
      <w:r>
        <w:rPr>
          <w:color w:val="000000"/>
        </w:rPr>
        <w:t xml:space="preserve">The Horn </w:t>
      </w:r>
      <w:r>
        <w:rPr>
          <w:color w:val="000000"/>
        </w:rPr>
        <w:t>Book</w:t>
      </w:r>
      <w:r>
        <w:rPr>
          <w:rFonts w:hint="eastAsia"/>
          <w:color w:val="000000"/>
        </w:rPr>
        <w:t>）</w:t>
      </w:r>
    </w:p>
    <w:p w14:paraId="5EA043A3" w14:textId="77777777" w:rsidR="00FD0566" w:rsidRDefault="00FD0566">
      <w:pPr>
        <w:jc w:val="right"/>
        <w:rPr>
          <w:color w:val="000000"/>
        </w:rPr>
      </w:pPr>
    </w:p>
    <w:p w14:paraId="454FBE59" w14:textId="77777777" w:rsidR="00FD0566" w:rsidRDefault="00D341FA">
      <w:pPr>
        <w:ind w:firstLineChars="200" w:firstLine="4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“深刻洞察人们对被遗弃的普遍恐惧。”</w:t>
      </w:r>
      <w:r>
        <w:rPr>
          <w:rFonts w:asciiTheme="minorHAnsi" w:eastAsiaTheme="minorEastAsia" w:hAnsiTheme="minorHAnsi" w:cstheme="minorBidi" w:hint="eastAsia"/>
        </w:rPr>
        <w:t xml:space="preserve"> </w:t>
      </w:r>
    </w:p>
    <w:p w14:paraId="1F463905" w14:textId="77777777" w:rsidR="00FD0566" w:rsidRDefault="00D341FA">
      <w:pPr>
        <w:shd w:val="clear" w:color="auto" w:fill="FFFFFF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《书单》星级评论（</w:t>
      </w:r>
      <w:r>
        <w:rPr>
          <w:color w:val="000000"/>
        </w:rPr>
        <w:t>Booklist (starred review)</w:t>
      </w:r>
      <w:r>
        <w:rPr>
          <w:rFonts w:hint="eastAsia"/>
          <w:color w:val="000000"/>
        </w:rPr>
        <w:t>）</w:t>
      </w:r>
    </w:p>
    <w:p w14:paraId="640642BD" w14:textId="77777777" w:rsidR="00FD0566" w:rsidRDefault="00FD0566">
      <w:pPr>
        <w:shd w:val="clear" w:color="auto" w:fill="FFFFFF"/>
        <w:jc w:val="right"/>
        <w:rPr>
          <w:color w:val="000000"/>
        </w:rPr>
      </w:pPr>
    </w:p>
    <w:p w14:paraId="5F3B4944" w14:textId="3F76ACC9" w:rsidR="00FD0566" w:rsidRDefault="00855948">
      <w:pPr>
        <w:ind w:firstLineChars="200" w:firstLine="4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“詹妮弗·理查德·雅各布森（</w:t>
      </w:r>
      <w:r>
        <w:rPr>
          <w:rFonts w:hint="eastAsia"/>
          <w:color w:val="000000"/>
        </w:rPr>
        <w:t>Jennifer Richard Jacobson</w:t>
      </w:r>
      <w:r>
        <w:rPr>
          <w:rFonts w:asciiTheme="minorHAnsi" w:eastAsiaTheme="minorEastAsia" w:hAnsiTheme="minorHAnsi" w:cstheme="minorBidi" w:hint="eastAsia"/>
        </w:rPr>
        <w:t>）细致入微、伤心欲绝的中年级小说《</w:t>
      </w:r>
      <w:r w:rsidR="0039380D" w:rsidRPr="0039380D">
        <w:rPr>
          <w:rFonts w:asciiTheme="minorHAnsi" w:eastAsiaTheme="minorEastAsia" w:hAnsiTheme="minorHAnsi" w:cstheme="minorBidi" w:hint="eastAsia"/>
        </w:rPr>
        <w:t>渺小如象</w:t>
      </w:r>
      <w:r>
        <w:rPr>
          <w:rFonts w:asciiTheme="minorHAnsi" w:eastAsiaTheme="minorEastAsia" w:hAnsiTheme="minorHAnsi" w:cstheme="minorBidi" w:hint="eastAsia"/>
        </w:rPr>
        <w:t>》（</w:t>
      </w:r>
      <w:r>
        <w:rPr>
          <w:rFonts w:hint="eastAsia"/>
          <w:color w:val="000000"/>
        </w:rPr>
        <w:t>Small as an Elephant</w:t>
      </w:r>
      <w:r>
        <w:rPr>
          <w:rFonts w:asciiTheme="minorHAnsi" w:eastAsiaTheme="minorEastAsia" w:hAnsiTheme="minorHAnsi" w:cstheme="minorBidi" w:hint="eastAsia"/>
        </w:rPr>
        <w:t>）为一位坚韧的男孩和他患有精神病的母亲提供了安静的力量。”</w:t>
      </w:r>
    </w:p>
    <w:p w14:paraId="0076922B" w14:textId="77777777" w:rsidR="00FD0566" w:rsidRDefault="00D341FA">
      <w:pPr>
        <w:shd w:val="clear" w:color="auto" w:fill="FFFFFF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proofErr w:type="spellStart"/>
      <w:r>
        <w:rPr>
          <w:rFonts w:hint="eastAsia"/>
          <w:color w:val="000000"/>
        </w:rPr>
        <w:t>BookPage</w:t>
      </w:r>
      <w:proofErr w:type="spellEnd"/>
    </w:p>
    <w:p w14:paraId="5FD234A4" w14:textId="77777777" w:rsidR="00FD0566" w:rsidRDefault="00FD0566">
      <w:pPr>
        <w:rPr>
          <w:rFonts w:asciiTheme="minorHAnsi" w:eastAsiaTheme="minorEastAsia" w:hAnsiTheme="minorHAnsi" w:cstheme="minorBidi"/>
        </w:rPr>
      </w:pPr>
    </w:p>
    <w:p w14:paraId="1E3A5A30" w14:textId="06CD16AE" w:rsidR="00FD0566" w:rsidRDefault="003245D2">
      <w:pPr>
        <w:ind w:firstLineChars="200" w:firstLine="4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“凄美、幽默和高超的写作手法近乎完美地结合在一起，成为一段令人难忘的旅程。”</w:t>
      </w:r>
    </w:p>
    <w:p w14:paraId="3FA2A3E0" w14:textId="77777777" w:rsidR="00FD0566" w:rsidRDefault="00D341FA">
      <w:pPr>
        <w:jc w:val="right"/>
        <w:rPr>
          <w:color w:val="000000"/>
        </w:rPr>
      </w:pPr>
      <w:r>
        <w:rPr>
          <w:rFonts w:hint="eastAsia"/>
          <w:color w:val="000000"/>
        </w:rPr>
        <w:t>----Midwest Book Revi</w:t>
      </w:r>
      <w:r>
        <w:rPr>
          <w:rFonts w:hint="eastAsia"/>
          <w:color w:val="000000"/>
        </w:rPr>
        <w:t>ew</w:t>
      </w:r>
    </w:p>
    <w:p w14:paraId="5D75AA4E" w14:textId="77777777" w:rsidR="00FD0566" w:rsidRDefault="00FD0566">
      <w:pPr>
        <w:shd w:val="clear" w:color="auto" w:fill="FFFFFF"/>
        <w:rPr>
          <w:color w:val="000000"/>
        </w:rPr>
      </w:pPr>
    </w:p>
    <w:p w14:paraId="06135BB0" w14:textId="77777777" w:rsidR="00FD0566" w:rsidRDefault="00FD0566">
      <w:pPr>
        <w:rPr>
          <w:rFonts w:asciiTheme="minorHAnsi" w:eastAsiaTheme="minorEastAsia" w:hAnsiTheme="minorHAnsi" w:cstheme="minorBidi"/>
        </w:rPr>
      </w:pPr>
    </w:p>
    <w:p w14:paraId="3BBB3493" w14:textId="77777777" w:rsidR="00FD0566" w:rsidRDefault="00FD0566">
      <w:pPr>
        <w:ind w:right="420"/>
        <w:rPr>
          <w:rFonts w:hint="eastAsia"/>
          <w:b/>
          <w:bCs/>
          <w:color w:val="000000"/>
          <w:szCs w:val="21"/>
        </w:rPr>
      </w:pPr>
    </w:p>
    <w:p w14:paraId="169BDD88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谢谢您的阅读！</w:t>
      </w:r>
    </w:p>
    <w:p w14:paraId="748E6F7D" w14:textId="77777777" w:rsidR="00FD0566" w:rsidRDefault="00D341FA">
      <w:pPr>
        <w:widowControl/>
        <w:spacing w:line="240" w:lineRule="atLeast"/>
        <w:rPr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请将回馈信息发至：薛肖雁</w:t>
      </w:r>
      <w:r>
        <w:rPr>
          <w:b/>
          <w:bCs/>
          <w:color w:val="000000"/>
          <w:kern w:val="0"/>
          <w:szCs w:val="21"/>
          <w:lang w:bidi="ar"/>
        </w:rPr>
        <w:t> </w:t>
      </w:r>
      <w:hyperlink r:id="rId10" w:history="1">
        <w:r>
          <w:rPr>
            <w:rStyle w:val="aa"/>
            <w:b/>
            <w:bCs/>
            <w:szCs w:val="21"/>
          </w:rPr>
          <w:t>Echo@nurnberg.com.cn</w:t>
        </w:r>
      </w:hyperlink>
    </w:p>
    <w:p w14:paraId="1757FA62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安德鲁﹒纳伯格联合国际有限公司北京代表处</w:t>
      </w:r>
    </w:p>
    <w:p w14:paraId="252D51B4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北京市海淀区中关村大街甲</w:t>
      </w:r>
      <w:r>
        <w:rPr>
          <w:color w:val="000000"/>
          <w:kern w:val="0"/>
          <w:szCs w:val="21"/>
          <w:lang w:bidi="ar"/>
        </w:rPr>
        <w:t>59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号中国人民大学文化大厦</w:t>
      </w:r>
      <w:r>
        <w:rPr>
          <w:color w:val="000000"/>
          <w:kern w:val="0"/>
          <w:szCs w:val="21"/>
          <w:lang w:bidi="ar"/>
        </w:rPr>
        <w:t>1705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室</w:t>
      </w:r>
    </w:p>
    <w:p w14:paraId="56A42089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邮编：</w:t>
      </w:r>
      <w:r>
        <w:rPr>
          <w:color w:val="000000"/>
          <w:kern w:val="0"/>
          <w:szCs w:val="21"/>
          <w:lang w:bidi="ar"/>
        </w:rPr>
        <w:t>100872</w:t>
      </w:r>
    </w:p>
    <w:p w14:paraId="7180FFCF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电话：</w:t>
      </w:r>
      <w:r>
        <w:rPr>
          <w:color w:val="000000"/>
          <w:kern w:val="0"/>
          <w:szCs w:val="21"/>
          <w:lang w:bidi="ar"/>
        </w:rPr>
        <w:t>010-82449185</w:t>
      </w:r>
    </w:p>
    <w:p w14:paraId="7CE29272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传真：</w:t>
      </w:r>
      <w:r>
        <w:rPr>
          <w:color w:val="000000"/>
          <w:kern w:val="0"/>
          <w:szCs w:val="21"/>
          <w:lang w:bidi="ar"/>
        </w:rPr>
        <w:t>010-82504200</w:t>
      </w:r>
    </w:p>
    <w:p w14:paraId="1B190F22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color w:val="000000"/>
          <w:kern w:val="0"/>
          <w:szCs w:val="21"/>
          <w:lang w:bidi="ar"/>
        </w:rPr>
        <w:t>Email: </w:t>
      </w:r>
      <w:hyperlink r:id="rId11" w:history="1">
        <w:r>
          <w:rPr>
            <w:rStyle w:val="aa"/>
            <w:szCs w:val="21"/>
          </w:rPr>
          <w:t>Echo@nurnberg.com.cn</w:t>
        </w:r>
      </w:hyperlink>
    </w:p>
    <w:p w14:paraId="2B665E99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网址：</w:t>
      </w:r>
      <w:r>
        <w:rPr>
          <w:color w:val="000000"/>
          <w:kern w:val="0"/>
          <w:szCs w:val="21"/>
          <w:lang w:bidi="ar"/>
        </w:rPr>
        <w:t>www.nurnberg.com.cn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（获取最新书讯）</w:t>
      </w:r>
    </w:p>
    <w:p w14:paraId="1147E5DB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微博：</w:t>
      </w:r>
      <w:hyperlink r:id="rId12" w:tgtFrame="_blank" w:history="1">
        <w:r>
          <w:rPr>
            <w:rStyle w:val="aa"/>
            <w:color w:val="000000"/>
            <w:szCs w:val="21"/>
          </w:rPr>
          <w:t>http://weibo.com/nurnberg</w:t>
        </w:r>
      </w:hyperlink>
    </w:p>
    <w:p w14:paraId="0E49C6F9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豆瓣小站：</w:t>
      </w:r>
      <w:hyperlink r:id="rId13" w:history="1">
        <w:r>
          <w:rPr>
            <w:rStyle w:val="aa"/>
            <w:color w:val="000000"/>
            <w:szCs w:val="21"/>
          </w:rPr>
          <w:t>http://site.douban.com/110577/</w:t>
        </w:r>
      </w:hyperlink>
    </w:p>
    <w:p w14:paraId="3F62EBB7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抖音号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：安德鲁读书</w:t>
      </w:r>
    </w:p>
    <w:p w14:paraId="50F99A3B" w14:textId="77777777" w:rsidR="00FD0566" w:rsidRDefault="00D341FA">
      <w:pPr>
        <w:widowControl/>
        <w:spacing w:line="158" w:lineRule="atLeast"/>
        <w:rPr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微信订阅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号：安德鲁书讯</w:t>
      </w:r>
    </w:p>
    <w:p w14:paraId="129E9F9B" w14:textId="77777777" w:rsidR="00FD0566" w:rsidRDefault="00FD0566">
      <w:pPr>
        <w:widowControl/>
        <w:shd w:val="clear" w:color="auto" w:fill="FFFFFF"/>
        <w:rPr>
          <w:color w:val="000000"/>
        </w:rPr>
      </w:pPr>
    </w:p>
    <w:sectPr w:rsidR="00FD056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2CE5E" w14:textId="77777777" w:rsidR="00D341FA" w:rsidRDefault="00D341FA">
      <w:r>
        <w:separator/>
      </w:r>
    </w:p>
  </w:endnote>
  <w:endnote w:type="continuationSeparator" w:id="0">
    <w:p w14:paraId="53E3C0DF" w14:textId="77777777" w:rsidR="00D341FA" w:rsidRDefault="00D3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D87E" w14:textId="77777777" w:rsidR="00FD0566" w:rsidRDefault="00FD056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B7E1CC2" w14:textId="77777777" w:rsidR="00FD0566" w:rsidRDefault="00FD0566">
    <w:pPr>
      <w:jc w:val="center"/>
      <w:rPr>
        <w:rFonts w:ascii="方正姚体" w:eastAsia="方正姚体"/>
        <w:sz w:val="18"/>
      </w:rPr>
    </w:pPr>
  </w:p>
  <w:p w14:paraId="10222728" w14:textId="77777777" w:rsidR="00FD0566" w:rsidRDefault="00D341F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0944D37F" w14:textId="77777777" w:rsidR="00FD0566" w:rsidRDefault="00D341F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307257D3" w14:textId="77777777" w:rsidR="00FD0566" w:rsidRDefault="00D341F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DA00555" w14:textId="77777777" w:rsidR="00FD0566" w:rsidRDefault="00FD0566">
    <w:pPr>
      <w:pStyle w:val="a5"/>
      <w:jc w:val="center"/>
      <w:rPr>
        <w:rFonts w:eastAsia="方正姚体"/>
      </w:rPr>
    </w:pPr>
  </w:p>
  <w:p w14:paraId="6EF952E3" w14:textId="77777777" w:rsidR="00FD0566" w:rsidRDefault="00D341F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13F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3097E" w14:textId="77777777" w:rsidR="00D341FA" w:rsidRDefault="00D341FA">
      <w:r>
        <w:separator/>
      </w:r>
    </w:p>
  </w:footnote>
  <w:footnote w:type="continuationSeparator" w:id="0">
    <w:p w14:paraId="13C193CC" w14:textId="77777777" w:rsidR="00D341FA" w:rsidRDefault="00D34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ABBC6" w14:textId="77777777" w:rsidR="00FD0566" w:rsidRDefault="00D341F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CE9E6" wp14:editId="7306033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329177" w14:textId="77777777" w:rsidR="00FD0566" w:rsidRDefault="00D341F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MzgxOTZiMzQ4YTRmODNmZjBmNWEyM2QzODhhYTcifQ=="/>
  </w:docVars>
  <w:rsids>
    <w:rsidRoot w:val="00C86C59"/>
    <w:rsid w:val="000911ED"/>
    <w:rsid w:val="000C4196"/>
    <w:rsid w:val="000E2488"/>
    <w:rsid w:val="000E6D3C"/>
    <w:rsid w:val="00117F6A"/>
    <w:rsid w:val="00126F40"/>
    <w:rsid w:val="00154A2C"/>
    <w:rsid w:val="00157E71"/>
    <w:rsid w:val="001616BB"/>
    <w:rsid w:val="001909FF"/>
    <w:rsid w:val="001967B6"/>
    <w:rsid w:val="001C0F99"/>
    <w:rsid w:val="001C2BCE"/>
    <w:rsid w:val="001E4647"/>
    <w:rsid w:val="0024165A"/>
    <w:rsid w:val="00283CA5"/>
    <w:rsid w:val="0029536F"/>
    <w:rsid w:val="002A2F14"/>
    <w:rsid w:val="002B69B5"/>
    <w:rsid w:val="002B702D"/>
    <w:rsid w:val="002E289E"/>
    <w:rsid w:val="002E572B"/>
    <w:rsid w:val="00314F2B"/>
    <w:rsid w:val="003245D2"/>
    <w:rsid w:val="00357D6C"/>
    <w:rsid w:val="00367375"/>
    <w:rsid w:val="0039380D"/>
    <w:rsid w:val="003B04F0"/>
    <w:rsid w:val="003D41F6"/>
    <w:rsid w:val="00403389"/>
    <w:rsid w:val="004119B3"/>
    <w:rsid w:val="004B02DA"/>
    <w:rsid w:val="004D356F"/>
    <w:rsid w:val="00501905"/>
    <w:rsid w:val="00553244"/>
    <w:rsid w:val="00575145"/>
    <w:rsid w:val="005A6A13"/>
    <w:rsid w:val="005B014C"/>
    <w:rsid w:val="00605763"/>
    <w:rsid w:val="006330BC"/>
    <w:rsid w:val="00642F6D"/>
    <w:rsid w:val="0065752D"/>
    <w:rsid w:val="006B0BDB"/>
    <w:rsid w:val="006C45DA"/>
    <w:rsid w:val="006F1DBA"/>
    <w:rsid w:val="00702E0E"/>
    <w:rsid w:val="00757985"/>
    <w:rsid w:val="007C4665"/>
    <w:rsid w:val="007D2630"/>
    <w:rsid w:val="008216B5"/>
    <w:rsid w:val="008249F3"/>
    <w:rsid w:val="00831866"/>
    <w:rsid w:val="00850886"/>
    <w:rsid w:val="00855948"/>
    <w:rsid w:val="00897C57"/>
    <w:rsid w:val="00913F16"/>
    <w:rsid w:val="00936274"/>
    <w:rsid w:val="00947857"/>
    <w:rsid w:val="0098379A"/>
    <w:rsid w:val="009864E2"/>
    <w:rsid w:val="009D73C2"/>
    <w:rsid w:val="00A604AD"/>
    <w:rsid w:val="00A85B48"/>
    <w:rsid w:val="00AB14EF"/>
    <w:rsid w:val="00AD322E"/>
    <w:rsid w:val="00AD760B"/>
    <w:rsid w:val="00AD7F6A"/>
    <w:rsid w:val="00AF368F"/>
    <w:rsid w:val="00B17D13"/>
    <w:rsid w:val="00B30FF6"/>
    <w:rsid w:val="00B93BFC"/>
    <w:rsid w:val="00BC3700"/>
    <w:rsid w:val="00BD0E22"/>
    <w:rsid w:val="00C012EF"/>
    <w:rsid w:val="00C31F70"/>
    <w:rsid w:val="00C35EB3"/>
    <w:rsid w:val="00C363BC"/>
    <w:rsid w:val="00C43BDA"/>
    <w:rsid w:val="00C46446"/>
    <w:rsid w:val="00C86C59"/>
    <w:rsid w:val="00CC2D2B"/>
    <w:rsid w:val="00CE4FEB"/>
    <w:rsid w:val="00CF78FB"/>
    <w:rsid w:val="00D341FA"/>
    <w:rsid w:val="00D43D01"/>
    <w:rsid w:val="00D527B4"/>
    <w:rsid w:val="00D81694"/>
    <w:rsid w:val="00D95763"/>
    <w:rsid w:val="00DA2DB7"/>
    <w:rsid w:val="00DD21C2"/>
    <w:rsid w:val="00DD30D6"/>
    <w:rsid w:val="00DE1400"/>
    <w:rsid w:val="00DF42F8"/>
    <w:rsid w:val="00E67263"/>
    <w:rsid w:val="00E8521B"/>
    <w:rsid w:val="00ED0E2A"/>
    <w:rsid w:val="00ED39D5"/>
    <w:rsid w:val="00EE45DB"/>
    <w:rsid w:val="00FB0BD3"/>
    <w:rsid w:val="00FB7D08"/>
    <w:rsid w:val="00FD0566"/>
    <w:rsid w:val="00FF13CD"/>
    <w:rsid w:val="028F73F2"/>
    <w:rsid w:val="0DB169EA"/>
    <w:rsid w:val="151439CE"/>
    <w:rsid w:val="158D221F"/>
    <w:rsid w:val="1BDF396E"/>
    <w:rsid w:val="1E5C5334"/>
    <w:rsid w:val="203148AE"/>
    <w:rsid w:val="205C5F6C"/>
    <w:rsid w:val="20C74B7F"/>
    <w:rsid w:val="28EB0DF4"/>
    <w:rsid w:val="296D176D"/>
    <w:rsid w:val="35C150F7"/>
    <w:rsid w:val="36863D1F"/>
    <w:rsid w:val="49904257"/>
    <w:rsid w:val="4DA8648A"/>
    <w:rsid w:val="56DD71D4"/>
    <w:rsid w:val="5D8B3B85"/>
    <w:rsid w:val="60140B25"/>
    <w:rsid w:val="66AF1F4B"/>
    <w:rsid w:val="694E0AEE"/>
    <w:rsid w:val="6AA2652D"/>
    <w:rsid w:val="6BC15B03"/>
    <w:rsid w:val="6FD4122A"/>
    <w:rsid w:val="783D7209"/>
    <w:rsid w:val="78AA66EB"/>
    <w:rsid w:val="7F9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CF4E8F"/>
  <w15:docId w15:val="{456E7AE9-C4F6-4A33-B787-A00DF86A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8">
    <w:name w:val="annotation subject"/>
    <w:basedOn w:val="a3"/>
    <w:next w:val="a3"/>
    <w:link w:val="Char0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10">
    <w:name w:val="已访问的超链接1"/>
    <w:qFormat/>
    <w:rPr>
      <w:color w:val="800080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Pr>
      <w:b/>
      <w:bCs/>
      <w:kern w:val="2"/>
      <w:sz w:val="21"/>
      <w:szCs w:val="24"/>
    </w:rPr>
  </w:style>
  <w:style w:type="paragraph" w:customStyle="1" w:styleId="tgt">
    <w:name w:val="_tgt"/>
    <w:basedOn w:val="a"/>
    <w:rsid w:val="00C012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ranssent">
    <w:name w:val="transsent"/>
    <w:basedOn w:val="a0"/>
    <w:rsid w:val="00C0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ho@nurnberg.com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cho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ecx.images-amazon.com/images/I/418OUrZPGOL._UX250_.jp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DB80-48CD-453B-85B9-39632BC3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345</Words>
  <Characters>1967</Characters>
  <Application>Microsoft Office Word</Application>
  <DocSecurity>0</DocSecurity>
  <Lines>16</Lines>
  <Paragraphs>4</Paragraphs>
  <ScaleCrop>false</ScaleCrop>
  <Company>2ndSpAcE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2021-12-28T09:38:00Z</dcterms:created>
  <dcterms:modified xsi:type="dcterms:W3CDTF">2022-11-14T11:08:00Z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B16345A3C662421FBBAB3A9702D3ABB1</vt:lpwstr>
  </property>
</Properties>
</file>