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228725" cy="1838325"/>
            <wp:effectExtent l="0" t="0" r="9525" b="9525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中文书名：《申请人》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b/>
          <w:szCs w:val="21"/>
        </w:rPr>
        <w:t>THE APPLICANT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作 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者：</w:t>
      </w:r>
      <w:r>
        <w:rPr>
          <w:b/>
          <w:szCs w:val="21"/>
        </w:rPr>
        <w:t xml:space="preserve"> N</w:t>
      </w:r>
      <w:r>
        <w:rPr>
          <w:rFonts w:hint="eastAsia"/>
          <w:b/>
          <w:szCs w:val="21"/>
        </w:rPr>
        <w:t>azli</w:t>
      </w:r>
      <w:r>
        <w:rPr>
          <w:b/>
          <w:szCs w:val="21"/>
        </w:rPr>
        <w:t xml:space="preserve"> K</w:t>
      </w:r>
      <w:r>
        <w:rPr>
          <w:rFonts w:hint="eastAsia"/>
          <w:b/>
          <w:szCs w:val="21"/>
        </w:rPr>
        <w:t>oca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社：Grove Atlantic</w:t>
      </w:r>
    </w:p>
    <w:p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ANA/</w:t>
      </w:r>
      <w:r>
        <w:rPr>
          <w:b/>
          <w:bCs/>
          <w:color w:val="000000"/>
          <w:szCs w:val="21"/>
        </w:rPr>
        <w:t>C</w:t>
      </w:r>
      <w:r>
        <w:rPr>
          <w:rFonts w:hint="eastAsia"/>
          <w:b/>
          <w:bCs/>
          <w:color w:val="000000"/>
          <w:szCs w:val="21"/>
          <w:lang w:val="en-US" w:eastAsia="zh-CN"/>
        </w:rPr>
        <w:t>onor Cheng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b/>
          <w:szCs w:val="21"/>
        </w:rPr>
        <w:t>288页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出版时间：</w:t>
      </w:r>
      <w:r>
        <w:rPr>
          <w:b/>
          <w:szCs w:val="21"/>
        </w:rPr>
        <w:t>2023年2月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类   型：大众文学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rPr>
          <w:bCs/>
          <w:szCs w:val="21"/>
        </w:rPr>
      </w:pPr>
    </w:p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纳兹利·科卡的首部小说《申请人》直截了当、暗藏幽默、意义深远，探讨了身为移民、女性和新兴作家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的意义</w:t>
      </w:r>
      <w:r>
        <w:rPr>
          <w:rFonts w:hint="eastAsia" w:ascii="宋体" w:hAnsi="宋体" w:cs="宋体"/>
          <w:b/>
          <w:bCs/>
          <w:szCs w:val="21"/>
        </w:rPr>
        <w:t>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2017年，土耳其</w:t>
      </w:r>
      <w:r>
        <w:rPr>
          <w:rFonts w:hint="eastAsia" w:ascii="宋体" w:hAnsi="宋体" w:cs="宋体"/>
          <w:szCs w:val="21"/>
          <w:lang w:val="en-US" w:eastAsia="zh-CN"/>
        </w:rPr>
        <w:t>留学生莱拉正值</w:t>
      </w:r>
      <w:r>
        <w:rPr>
          <w:rFonts w:hint="eastAsia" w:ascii="宋体" w:hAnsi="宋体" w:cs="宋体"/>
          <w:szCs w:val="21"/>
        </w:rPr>
        <w:t>二十多岁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求学德国</w:t>
      </w:r>
      <w:r>
        <w:rPr>
          <w:rFonts w:hint="eastAsia" w:ascii="宋体" w:hAnsi="宋体" w:cs="宋体"/>
          <w:szCs w:val="21"/>
        </w:rPr>
        <w:t>柏林，靠在一家爱丽丝梦游仙境主题旅馆刷马桶维持生计，等待对她签证的</w:t>
      </w:r>
      <w:r>
        <w:rPr>
          <w:rFonts w:hint="eastAsia" w:ascii="宋体" w:hAnsi="宋体" w:cs="宋体"/>
          <w:szCs w:val="21"/>
          <w:lang w:val="en-US" w:eastAsia="zh-CN"/>
        </w:rPr>
        <w:t>最终</w:t>
      </w:r>
      <w:r>
        <w:rPr>
          <w:rFonts w:hint="eastAsia" w:ascii="宋体" w:hAnsi="宋体" w:cs="宋体"/>
          <w:szCs w:val="21"/>
        </w:rPr>
        <w:t>裁决。硕士论文没有通过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她反手就</w:t>
      </w:r>
      <w:bookmarkStart w:id="1" w:name="_GoBack"/>
      <w:bookmarkEnd w:id="1"/>
      <w:r>
        <w:rPr>
          <w:rFonts w:hint="eastAsia" w:ascii="宋体" w:hAnsi="宋体" w:cs="宋体"/>
          <w:szCs w:val="21"/>
        </w:rPr>
        <w:t>起诉了学校，如今即将失去学生签证，并被</w:t>
      </w:r>
      <w:r>
        <w:rPr>
          <w:rFonts w:hint="eastAsia" w:ascii="宋体" w:hAnsi="宋体" w:cs="宋体"/>
          <w:szCs w:val="21"/>
          <w:lang w:val="en-US" w:eastAsia="zh-CN"/>
        </w:rPr>
        <w:t>遣返</w:t>
      </w:r>
      <w:r>
        <w:rPr>
          <w:rFonts w:hint="eastAsia" w:ascii="宋体" w:hAnsi="宋体" w:cs="宋体"/>
          <w:szCs w:val="21"/>
        </w:rPr>
        <w:t>伊斯坦布尔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 w:cs="宋体"/>
          <w:szCs w:val="21"/>
          <w:lang w:val="en-US" w:eastAsia="zh-CN"/>
        </w:rPr>
        <w:t>离开这座城市时，</w:t>
      </w:r>
      <w:r>
        <w:rPr>
          <w:rFonts w:hint="eastAsia" w:ascii="宋体" w:hAnsi="宋体" w:cs="宋体"/>
          <w:szCs w:val="21"/>
        </w:rPr>
        <w:t>她</w:t>
      </w:r>
      <w:r>
        <w:rPr>
          <w:rFonts w:hint="eastAsia" w:ascii="宋体" w:hAnsi="宋体" w:cs="宋体"/>
          <w:szCs w:val="21"/>
          <w:lang w:val="en-US" w:eastAsia="zh-CN"/>
        </w:rPr>
        <w:t>还以为</w:t>
      </w:r>
      <w:r>
        <w:rPr>
          <w:rFonts w:hint="eastAsia" w:ascii="宋体" w:hAnsi="宋体" w:cs="宋体"/>
          <w:szCs w:val="21"/>
        </w:rPr>
        <w:t>自己</w:t>
      </w:r>
      <w:r>
        <w:rPr>
          <w:rFonts w:hint="eastAsia" w:ascii="宋体" w:hAnsi="宋体" w:cs="宋体"/>
          <w:szCs w:val="21"/>
          <w:lang w:val="en-US" w:eastAsia="zh-CN"/>
        </w:rPr>
        <w:t>将</w:t>
      </w:r>
      <w:r>
        <w:rPr>
          <w:rFonts w:hint="eastAsia" w:ascii="宋体" w:hAnsi="宋体" w:cs="宋体"/>
          <w:szCs w:val="21"/>
        </w:rPr>
        <w:t>永远不再回</w:t>
      </w:r>
      <w:r>
        <w:rPr>
          <w:rFonts w:hint="eastAsia" w:ascii="宋体" w:hAnsi="宋体" w:cs="宋体"/>
          <w:szCs w:val="21"/>
          <w:lang w:val="en-US" w:eastAsia="zh-CN"/>
        </w:rPr>
        <w:t>来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莱拉只能眼睁睁看着自己的</w:t>
      </w:r>
      <w:r>
        <w:rPr>
          <w:rFonts w:hint="eastAsia" w:ascii="宋体" w:hAnsi="宋体" w:cs="宋体"/>
          <w:szCs w:val="21"/>
        </w:rPr>
        <w:t>临时签证</w:t>
      </w:r>
      <w:r>
        <w:rPr>
          <w:rFonts w:hint="eastAsia" w:ascii="宋体" w:hAnsi="宋体" w:cs="宋体"/>
          <w:szCs w:val="21"/>
          <w:lang w:val="en-US" w:eastAsia="zh-CN"/>
        </w:rPr>
        <w:t>走向失效过期。</w:t>
      </w:r>
      <w:r>
        <w:rPr>
          <w:rFonts w:hint="eastAsia" w:ascii="宋体" w:hAnsi="宋体" w:cs="宋体"/>
          <w:szCs w:val="21"/>
        </w:rPr>
        <w:t>一天晚上，莱拉在酒吧遇到一个右翼瑞典游客，尽管</w:t>
      </w:r>
      <w:r>
        <w:rPr>
          <w:rFonts w:hint="eastAsia" w:ascii="宋体" w:hAnsi="宋体" w:cs="宋体"/>
          <w:szCs w:val="21"/>
          <w:lang w:val="en-US" w:eastAsia="zh-CN"/>
        </w:rPr>
        <w:t>双方</w:t>
      </w:r>
      <w:r>
        <w:rPr>
          <w:rFonts w:hint="eastAsia" w:ascii="宋体" w:hAnsi="宋体" w:cs="宋体"/>
          <w:szCs w:val="21"/>
        </w:rPr>
        <w:t>政治信念和判断背道而驰，她还是坠入爱河。她是否会选择成为这位沃尔沃销售员的妻子，过上优渥</w:t>
      </w:r>
      <w:r>
        <w:rPr>
          <w:rFonts w:hint="eastAsia" w:ascii="宋体" w:hAnsi="宋体" w:cs="宋体"/>
          <w:szCs w:val="21"/>
          <w:lang w:val="en-US" w:eastAsia="zh-CN"/>
        </w:rPr>
        <w:t>但寡味</w:t>
      </w:r>
      <w:r>
        <w:rPr>
          <w:rFonts w:hint="eastAsia" w:ascii="宋体" w:hAnsi="宋体" w:cs="宋体"/>
          <w:szCs w:val="21"/>
        </w:rPr>
        <w:t>的生活，还是要回到土耳其，回到她的母亲和妹妹身边，</w:t>
      </w:r>
      <w:r>
        <w:rPr>
          <w:rFonts w:hint="eastAsia" w:ascii="宋体" w:hAnsi="宋体" w:cs="宋体"/>
          <w:szCs w:val="21"/>
          <w:lang w:val="en-US" w:eastAsia="zh-CN"/>
        </w:rPr>
        <w:t>放弃</w:t>
      </w:r>
      <w:r>
        <w:rPr>
          <w:rFonts w:hint="eastAsia" w:ascii="宋体" w:hAnsi="宋体" w:cs="宋体"/>
          <w:szCs w:val="21"/>
        </w:rPr>
        <w:t>独立自主</w:t>
      </w:r>
      <w:r>
        <w:rPr>
          <w:rFonts w:hint="eastAsia" w:ascii="宋体" w:hAnsi="宋体" w:cs="宋体"/>
          <w:szCs w:val="21"/>
          <w:lang w:val="en-US" w:eastAsia="zh-CN"/>
        </w:rPr>
        <w:t>生活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并且直面去世</w:t>
      </w:r>
      <w:r>
        <w:rPr>
          <w:rFonts w:hint="eastAsia" w:ascii="宋体" w:hAnsi="宋体" w:cs="宋体"/>
          <w:szCs w:val="21"/>
        </w:rPr>
        <w:t>父亲</w:t>
      </w:r>
      <w:r>
        <w:rPr>
          <w:rFonts w:hint="eastAsia" w:ascii="宋体" w:hAnsi="宋体" w:cs="宋体"/>
          <w:szCs w:val="21"/>
          <w:lang w:val="en-US" w:eastAsia="zh-CN"/>
        </w:rPr>
        <w:t>阴魂不散地干扰着他们的生活</w:t>
      </w:r>
      <w:r>
        <w:rPr>
          <w:rFonts w:hint="eastAsia" w:ascii="宋体" w:hAnsi="宋体" w:cs="宋体"/>
          <w:szCs w:val="21"/>
        </w:rPr>
        <w:t>？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纳兹利·科卡采纳了类似蕾切尔·邝（</w:t>
      </w:r>
      <w:r>
        <w:rPr>
          <w:szCs w:val="21"/>
        </w:rPr>
        <w:t>Rachel Khong</w:t>
      </w:r>
      <w:r>
        <w:rPr>
          <w:rFonts w:hint="eastAsia" w:ascii="宋体" w:hAnsi="宋体" w:cs="宋体"/>
          <w:szCs w:val="21"/>
        </w:rPr>
        <w:t>）《再见，维他命》（</w:t>
      </w:r>
      <w:r>
        <w:rPr>
          <w:i/>
          <w:iCs/>
        </w:rPr>
        <w:t>Goodbye, Vitamin</w:t>
      </w:r>
      <w:r>
        <w:rPr>
          <w:rFonts w:hint="eastAsia" w:ascii="宋体" w:hAnsi="宋体" w:cs="宋体"/>
          <w:szCs w:val="21"/>
        </w:rPr>
        <w:t>）中诙谐、递进的日记形式，并以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希拉</w:t>
      </w:r>
      <w:r>
        <w:rPr>
          <w:rFonts w:hint="eastAsia" w:ascii="宋体" w:hAnsi="宋体" w:cs="宋体"/>
          <w:szCs w:val="21"/>
        </w:rPr>
        <w:t>·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赫蒂（</w:t>
      </w:r>
      <w:r>
        <w:rPr>
          <w:szCs w:val="21"/>
        </w:rPr>
        <w:t>Sheila Heti</w:t>
      </w:r>
      <w:r>
        <w:rPr>
          <w:rFonts w:hint="eastAsia" w:ascii="宋体" w:hAnsi="宋体" w:cs="宋体"/>
          <w:szCs w:val="21"/>
        </w:rPr>
        <w:t>）小说中的那种探究性自我反思方式进行写作。她激进而勇敢地审视个体在一个极不确定世界中的位置，审视国家暴力和自我毁灭、社会分离和强烈的家庭之爱</w:t>
      </w:r>
      <w:r>
        <w:rPr>
          <w:rFonts w:hint="eastAsia" w:ascii="宋体" w:hAnsi="宋体" w:cs="宋体"/>
          <w:szCs w:val="21"/>
          <w:lang w:val="en-US" w:eastAsia="zh-CN"/>
        </w:rPr>
        <w:t>间</w:t>
      </w:r>
      <w:r>
        <w:rPr>
          <w:rFonts w:hint="eastAsia" w:ascii="宋体" w:hAnsi="宋体" w:cs="宋体"/>
          <w:szCs w:val="21"/>
        </w:rPr>
        <w:t>的界限。《申请人》是一部极具原创性的</w:t>
      </w:r>
      <w:r>
        <w:rPr>
          <w:rFonts w:hint="eastAsia" w:ascii="宋体" w:hAnsi="宋体" w:cs="宋体"/>
          <w:szCs w:val="21"/>
          <w:lang w:val="en-US" w:eastAsia="zh-CN"/>
        </w:rPr>
        <w:t>文学作品</w:t>
      </w:r>
      <w:r>
        <w:rPr>
          <w:rFonts w:hint="eastAsia" w:ascii="宋体" w:hAnsi="宋体" w:cs="宋体"/>
          <w:szCs w:val="21"/>
        </w:rPr>
        <w:t>，惊人</w:t>
      </w:r>
      <w:r>
        <w:rPr>
          <w:rFonts w:hint="eastAsia" w:ascii="宋体" w:hAnsi="宋体" w:cs="宋体"/>
          <w:szCs w:val="21"/>
          <w:lang w:val="en-US" w:eastAsia="zh-CN"/>
        </w:rPr>
        <w:t>地</w:t>
      </w:r>
      <w:r>
        <w:rPr>
          <w:rFonts w:hint="eastAsia" w:ascii="宋体" w:hAnsi="宋体" w:cs="宋体"/>
          <w:szCs w:val="21"/>
        </w:rPr>
        <w:t>剖析</w:t>
      </w:r>
      <w:r>
        <w:rPr>
          <w:rFonts w:hint="eastAsia" w:ascii="宋体" w:hAnsi="宋体" w:cs="宋体"/>
          <w:szCs w:val="21"/>
          <w:lang w:val="en-US" w:eastAsia="zh-CN"/>
        </w:rPr>
        <w:t>了</w:t>
      </w:r>
      <w:r>
        <w:rPr>
          <w:rFonts w:hint="eastAsia" w:ascii="宋体" w:hAnsi="宋体" w:cs="宋体"/>
          <w:szCs w:val="21"/>
        </w:rPr>
        <w:t>一种徘徊在边界和身份之间的边缘生活。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b/>
          <w:szCs w:val="21"/>
        </w:rPr>
      </w:pPr>
    </w:p>
    <w:p>
      <w:pPr>
        <w:ind w:firstLine="480" w:firstLineChars="20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352550" cy="1304925"/>
            <wp:effectExtent l="0" t="0" r="0" b="952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Cs w:val="21"/>
        </w:rPr>
        <w:t>纳兹利·科卡（</w:t>
      </w:r>
      <w:r>
        <w:rPr>
          <w:b/>
          <w:bCs/>
          <w:szCs w:val="21"/>
        </w:rPr>
        <w:t>Nazli Koca</w:t>
      </w:r>
      <w:r>
        <w:rPr>
          <w:rFonts w:hint="eastAsia" w:ascii="宋体" w:hAnsi="宋体" w:cs="宋体"/>
          <w:b/>
          <w:bCs/>
          <w:szCs w:val="21"/>
        </w:rPr>
        <w:t>）</w:t>
      </w:r>
      <w:r>
        <w:rPr>
          <w:rFonts w:hint="eastAsia" w:ascii="宋体" w:hAnsi="宋体" w:cs="宋体"/>
          <w:szCs w:val="21"/>
        </w:rPr>
        <w:t>是一位来自土耳其地中海沿岸的作家和诗人，拥有圣母大学的创意写作硕士学位，现居纽约。她获得了纳诺维奇研究所（</w:t>
      </w:r>
      <w:r>
        <w:rPr>
          <w:szCs w:val="21"/>
        </w:rPr>
        <w:t>Nanovic Institute</w:t>
      </w:r>
      <w:r>
        <w:rPr>
          <w:rFonts w:hint="eastAsia" w:ascii="宋体" w:hAnsi="宋体" w:cs="宋体"/>
          <w:szCs w:val="21"/>
        </w:rPr>
        <w:t>）、索哈姆舞蹈空间（</w:t>
      </w:r>
      <w:r>
        <w:rPr>
          <w:szCs w:val="21"/>
        </w:rPr>
        <w:t>Soham Dance Space</w:t>
      </w:r>
      <w:r>
        <w:rPr>
          <w:rFonts w:hint="eastAsia" w:ascii="宋体" w:hAnsi="宋体" w:cs="宋体"/>
          <w:szCs w:val="21"/>
        </w:rPr>
        <w:t>）和美国艺术家组织（</w:t>
      </w:r>
      <w:r>
        <w:rPr>
          <w:szCs w:val="21"/>
        </w:rPr>
        <w:t>United States Artists</w:t>
      </w:r>
      <w:r>
        <w:rPr>
          <w:rFonts w:hint="eastAsia" w:ascii="宋体" w:hAnsi="宋体" w:cs="宋体"/>
          <w:szCs w:val="21"/>
        </w:rPr>
        <w:t>）的资助。她已经有作品发表在《三便士评论》（</w:t>
      </w:r>
      <w:r>
        <w:rPr>
          <w:i/>
          <w:iCs/>
          <w:szCs w:val="21"/>
        </w:rPr>
        <w:t>Threepenny Review</w:t>
      </w:r>
      <w:r>
        <w:rPr>
          <w:rFonts w:hint="eastAsia" w:ascii="宋体" w:hAnsi="宋体" w:cs="宋体"/>
          <w:szCs w:val="21"/>
        </w:rPr>
        <w:t>）、《书坛》（</w:t>
      </w:r>
      <w:r>
        <w:rPr>
          <w:i/>
          <w:iCs/>
          <w:szCs w:val="21"/>
        </w:rPr>
        <w:t>BookForum</w:t>
      </w:r>
      <w:r>
        <w:rPr>
          <w:rFonts w:hint="eastAsia" w:ascii="宋体" w:hAnsi="宋体" w:cs="宋体"/>
          <w:szCs w:val="21"/>
        </w:rPr>
        <w:t>）、《第二工厂》（</w:t>
      </w:r>
      <w:r>
        <w:rPr>
          <w:i/>
          <w:iCs/>
          <w:szCs w:val="21"/>
        </w:rPr>
        <w:t>Second Factory</w:t>
      </w:r>
      <w:r>
        <w:rPr>
          <w:rFonts w:hint="eastAsia" w:ascii="宋体" w:hAnsi="宋体" w:cs="宋体"/>
          <w:szCs w:val="21"/>
        </w:rPr>
        <w:t>）、《芝加哥书评》（</w:t>
      </w:r>
      <w:r>
        <w:rPr>
          <w:i/>
          <w:iCs/>
          <w:szCs w:val="21"/>
        </w:rPr>
        <w:t>The Chicago Review of Books</w:t>
      </w:r>
      <w:r>
        <w:rPr>
          <w:rFonts w:hint="eastAsia" w:ascii="宋体" w:hAnsi="宋体" w:cs="宋体"/>
          <w:szCs w:val="21"/>
        </w:rPr>
        <w:t>）等刊物上，并有尚无封面的待出版书籍。《申请人》是她的第一部小说。</w:t>
      </w:r>
    </w:p>
    <w:p>
      <w:pPr>
        <w:rPr>
          <w:bCs/>
          <w:szCs w:val="21"/>
        </w:rPr>
      </w:pPr>
    </w:p>
    <w:p>
      <w:pPr>
        <w:rPr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>
      <w:pPr>
        <w:rPr>
          <w:bCs/>
          <w:szCs w:val="21"/>
        </w:rPr>
      </w:pPr>
    </w:p>
    <w:p>
      <w:pPr>
        <w:jc w:val="center"/>
        <w:rPr>
          <w:rFonts w:hint="default"/>
          <w:bCs/>
          <w:szCs w:val="21"/>
          <w:lang w:val="en-US" w:eastAsia="zh-CN"/>
        </w:rPr>
      </w:pP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begin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instrText xml:space="preserve"> HYPERLINK "https://www.indiebound.org/indie-next-list" </w:instrTex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separate"/>
      </w:r>
      <w:r>
        <w:rPr>
          <w:rStyle w:val="13"/>
          <w:rFonts w:hint="eastAsia"/>
          <w:b/>
          <w:bCs w:val="0"/>
          <w:i w:val="0"/>
          <w:iCs w:val="0"/>
          <w:szCs w:val="21"/>
          <w:lang w:val="en-US" w:eastAsia="zh-CN"/>
        </w:rPr>
        <w:t>Indie二月之选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end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t>，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begin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instrText xml:space="preserve"> HYPERLINK "https://www.bookweb.org/indies-introduce-winter-spring-2023" </w:instrTex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separate"/>
      </w:r>
      <w:r>
        <w:rPr>
          <w:rStyle w:val="13"/>
          <w:rFonts w:hint="eastAsia"/>
          <w:b/>
          <w:bCs w:val="0"/>
          <w:i w:val="0"/>
          <w:iCs w:val="0"/>
          <w:szCs w:val="21"/>
          <w:lang w:val="en-US" w:eastAsia="zh-CN"/>
        </w:rPr>
        <w:t>Indie 2023年冬/春之选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end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t>，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begin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instrText xml:space="preserve"> HYPERLINK "https://www.bustle.com/entertainment/new-books-2023-january-february-march" </w:instrTex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separate"/>
      </w:r>
      <w:r>
        <w:rPr>
          <w:rStyle w:val="13"/>
          <w:rFonts w:hint="eastAsia"/>
          <w:b/>
          <w:bCs w:val="0"/>
          <w:i w:val="0"/>
          <w:iCs w:val="0"/>
          <w:szCs w:val="21"/>
          <w:lang w:val="en-US" w:eastAsia="zh-CN"/>
        </w:rPr>
        <w:t>Bustle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end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t>、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begin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instrText xml:space="preserve"> HYPERLINK "https://www.vulture.com/article/new-books-releases-what-to-read.html" </w:instrTex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separate"/>
      </w:r>
      <w:r>
        <w:rPr>
          <w:rStyle w:val="13"/>
          <w:rFonts w:hint="eastAsia"/>
          <w:b/>
          <w:bCs w:val="0"/>
          <w:i w:val="0"/>
          <w:iCs w:val="0"/>
          <w:szCs w:val="21"/>
          <w:lang w:val="en-US" w:eastAsia="zh-CN"/>
        </w:rPr>
        <w:t>Vulture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end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t>、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begin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instrText xml:space="preserve"> HYPERLINK "https://lithub.com/what-books-are-you-most-looking-forward-to-this-year/" </w:instrTex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separate"/>
      </w:r>
      <w:r>
        <w:rPr>
          <w:rStyle w:val="13"/>
          <w:rFonts w:hint="eastAsia"/>
          <w:b/>
          <w:bCs w:val="0"/>
          <w:i w:val="0"/>
          <w:iCs w:val="0"/>
          <w:szCs w:val="21"/>
          <w:lang w:val="en-US" w:eastAsia="zh-CN"/>
        </w:rPr>
        <w:t xml:space="preserve">Literary Hub </w:t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fldChar w:fldCharType="end"/>
      </w:r>
      <w:r>
        <w:rPr>
          <w:rFonts w:hint="eastAsia"/>
          <w:b/>
          <w:bCs w:val="0"/>
          <w:i w:val="0"/>
          <w:iCs w:val="0"/>
          <w:szCs w:val="21"/>
          <w:lang w:val="en-US" w:eastAsia="zh-CN"/>
        </w:rPr>
        <w:t>2023最受瞩目图书</w:t>
      </w:r>
    </w:p>
    <w:p>
      <w:pPr>
        <w:rPr>
          <w:bCs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申请人》是一部令人惊叹的处女作，标志着一个重要而激进的文学新声的到来。纳兹利·科卡笔下的叙述者莱拉，一个急于延长她在柏林逗留时间的土耳其前学生，无情地拷问了西方世界中不成文的妥协、伪善、双重标准和等级制度。这是一次振奋人心、时常令人震惊的阅读之旅，对移民、工人和初出茅庐的学生等很少被关注的阶层进行了观察。活力四射，诙谐幽默，让人忍俊不禁，又充满人情味，引人共情。这是一本我不会忘记的书。</w:t>
      </w:r>
    </w:p>
    <w:p>
      <w:pPr>
        <w:ind w:firstLine="420" w:firstLineChars="200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----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埃丽夫</w:t>
      </w:r>
      <w:r>
        <w:rPr>
          <w:rFonts w:hint="eastAsia" w:ascii="宋体" w:hAnsi="宋体" w:cs="宋体"/>
          <w:szCs w:val="21"/>
        </w:rPr>
        <w:t>·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巴图曼（</w:t>
      </w:r>
      <w:r>
        <w:rPr>
          <w:color w:val="000000"/>
          <w:szCs w:val="21"/>
          <w:shd w:val="clear" w:color="auto" w:fill="FFFFFF"/>
        </w:rPr>
        <w:t>Elif Batuman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）</w:t>
      </w:r>
      <w:r>
        <w:rPr>
          <w:rFonts w:hint="eastAsia" w:ascii="宋体" w:hAnsi="宋体" w:cs="宋体"/>
          <w:szCs w:val="21"/>
        </w:rPr>
        <w:t>，全国畅销书《白痴》（</w:t>
      </w:r>
      <w:r>
        <w:rPr>
          <w:i/>
          <w:iCs/>
          <w:szCs w:val="21"/>
        </w:rPr>
        <w:t>The Idiot</w:t>
      </w:r>
      <w:r>
        <w:rPr>
          <w:rFonts w:hint="eastAsia" w:ascii="宋体" w:hAnsi="宋体" w:cs="宋体"/>
          <w:szCs w:val="21"/>
        </w:rPr>
        <w:t>）的作者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《申请人》是一本令人难忘的关于性、审查制度、流离失所和损失的沉思录，既有趣又令人不安。纳兹利·科卡凭借勇气和幽默，捕捉到了一种情感纷杂的生活中的喧闹节奏。</w:t>
      </w: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----阿扎雷恩·范·德·弗利特·奥洛米（</w:t>
      </w:r>
      <w:r>
        <w:rPr>
          <w:szCs w:val="21"/>
        </w:rPr>
        <w:t>Azareen Van der Vliet Oloomi</w:t>
      </w:r>
      <w:r>
        <w:rPr>
          <w:rFonts w:hint="eastAsia" w:ascii="宋体" w:hAnsi="宋体" w:cs="宋体"/>
          <w:szCs w:val="21"/>
        </w:rPr>
        <w:t>），2019年笔会（</w:t>
      </w:r>
      <w:r>
        <w:rPr>
          <w:szCs w:val="21"/>
        </w:rPr>
        <w:t>PEN</w:t>
      </w:r>
      <w:r>
        <w:rPr>
          <w:rFonts w:hint="eastAsia" w:ascii="宋体" w:hAnsi="宋体" w:cs="宋体"/>
          <w:szCs w:val="21"/>
        </w:rPr>
        <w:t>）/福克纳小说奖（</w:t>
      </w:r>
      <w:r>
        <w:rPr>
          <w:szCs w:val="21"/>
        </w:rPr>
        <w:t>Faulkner Award for Fiction</w:t>
      </w:r>
      <w:r>
        <w:rPr>
          <w:rFonts w:hint="eastAsia" w:ascii="宋体" w:hAnsi="宋体" w:cs="宋体"/>
          <w:szCs w:val="21"/>
        </w:rPr>
        <w:t>）获奖作品《叫我斑马》（</w:t>
      </w:r>
      <w:r>
        <w:rPr>
          <w:i/>
          <w:iCs/>
          <w:szCs w:val="21"/>
        </w:rPr>
        <w:t>Call Me Zebra</w:t>
      </w:r>
      <w:r>
        <w:rPr>
          <w:rFonts w:hint="eastAsia" w:ascii="宋体" w:hAnsi="宋体" w:cs="宋体"/>
          <w:szCs w:val="21"/>
        </w:rPr>
        <w:t>）作者</w:t>
      </w:r>
    </w:p>
    <w:p/>
    <w:p>
      <w:pPr>
        <w:ind w:firstLine="420" w:firstLineChars="200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val="en-US" w:eastAsia="zh-CN"/>
        </w:rPr>
        <w:t>充满</w:t>
      </w:r>
      <w:r>
        <w:rPr>
          <w:rFonts w:hint="eastAsia"/>
        </w:rPr>
        <w:t>讽刺和反思……</w:t>
      </w:r>
      <w:r>
        <w:rPr>
          <w:rFonts w:hint="eastAsia"/>
          <w:lang w:val="en-US" w:eastAsia="zh-CN"/>
        </w:rPr>
        <w:t>神似意大利小说家埃琳娜·费兰特(Elena Ferrante)。</w:t>
      </w:r>
      <w:r>
        <w:rPr>
          <w:rFonts w:hint="eastAsia"/>
        </w:rPr>
        <w:t>”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</w:rPr>
        <w:t>----《纽约时报书评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(</w:t>
      </w:r>
      <w:r>
        <w:rPr>
          <w:rFonts w:hint="eastAsia"/>
          <w:i/>
          <w:iCs/>
          <w:lang w:val="en-US" w:eastAsia="zh-CN"/>
        </w:rPr>
        <w:t>New York Times Book Review</w:t>
      </w:r>
      <w:r>
        <w:rPr>
          <w:rFonts w:hint="eastAsia"/>
          <w:lang w:val="en-US" w:eastAsia="zh-CN"/>
        </w:rPr>
        <w:t>)</w:t>
      </w: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rFonts w:hint="default" w:eastAsia="宋体"/>
          <w:b/>
          <w:color w:val="000000"/>
          <w:lang w:val="en-US" w:eastAsia="zh-CN"/>
        </w:rPr>
      </w:pPr>
      <w:r>
        <w:rPr>
          <w:rFonts w:hint="eastAsia"/>
          <w:b/>
          <w:color w:val="000000"/>
          <w:lang w:val="en-US" w:eastAsia="zh-CN"/>
        </w:rPr>
        <w:t>谢谢您的阅读！</w:t>
      </w:r>
    </w:p>
    <w:p>
      <w:pPr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请将回馈信息发送至：</w:t>
      </w:r>
      <w:r>
        <w:rPr>
          <w:b/>
          <w:bCs w:val="0"/>
          <w:color w:val="000000"/>
        </w:rPr>
        <w:t>程衍泽 (Conor)</w:t>
      </w:r>
    </w:p>
    <w:p>
      <w:pPr>
        <w:rPr>
          <w:color w:val="000000"/>
        </w:rPr>
      </w:pPr>
      <w:r>
        <w:rPr>
          <w:color w:val="000000"/>
        </w:rPr>
        <w:t>安德鲁·纳伯格联合国际有限公司北京代表处</w:t>
      </w:r>
    </w:p>
    <w:p>
      <w:pPr>
        <w:rPr>
          <w:color w:val="000000"/>
        </w:rPr>
      </w:pPr>
      <w:r>
        <w:rPr>
          <w:color w:val="000000"/>
        </w:rPr>
        <w:t>北京市海淀区中关村大街甲59号中国人民大学文化大厦1705室，100872</w:t>
      </w:r>
    </w:p>
    <w:p>
      <w:pPr>
        <w:rPr>
          <w:color w:val="000000"/>
        </w:rPr>
      </w:pPr>
      <w:r>
        <w:rPr>
          <w:color w:val="000000"/>
        </w:rPr>
        <w:t>电 话：010-82504406</w:t>
      </w:r>
    </w:p>
    <w:p>
      <w:pPr>
        <w:rPr>
          <w:color w:val="000000"/>
        </w:rPr>
      </w:pPr>
      <w:r>
        <w:rPr>
          <w:color w:val="000000"/>
        </w:rPr>
        <w:t>手 机：13072260205（微信同号）</w:t>
      </w:r>
    </w:p>
    <w:p>
      <w:pPr>
        <w:rPr>
          <w:color w:val="000000"/>
        </w:rPr>
      </w:pPr>
      <w:r>
        <w:rPr>
          <w:color w:val="000000"/>
        </w:rPr>
        <w:t>传 真：010-82504200</w:t>
      </w:r>
    </w:p>
    <w:p>
      <w:pPr>
        <w:rPr>
          <w:color w:val="000000"/>
        </w:rPr>
      </w:pPr>
      <w:r>
        <w:rPr>
          <w:color w:val="000000"/>
        </w:rPr>
        <w:t>Email：Conor@nurnberg.com.cn</w:t>
      </w:r>
    </w:p>
    <w:p>
      <w:pPr>
        <w:rPr>
          <w:color w:val="000000"/>
        </w:rPr>
      </w:pPr>
      <w:r>
        <w:rPr>
          <w:color w:val="000000"/>
        </w:rPr>
        <w:t>网址：http://www.nurnberg.com.cn</w:t>
      </w:r>
    </w:p>
    <w:p>
      <w:pPr>
        <w:rPr>
          <w:color w:val="000000"/>
        </w:rPr>
      </w:pPr>
      <w:r>
        <w:rPr>
          <w:color w:val="000000"/>
        </w:rPr>
        <w:t>微博：http://weibo.com/nurnberg</w:t>
      </w:r>
    </w:p>
    <w:p>
      <w:pPr>
        <w:rPr>
          <w:color w:val="000000"/>
        </w:rPr>
      </w:pPr>
      <w:r>
        <w:rPr>
          <w:color w:val="000000"/>
        </w:rPr>
        <w:t>豆瓣小站：http://site.douban.com/110577/</w:t>
      </w:r>
    </w:p>
    <w:p>
      <w:pPr>
        <w:rPr>
          <w:color w:val="000000"/>
        </w:rPr>
      </w:pPr>
      <w:r>
        <w:rPr>
          <w:color w:val="000000"/>
        </w:rPr>
        <w:t>微信订阅号：ANABJ2002</w:t>
      </w:r>
    </w:p>
    <w:p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114300" distR="114300">
            <wp:extent cx="1200150" cy="1301750"/>
            <wp:effectExtent l="0" t="0" r="0" b="1270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Style w:val="13"/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eastAsia="方正姚体"/>
      </w:rPr>
    </w:pPr>
  </w:p>
  <w:p>
    <w:pPr>
      <w:pStyle w:val="4"/>
      <w:jc w:val="center"/>
      <w:rPr>
        <w:rFonts w:eastAsia="方正姚体"/>
      </w:rPr>
    </w:pPr>
  </w:p>
  <w:p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1edacc13-064f-41fe-a63d-af75f99f68bb"/>
  </w:docVars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0D3F"/>
    <w:rsid w:val="00134275"/>
    <w:rsid w:val="00142CBE"/>
    <w:rsid w:val="0014507F"/>
    <w:rsid w:val="00152F8A"/>
    <w:rsid w:val="00157258"/>
    <w:rsid w:val="00182905"/>
    <w:rsid w:val="001835F4"/>
    <w:rsid w:val="001859C2"/>
    <w:rsid w:val="001913BB"/>
    <w:rsid w:val="00197385"/>
    <w:rsid w:val="001A170B"/>
    <w:rsid w:val="001A7625"/>
    <w:rsid w:val="001C154E"/>
    <w:rsid w:val="001C2108"/>
    <w:rsid w:val="001C3065"/>
    <w:rsid w:val="001C47E4"/>
    <w:rsid w:val="001C4CCD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188C"/>
    <w:rsid w:val="00274BF1"/>
    <w:rsid w:val="0029005F"/>
    <w:rsid w:val="002904B8"/>
    <w:rsid w:val="00295DF5"/>
    <w:rsid w:val="002A022A"/>
    <w:rsid w:val="002A598F"/>
    <w:rsid w:val="002B1B16"/>
    <w:rsid w:val="002B51C1"/>
    <w:rsid w:val="002B5A95"/>
    <w:rsid w:val="002B7A37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A4F28"/>
    <w:rsid w:val="005B6FB0"/>
    <w:rsid w:val="005B7CEB"/>
    <w:rsid w:val="005C6904"/>
    <w:rsid w:val="00602E6C"/>
    <w:rsid w:val="00610C62"/>
    <w:rsid w:val="00620FE6"/>
    <w:rsid w:val="00625847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052BB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32C7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057A"/>
    <w:rsid w:val="008E2ACC"/>
    <w:rsid w:val="008E32FA"/>
    <w:rsid w:val="008F5575"/>
    <w:rsid w:val="008F5E49"/>
    <w:rsid w:val="0091777E"/>
    <w:rsid w:val="00927BD3"/>
    <w:rsid w:val="00940B93"/>
    <w:rsid w:val="00942AC7"/>
    <w:rsid w:val="0096089F"/>
    <w:rsid w:val="00961AEF"/>
    <w:rsid w:val="009C213E"/>
    <w:rsid w:val="009C2F45"/>
    <w:rsid w:val="009C31DF"/>
    <w:rsid w:val="009C50AB"/>
    <w:rsid w:val="009F1E68"/>
    <w:rsid w:val="00A005AB"/>
    <w:rsid w:val="00A054DA"/>
    <w:rsid w:val="00A07F3E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68A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B6A86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  <w:rsid w:val="30C163FB"/>
    <w:rsid w:val="37AA04A9"/>
    <w:rsid w:val="3C637689"/>
    <w:rsid w:val="620747B1"/>
    <w:rsid w:val="7CE73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HTML Cite"/>
    <w:qFormat/>
    <w:uiPriority w:val="0"/>
    <w:rPr>
      <w:i/>
      <w:iCs/>
    </w:rPr>
  </w:style>
  <w:style w:type="character" w:customStyle="1" w:styleId="15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8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qFormat/>
    <w:uiPriority w:val="0"/>
    <w:rPr>
      <w:color w:val="000000"/>
      <w:u w:val="single"/>
    </w:rPr>
  </w:style>
  <w:style w:type="character" w:customStyle="1" w:styleId="27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qFormat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qFormat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1315</Words>
  <Characters>1791</Characters>
  <Lines>13</Lines>
  <Paragraphs>3</Paragraphs>
  <TotalTime>19</TotalTime>
  <ScaleCrop>false</ScaleCrop>
  <LinksUpToDate>false</LinksUpToDate>
  <CharactersWithSpaces>1850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2019-05-09T07:35:00Z</dcterms:created>
  <dc:creator>Image</dc:creator>
  <cp:lastModifiedBy>Conor Cheng</cp:lastModifiedBy>
  <cp:lastPrinted>2004-04-23T07:06:00Z</cp:lastPrinted>
  <dcterms:modified xsi:type="dcterms:W3CDTF">2023-03-14T03:14:51Z</dcterms:modified>
  <dc:title>新 书 推 荐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08EB0B4F5D1C4733BF3137328B773258</vt:lpwstr>
  </property>
</Properties>
</file>