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0BC" w:rsidRDefault="006330BC">
      <w:pPr>
        <w:ind w:firstLineChars="1004" w:firstLine="3629"/>
        <w:rPr>
          <w:b/>
          <w:bCs/>
          <w:sz w:val="36"/>
          <w:shd w:val="pct15" w:color="auto" w:fill="FFFFFF"/>
        </w:rPr>
      </w:pPr>
      <w:r>
        <w:rPr>
          <w:rFonts w:hint="eastAsia"/>
          <w:b/>
          <w:bCs/>
          <w:sz w:val="36"/>
          <w:shd w:val="pct15" w:color="auto" w:fill="FFFFFF"/>
        </w:rPr>
        <w:t>新</w:t>
      </w:r>
      <w:r>
        <w:rPr>
          <w:rFonts w:hint="eastAsia"/>
          <w:b/>
          <w:bCs/>
          <w:sz w:val="36"/>
          <w:shd w:val="pct15" w:color="auto" w:fill="FFFFFF"/>
        </w:rPr>
        <w:t xml:space="preserve"> </w:t>
      </w:r>
      <w:r>
        <w:rPr>
          <w:rFonts w:hint="eastAsia"/>
          <w:b/>
          <w:bCs/>
          <w:sz w:val="36"/>
          <w:shd w:val="pct15" w:color="auto" w:fill="FFFFFF"/>
        </w:rPr>
        <w:t>书</w:t>
      </w:r>
      <w:r>
        <w:rPr>
          <w:rFonts w:hint="eastAsia"/>
          <w:b/>
          <w:bCs/>
          <w:sz w:val="36"/>
          <w:shd w:val="pct15" w:color="auto" w:fill="FFFFFF"/>
        </w:rPr>
        <w:t xml:space="preserve"> </w:t>
      </w:r>
      <w:r>
        <w:rPr>
          <w:rFonts w:hint="eastAsia"/>
          <w:b/>
          <w:bCs/>
          <w:sz w:val="36"/>
          <w:shd w:val="pct15" w:color="auto" w:fill="FFFFFF"/>
        </w:rPr>
        <w:t>推</w:t>
      </w:r>
      <w:r>
        <w:rPr>
          <w:rFonts w:hint="eastAsia"/>
          <w:b/>
          <w:bCs/>
          <w:sz w:val="36"/>
          <w:shd w:val="pct15" w:color="auto" w:fill="FFFFFF"/>
        </w:rPr>
        <w:t xml:space="preserve"> </w:t>
      </w:r>
      <w:r>
        <w:rPr>
          <w:rFonts w:hint="eastAsia"/>
          <w:b/>
          <w:bCs/>
          <w:sz w:val="36"/>
          <w:shd w:val="pct15" w:color="auto" w:fill="FFFFFF"/>
        </w:rPr>
        <w:t>荐</w:t>
      </w:r>
    </w:p>
    <w:p w:rsidR="006330BC" w:rsidRPr="009E0E26" w:rsidRDefault="006330BC" w:rsidP="009E0E26">
      <w:pPr>
        <w:rPr>
          <w:rFonts w:hint="eastAsia"/>
          <w:b/>
          <w:bCs/>
          <w:szCs w:val="21"/>
        </w:rPr>
      </w:pPr>
    </w:p>
    <w:p w:rsidR="00DD21C2" w:rsidRPr="00431FCB" w:rsidRDefault="009E0E26" w:rsidP="00DD21C2">
      <w:pPr>
        <w:tabs>
          <w:tab w:val="left" w:pos="341"/>
          <w:tab w:val="left" w:pos="5235"/>
        </w:tabs>
        <w:rPr>
          <w:b/>
          <w:bCs/>
          <w:color w:val="000000"/>
          <w:szCs w:val="21"/>
        </w:rPr>
      </w:pPr>
      <w:bookmarkStart w:id="0" w:name="_GoBack"/>
      <w:r>
        <w:rPr>
          <w:noProof/>
        </w:rPr>
        <w:drawing>
          <wp:anchor distT="0" distB="0" distL="114300" distR="114300" simplePos="0" relativeHeight="251658240" behindDoc="0" locked="0" layoutInCell="1" allowOverlap="1">
            <wp:simplePos x="0" y="0"/>
            <wp:positionH relativeFrom="margin">
              <wp:align>right</wp:align>
            </wp:positionH>
            <wp:positionV relativeFrom="margin">
              <wp:posOffset>609600</wp:posOffset>
            </wp:positionV>
            <wp:extent cx="1371600" cy="1981200"/>
            <wp:effectExtent l="0" t="0" r="0" b="0"/>
            <wp:wrapSquare wrapText="bothSides"/>
            <wp:docPr id="1" name="图片 1" descr="Ã¦ÂÂ¾Ã¤Â¸ÂÃ¨Â§ÂÃ§ÂÂÃ¥Â°ÂÃ©Â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Ã¦ÂÂ¾Ã¤Â¸ÂÃ¨Â§ÂÃ§ÂÂÃ¥Â°ÂÃ©ÂÂ¢"/>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1981200"/>
                    </a:xfrm>
                    <a:prstGeom prst="rect">
                      <a:avLst/>
                    </a:prstGeom>
                    <a:noFill/>
                    <a:ln>
                      <a:noFill/>
                    </a:ln>
                  </pic:spPr>
                </pic:pic>
              </a:graphicData>
            </a:graphic>
          </wp:anchor>
        </w:drawing>
      </w:r>
      <w:bookmarkEnd w:id="0"/>
      <w:r w:rsidR="00DD21C2" w:rsidRPr="00431FCB">
        <w:rPr>
          <w:b/>
          <w:bCs/>
          <w:color w:val="000000"/>
          <w:szCs w:val="21"/>
        </w:rPr>
        <w:t>中文书名：</w:t>
      </w:r>
      <w:r w:rsidR="00E10B0D" w:rsidRPr="00431FCB">
        <w:rPr>
          <w:rFonts w:hint="eastAsia"/>
          <w:b/>
          <w:bCs/>
          <w:color w:val="000000"/>
          <w:szCs w:val="21"/>
        </w:rPr>
        <w:t>《</w:t>
      </w:r>
      <w:r w:rsidR="00A66823" w:rsidRPr="00A66823">
        <w:rPr>
          <w:rFonts w:hint="eastAsia"/>
          <w:b/>
          <w:bCs/>
          <w:color w:val="000000"/>
          <w:szCs w:val="21"/>
        </w:rPr>
        <w:t>语言之谜</w:t>
      </w:r>
      <w:r w:rsidR="001B600C">
        <w:rPr>
          <w:rFonts w:hint="eastAsia"/>
          <w:b/>
          <w:bCs/>
          <w:color w:val="000000"/>
          <w:szCs w:val="21"/>
        </w:rPr>
        <w:t>：</w:t>
      </w:r>
      <w:r w:rsidR="001B600C" w:rsidRPr="001B600C">
        <w:rPr>
          <w:rFonts w:hint="eastAsia"/>
          <w:b/>
          <w:bCs/>
          <w:color w:val="000000"/>
          <w:szCs w:val="21"/>
        </w:rPr>
        <w:t>我们是如何通过语言走出石器时代的</w:t>
      </w:r>
      <w:r w:rsidR="00947857" w:rsidRPr="00431FCB">
        <w:rPr>
          <w:rFonts w:hint="eastAsia"/>
          <w:b/>
          <w:bCs/>
          <w:color w:val="000000"/>
          <w:szCs w:val="21"/>
        </w:rPr>
        <w:t>》</w:t>
      </w:r>
    </w:p>
    <w:p w:rsidR="00DD21C2" w:rsidRPr="002F0697" w:rsidRDefault="00DD21C2" w:rsidP="00A02E77">
      <w:pPr>
        <w:tabs>
          <w:tab w:val="left" w:pos="341"/>
          <w:tab w:val="left" w:pos="5235"/>
        </w:tabs>
        <w:rPr>
          <w:b/>
          <w:bCs/>
          <w:color w:val="000000"/>
          <w:szCs w:val="21"/>
        </w:rPr>
      </w:pPr>
      <w:r w:rsidRPr="00B30FF6">
        <w:rPr>
          <w:b/>
          <w:bCs/>
          <w:color w:val="000000"/>
          <w:szCs w:val="21"/>
        </w:rPr>
        <w:t>英文书名：</w:t>
      </w:r>
      <w:r w:rsidR="00B33D40" w:rsidRPr="002F0697">
        <w:rPr>
          <w:b/>
          <w:bCs/>
          <w:color w:val="000000"/>
          <w:szCs w:val="21"/>
        </w:rPr>
        <w:t>The Language Puzzle</w:t>
      </w:r>
      <w:r w:rsidR="00B33D40" w:rsidRPr="002F0697">
        <w:rPr>
          <w:b/>
          <w:bCs/>
          <w:color w:val="000000"/>
          <w:szCs w:val="21"/>
        </w:rPr>
        <w:t>：</w:t>
      </w:r>
      <w:r w:rsidR="00A02E77" w:rsidRPr="002F0697">
        <w:rPr>
          <w:b/>
          <w:bCs/>
          <w:color w:val="000000"/>
          <w:szCs w:val="21"/>
        </w:rPr>
        <w:t>How we talked our way out of the Stone Age</w:t>
      </w:r>
    </w:p>
    <w:p w:rsidR="00DD21C2" w:rsidRPr="00B30FF6" w:rsidRDefault="00DD21C2" w:rsidP="00DD21C2">
      <w:pPr>
        <w:tabs>
          <w:tab w:val="left" w:pos="341"/>
          <w:tab w:val="left" w:pos="5235"/>
        </w:tabs>
        <w:rPr>
          <w:b/>
          <w:bCs/>
          <w:color w:val="000000"/>
          <w:szCs w:val="21"/>
        </w:rPr>
      </w:pPr>
      <w:r w:rsidRPr="00B30FF6">
        <w:rPr>
          <w:b/>
          <w:bCs/>
          <w:color w:val="000000"/>
          <w:szCs w:val="21"/>
        </w:rPr>
        <w:t>作</w:t>
      </w:r>
      <w:r w:rsidRPr="00B30FF6">
        <w:rPr>
          <w:b/>
          <w:bCs/>
          <w:color w:val="000000"/>
          <w:szCs w:val="21"/>
        </w:rPr>
        <w:t xml:space="preserve">    </w:t>
      </w:r>
      <w:r w:rsidRPr="00B30FF6">
        <w:rPr>
          <w:b/>
          <w:bCs/>
          <w:color w:val="000000"/>
          <w:szCs w:val="21"/>
        </w:rPr>
        <w:t>者：</w:t>
      </w:r>
      <w:r w:rsidR="001B600C" w:rsidRPr="001B600C">
        <w:rPr>
          <w:b/>
          <w:bCs/>
          <w:color w:val="000000"/>
          <w:szCs w:val="21"/>
        </w:rPr>
        <w:t xml:space="preserve">Steven </w:t>
      </w:r>
      <w:proofErr w:type="spellStart"/>
      <w:r w:rsidR="001B600C" w:rsidRPr="001B600C">
        <w:rPr>
          <w:b/>
          <w:bCs/>
          <w:color w:val="000000"/>
          <w:szCs w:val="21"/>
        </w:rPr>
        <w:t>Mithen</w:t>
      </w:r>
      <w:proofErr w:type="spellEnd"/>
      <w:r w:rsidR="001B600C" w:rsidRPr="001B600C">
        <w:rPr>
          <w:b/>
          <w:bCs/>
          <w:color w:val="000000"/>
          <w:szCs w:val="21"/>
        </w:rPr>
        <w:t xml:space="preserve"> </w:t>
      </w:r>
      <w:hyperlink r:id="rId8" w:history="1"/>
    </w:p>
    <w:p w:rsidR="00DD21C2" w:rsidRPr="00B30FF6" w:rsidRDefault="00DD21C2" w:rsidP="00DD21C2">
      <w:pPr>
        <w:tabs>
          <w:tab w:val="left" w:pos="341"/>
          <w:tab w:val="left" w:pos="5235"/>
        </w:tabs>
        <w:rPr>
          <w:b/>
          <w:bCs/>
          <w:color w:val="000000"/>
          <w:szCs w:val="21"/>
        </w:rPr>
      </w:pPr>
      <w:r w:rsidRPr="00B30FF6">
        <w:rPr>
          <w:b/>
          <w:bCs/>
          <w:color w:val="000000"/>
          <w:szCs w:val="21"/>
        </w:rPr>
        <w:t>出</w:t>
      </w:r>
      <w:r w:rsidRPr="00B30FF6">
        <w:rPr>
          <w:b/>
          <w:bCs/>
          <w:color w:val="000000"/>
          <w:szCs w:val="21"/>
        </w:rPr>
        <w:t xml:space="preserve"> </w:t>
      </w:r>
      <w:r w:rsidRPr="00B30FF6">
        <w:rPr>
          <w:b/>
          <w:bCs/>
          <w:color w:val="000000"/>
          <w:szCs w:val="21"/>
        </w:rPr>
        <w:t>版</w:t>
      </w:r>
      <w:r w:rsidRPr="00B30FF6">
        <w:rPr>
          <w:b/>
          <w:bCs/>
          <w:color w:val="000000"/>
          <w:szCs w:val="21"/>
        </w:rPr>
        <w:t xml:space="preserve"> </w:t>
      </w:r>
      <w:r w:rsidRPr="00B30FF6">
        <w:rPr>
          <w:b/>
          <w:bCs/>
          <w:color w:val="000000"/>
          <w:szCs w:val="21"/>
        </w:rPr>
        <w:t>社：</w:t>
      </w:r>
      <w:r w:rsidR="002F0697">
        <w:rPr>
          <w:rFonts w:hint="eastAsia"/>
          <w:b/>
          <w:color w:val="000000"/>
          <w:szCs w:val="21"/>
        </w:rPr>
        <w:t>Profile</w:t>
      </w:r>
    </w:p>
    <w:p w:rsidR="00DD21C2" w:rsidRPr="000B2ED6" w:rsidRDefault="00DD21C2" w:rsidP="00DD21C2">
      <w:pPr>
        <w:tabs>
          <w:tab w:val="left" w:pos="341"/>
          <w:tab w:val="left" w:pos="5235"/>
        </w:tabs>
        <w:rPr>
          <w:b/>
          <w:bCs/>
          <w:color w:val="000000"/>
          <w:szCs w:val="21"/>
        </w:rPr>
      </w:pPr>
      <w:r w:rsidRPr="00B30FF6">
        <w:rPr>
          <w:b/>
          <w:bCs/>
          <w:color w:val="000000"/>
          <w:szCs w:val="21"/>
        </w:rPr>
        <w:t>代理公司</w:t>
      </w:r>
      <w:r w:rsidRPr="000B2ED6">
        <w:rPr>
          <w:b/>
          <w:bCs/>
          <w:color w:val="000000"/>
          <w:szCs w:val="21"/>
        </w:rPr>
        <w:t>：</w:t>
      </w:r>
      <w:r w:rsidRPr="000B2ED6">
        <w:rPr>
          <w:b/>
          <w:bCs/>
          <w:color w:val="000000"/>
          <w:szCs w:val="21"/>
        </w:rPr>
        <w:t>ANA</w:t>
      </w:r>
      <w:r w:rsidR="000E6D3C" w:rsidRPr="000B2ED6">
        <w:rPr>
          <w:b/>
          <w:bCs/>
          <w:color w:val="000000"/>
          <w:szCs w:val="21"/>
        </w:rPr>
        <w:t>/</w:t>
      </w:r>
      <w:r w:rsidR="002F0697">
        <w:rPr>
          <w:b/>
          <w:bCs/>
          <w:color w:val="000000"/>
          <w:szCs w:val="21"/>
        </w:rPr>
        <w:t xml:space="preserve">Lauren </w:t>
      </w:r>
    </w:p>
    <w:p w:rsidR="00DD21C2" w:rsidRPr="00B30FF6" w:rsidRDefault="00DD21C2" w:rsidP="00DD21C2">
      <w:pPr>
        <w:tabs>
          <w:tab w:val="left" w:pos="341"/>
          <w:tab w:val="left" w:pos="5235"/>
        </w:tabs>
        <w:rPr>
          <w:rFonts w:hint="eastAsia"/>
          <w:b/>
          <w:bCs/>
          <w:color w:val="000000"/>
          <w:szCs w:val="21"/>
        </w:rPr>
      </w:pPr>
      <w:r w:rsidRPr="00B30FF6">
        <w:rPr>
          <w:b/>
          <w:bCs/>
          <w:color w:val="000000"/>
          <w:szCs w:val="21"/>
        </w:rPr>
        <w:t>页</w:t>
      </w:r>
      <w:r w:rsidRPr="00B30FF6">
        <w:rPr>
          <w:b/>
          <w:bCs/>
          <w:color w:val="000000"/>
          <w:szCs w:val="21"/>
        </w:rPr>
        <w:t xml:space="preserve">    </w:t>
      </w:r>
      <w:r w:rsidRPr="00B30FF6">
        <w:rPr>
          <w:b/>
          <w:bCs/>
          <w:color w:val="000000"/>
          <w:szCs w:val="21"/>
        </w:rPr>
        <w:t>数：</w:t>
      </w:r>
      <w:r w:rsidR="002F0697">
        <w:rPr>
          <w:rFonts w:hint="eastAsia"/>
          <w:b/>
          <w:bCs/>
          <w:color w:val="000000"/>
          <w:szCs w:val="21"/>
        </w:rPr>
        <w:t>3</w:t>
      </w:r>
      <w:r w:rsidR="002F0697">
        <w:rPr>
          <w:b/>
          <w:bCs/>
          <w:color w:val="000000"/>
          <w:szCs w:val="21"/>
        </w:rPr>
        <w:t>36</w:t>
      </w:r>
      <w:r w:rsidR="002F0697">
        <w:rPr>
          <w:b/>
          <w:bCs/>
          <w:color w:val="000000"/>
          <w:szCs w:val="21"/>
        </w:rPr>
        <w:t>页</w:t>
      </w:r>
    </w:p>
    <w:p w:rsidR="00DD21C2" w:rsidRPr="00B30FF6" w:rsidRDefault="00DD21C2" w:rsidP="00DD21C2">
      <w:pPr>
        <w:tabs>
          <w:tab w:val="left" w:pos="341"/>
          <w:tab w:val="left" w:pos="5235"/>
        </w:tabs>
        <w:rPr>
          <w:b/>
          <w:bCs/>
          <w:color w:val="000000"/>
          <w:szCs w:val="21"/>
        </w:rPr>
      </w:pPr>
      <w:r w:rsidRPr="00B30FF6">
        <w:rPr>
          <w:b/>
          <w:bCs/>
          <w:color w:val="000000"/>
          <w:szCs w:val="21"/>
        </w:rPr>
        <w:t>出版时间：</w:t>
      </w:r>
      <w:r w:rsidR="00AF27B9">
        <w:rPr>
          <w:rFonts w:hint="eastAsia"/>
          <w:b/>
          <w:bCs/>
          <w:color w:val="000000"/>
          <w:szCs w:val="21"/>
        </w:rPr>
        <w:t>2</w:t>
      </w:r>
      <w:r w:rsidR="00AF27B9">
        <w:rPr>
          <w:b/>
          <w:bCs/>
          <w:color w:val="000000"/>
          <w:szCs w:val="21"/>
        </w:rPr>
        <w:t>02</w:t>
      </w:r>
      <w:r w:rsidR="00A02E77">
        <w:rPr>
          <w:b/>
          <w:bCs/>
          <w:color w:val="000000"/>
          <w:szCs w:val="21"/>
        </w:rPr>
        <w:t>4</w:t>
      </w:r>
      <w:r w:rsidR="00AF27B9">
        <w:rPr>
          <w:b/>
          <w:bCs/>
          <w:color w:val="000000"/>
          <w:szCs w:val="21"/>
        </w:rPr>
        <w:t>年</w:t>
      </w:r>
      <w:r w:rsidR="00A02E77">
        <w:rPr>
          <w:b/>
          <w:bCs/>
          <w:color w:val="000000"/>
          <w:szCs w:val="21"/>
        </w:rPr>
        <w:t>3</w:t>
      </w:r>
      <w:r w:rsidR="00AF27B9">
        <w:rPr>
          <w:rFonts w:hint="eastAsia"/>
          <w:b/>
          <w:bCs/>
          <w:color w:val="000000"/>
          <w:szCs w:val="21"/>
        </w:rPr>
        <w:t>月</w:t>
      </w:r>
    </w:p>
    <w:p w:rsidR="00DD21C2" w:rsidRPr="00B30FF6" w:rsidRDefault="00DD21C2" w:rsidP="00DD21C2">
      <w:pPr>
        <w:rPr>
          <w:b/>
          <w:bCs/>
          <w:color w:val="000000"/>
        </w:rPr>
      </w:pPr>
      <w:r w:rsidRPr="00B30FF6">
        <w:rPr>
          <w:b/>
          <w:bCs/>
          <w:color w:val="000000"/>
        </w:rPr>
        <w:t>代理地区：中国大陆、台湾</w:t>
      </w:r>
    </w:p>
    <w:p w:rsidR="00DD21C2" w:rsidRPr="00B30FF6" w:rsidRDefault="00DD21C2" w:rsidP="00DD21C2">
      <w:pPr>
        <w:tabs>
          <w:tab w:val="left" w:pos="341"/>
          <w:tab w:val="left" w:pos="5235"/>
        </w:tabs>
        <w:rPr>
          <w:b/>
          <w:bCs/>
          <w:color w:val="000000"/>
          <w:szCs w:val="21"/>
        </w:rPr>
      </w:pPr>
      <w:r w:rsidRPr="00B30FF6">
        <w:rPr>
          <w:b/>
          <w:bCs/>
          <w:color w:val="000000"/>
          <w:szCs w:val="21"/>
        </w:rPr>
        <w:t>审读资料：</w:t>
      </w:r>
      <w:r w:rsidR="000E2488" w:rsidRPr="00B30FF6">
        <w:rPr>
          <w:b/>
          <w:bCs/>
          <w:color w:val="000000"/>
          <w:szCs w:val="21"/>
        </w:rPr>
        <w:t>电子稿</w:t>
      </w:r>
    </w:p>
    <w:p w:rsidR="00DD21C2" w:rsidRPr="00371BE4" w:rsidRDefault="00DD21C2" w:rsidP="00371BE4">
      <w:pPr>
        <w:tabs>
          <w:tab w:val="left" w:pos="341"/>
          <w:tab w:val="left" w:pos="5235"/>
        </w:tabs>
        <w:rPr>
          <w:b/>
          <w:bCs/>
          <w:szCs w:val="21"/>
        </w:rPr>
      </w:pPr>
      <w:r w:rsidRPr="00E10B0D">
        <w:rPr>
          <w:b/>
          <w:bCs/>
          <w:szCs w:val="21"/>
        </w:rPr>
        <w:t>类</w:t>
      </w:r>
      <w:r w:rsidRPr="00E10B0D">
        <w:rPr>
          <w:b/>
          <w:bCs/>
          <w:szCs w:val="21"/>
        </w:rPr>
        <w:t xml:space="preserve">    </w:t>
      </w:r>
      <w:r w:rsidRPr="00E10B0D">
        <w:rPr>
          <w:b/>
          <w:bCs/>
          <w:szCs w:val="21"/>
        </w:rPr>
        <w:t>型：</w:t>
      </w:r>
      <w:r w:rsidR="002F0697">
        <w:rPr>
          <w:rFonts w:hint="eastAsia"/>
          <w:b/>
          <w:bCs/>
          <w:szCs w:val="21"/>
        </w:rPr>
        <w:t>大众文化</w:t>
      </w:r>
    </w:p>
    <w:p w:rsidR="005C6C17" w:rsidRPr="00B30FF6" w:rsidRDefault="005C6C17">
      <w:pPr>
        <w:rPr>
          <w:b/>
          <w:bCs/>
          <w:color w:val="000000"/>
        </w:rPr>
      </w:pPr>
    </w:p>
    <w:p w:rsidR="00B76EE8" w:rsidRPr="00A66823" w:rsidRDefault="006330BC" w:rsidP="00B76EE8">
      <w:pPr>
        <w:rPr>
          <w:b/>
          <w:bCs/>
          <w:color w:val="000000"/>
        </w:rPr>
      </w:pPr>
      <w:r w:rsidRPr="00B30FF6">
        <w:rPr>
          <w:b/>
          <w:bCs/>
          <w:color w:val="000000"/>
        </w:rPr>
        <w:t>内容简介：</w:t>
      </w:r>
    </w:p>
    <w:p w:rsidR="00B76EE8" w:rsidRPr="00B76EE8" w:rsidRDefault="00B76EE8" w:rsidP="00B76EE8">
      <w:pPr>
        <w:ind w:firstLineChars="200" w:firstLine="420"/>
        <w:rPr>
          <w:bCs/>
          <w:color w:val="000000"/>
        </w:rPr>
      </w:pPr>
    </w:p>
    <w:p w:rsidR="001B600C" w:rsidRDefault="00A66823" w:rsidP="001B600C">
      <w:pPr>
        <w:ind w:firstLineChars="200" w:firstLine="420"/>
        <w:rPr>
          <w:bCs/>
          <w:color w:val="000000"/>
        </w:rPr>
      </w:pPr>
      <w:proofErr w:type="gramStart"/>
      <w:r w:rsidRPr="001B600C">
        <w:rPr>
          <w:rFonts w:hAnsi="宋体" w:hint="eastAsia"/>
          <w:bCs/>
          <w:color w:val="000000"/>
          <w:szCs w:val="21"/>
        </w:rPr>
        <w:t>斯蒂芬·米辰</w:t>
      </w:r>
      <w:r w:rsidR="001B600C" w:rsidRPr="001B600C">
        <w:rPr>
          <w:rFonts w:hint="eastAsia"/>
          <w:bCs/>
          <w:color w:val="000000"/>
        </w:rPr>
        <w:t>是全球</w:t>
      </w:r>
      <w:proofErr w:type="gramEnd"/>
      <w:r w:rsidR="001B600C" w:rsidRPr="001B600C">
        <w:rPr>
          <w:rFonts w:hint="eastAsia"/>
          <w:bCs/>
          <w:color w:val="000000"/>
        </w:rPr>
        <w:t>知名的早期史前史专家，最近因其在约旦的工作获得了</w:t>
      </w:r>
      <w:r w:rsidR="001B600C" w:rsidRPr="001B600C">
        <w:rPr>
          <w:rFonts w:hint="eastAsia"/>
          <w:bCs/>
          <w:color w:val="000000"/>
        </w:rPr>
        <w:t>2020</w:t>
      </w:r>
      <w:r w:rsidR="001B600C" w:rsidRPr="001B600C">
        <w:rPr>
          <w:rFonts w:hint="eastAsia"/>
          <w:bCs/>
          <w:color w:val="000000"/>
        </w:rPr>
        <w:t>年牛顿奖</w:t>
      </w:r>
      <w:r>
        <w:rPr>
          <w:rFonts w:hint="eastAsia"/>
          <w:bCs/>
          <w:color w:val="000000"/>
        </w:rPr>
        <w:t>（</w:t>
      </w:r>
      <w:r w:rsidRPr="00A66823">
        <w:rPr>
          <w:bCs/>
          <w:i/>
          <w:color w:val="000000"/>
        </w:rPr>
        <w:t>Newton Prize</w:t>
      </w:r>
      <w:r>
        <w:rPr>
          <w:rFonts w:hint="eastAsia"/>
          <w:bCs/>
          <w:color w:val="000000"/>
        </w:rPr>
        <w:t>）</w:t>
      </w:r>
      <w:r w:rsidR="001B600C" w:rsidRPr="001B600C">
        <w:rPr>
          <w:rFonts w:hint="eastAsia"/>
          <w:bCs/>
          <w:color w:val="000000"/>
        </w:rPr>
        <w:t>。</w:t>
      </w:r>
    </w:p>
    <w:p w:rsidR="002F0697" w:rsidRPr="001B600C" w:rsidRDefault="002F0697" w:rsidP="001B600C">
      <w:pPr>
        <w:ind w:firstLineChars="200" w:firstLine="420"/>
        <w:rPr>
          <w:rFonts w:hint="eastAsia"/>
          <w:bCs/>
          <w:color w:val="000000"/>
        </w:rPr>
      </w:pPr>
    </w:p>
    <w:p w:rsidR="001B600C" w:rsidRDefault="001B600C" w:rsidP="001B600C">
      <w:pPr>
        <w:ind w:firstLineChars="200" w:firstLine="420"/>
        <w:rPr>
          <w:bCs/>
          <w:color w:val="000000"/>
        </w:rPr>
      </w:pPr>
      <w:r w:rsidRPr="001B600C">
        <w:rPr>
          <w:rFonts w:hint="eastAsia"/>
          <w:bCs/>
          <w:color w:val="000000"/>
        </w:rPr>
        <w:t>基于作者多年来在世界各地的考古研究，这将是一部创新的非虚构作品，与丹</w:t>
      </w:r>
      <w:r w:rsidR="00A66823" w:rsidRPr="001B600C">
        <w:rPr>
          <w:rFonts w:hAnsi="宋体" w:hint="eastAsia"/>
          <w:bCs/>
          <w:color w:val="000000"/>
          <w:szCs w:val="21"/>
        </w:rPr>
        <w:t>·</w:t>
      </w:r>
      <w:r w:rsidRPr="001B600C">
        <w:rPr>
          <w:rFonts w:hint="eastAsia"/>
          <w:bCs/>
          <w:color w:val="000000"/>
        </w:rPr>
        <w:t>埃弗雷特</w:t>
      </w:r>
      <w:r w:rsidR="00A66823">
        <w:rPr>
          <w:rFonts w:hint="eastAsia"/>
          <w:bCs/>
          <w:color w:val="000000"/>
        </w:rPr>
        <w:t>（</w:t>
      </w:r>
      <w:r w:rsidR="00A66823" w:rsidRPr="001B600C">
        <w:rPr>
          <w:bCs/>
          <w:color w:val="000000"/>
        </w:rPr>
        <w:t>D</w:t>
      </w:r>
      <w:r w:rsidR="00A66823">
        <w:rPr>
          <w:bCs/>
          <w:color w:val="000000"/>
        </w:rPr>
        <w:t>an Everett</w:t>
      </w:r>
      <w:r w:rsidR="00A66823">
        <w:rPr>
          <w:rFonts w:hint="eastAsia"/>
          <w:bCs/>
          <w:color w:val="000000"/>
        </w:rPr>
        <w:t>）的《语言从何而来》（</w:t>
      </w:r>
      <w:r w:rsidR="00A66823">
        <w:rPr>
          <w:bCs/>
          <w:color w:val="000000"/>
        </w:rPr>
        <w:t>How Language Began</w:t>
      </w:r>
      <w:r w:rsidR="00A66823">
        <w:rPr>
          <w:rFonts w:hint="eastAsia"/>
          <w:bCs/>
          <w:color w:val="000000"/>
        </w:rPr>
        <w:t>）及</w:t>
      </w:r>
      <w:r w:rsidRPr="001B600C">
        <w:rPr>
          <w:rFonts w:hint="eastAsia"/>
          <w:bCs/>
          <w:color w:val="000000"/>
        </w:rPr>
        <w:t>理查德</w:t>
      </w:r>
      <w:r w:rsidR="00A66823" w:rsidRPr="001B600C">
        <w:rPr>
          <w:rFonts w:hAnsi="宋体" w:hint="eastAsia"/>
          <w:bCs/>
          <w:color w:val="000000"/>
          <w:szCs w:val="21"/>
        </w:rPr>
        <w:t>·</w:t>
      </w:r>
      <w:r w:rsidRPr="001B600C">
        <w:rPr>
          <w:rFonts w:hint="eastAsia"/>
          <w:bCs/>
          <w:color w:val="000000"/>
        </w:rPr>
        <w:t>沃兰格姆</w:t>
      </w:r>
      <w:r w:rsidR="00A66823">
        <w:rPr>
          <w:rFonts w:hint="eastAsia"/>
          <w:bCs/>
          <w:color w:val="000000"/>
        </w:rPr>
        <w:t>（</w:t>
      </w:r>
      <w:r w:rsidR="00A66823" w:rsidRPr="001B600C">
        <w:rPr>
          <w:bCs/>
          <w:color w:val="000000"/>
        </w:rPr>
        <w:t xml:space="preserve">Richard </w:t>
      </w:r>
      <w:proofErr w:type="spellStart"/>
      <w:r w:rsidR="00A66823" w:rsidRPr="001B600C">
        <w:rPr>
          <w:bCs/>
          <w:color w:val="000000"/>
        </w:rPr>
        <w:t>Wrangham</w:t>
      </w:r>
      <w:proofErr w:type="spellEnd"/>
      <w:r w:rsidR="00A66823">
        <w:rPr>
          <w:rFonts w:hint="eastAsia"/>
          <w:bCs/>
          <w:color w:val="000000"/>
        </w:rPr>
        <w:t>）的《捕风捉影》（</w:t>
      </w:r>
      <w:r w:rsidR="00A66823" w:rsidRPr="00A66823">
        <w:rPr>
          <w:bCs/>
          <w:i/>
          <w:color w:val="000000"/>
        </w:rPr>
        <w:t>Catching Fire</w:t>
      </w:r>
      <w:r w:rsidR="00A66823">
        <w:rPr>
          <w:rFonts w:hint="eastAsia"/>
          <w:bCs/>
          <w:color w:val="000000"/>
        </w:rPr>
        <w:t>）</w:t>
      </w:r>
      <w:r w:rsidRPr="001B600C">
        <w:rPr>
          <w:rFonts w:hint="eastAsia"/>
          <w:bCs/>
          <w:color w:val="000000"/>
        </w:rPr>
        <w:t>风格一致。</w:t>
      </w:r>
    </w:p>
    <w:p w:rsidR="002F0697" w:rsidRPr="001B600C" w:rsidRDefault="002F0697" w:rsidP="001B600C">
      <w:pPr>
        <w:ind w:firstLineChars="200" w:firstLine="420"/>
        <w:rPr>
          <w:rFonts w:hint="eastAsia"/>
          <w:bCs/>
          <w:color w:val="000000"/>
        </w:rPr>
      </w:pPr>
    </w:p>
    <w:p w:rsidR="001B600C" w:rsidRPr="001B600C" w:rsidRDefault="001B600C" w:rsidP="001B600C">
      <w:pPr>
        <w:ind w:firstLineChars="200" w:firstLine="420"/>
        <w:rPr>
          <w:bCs/>
          <w:color w:val="000000"/>
        </w:rPr>
      </w:pPr>
      <w:r w:rsidRPr="001B600C">
        <w:rPr>
          <w:rFonts w:hint="eastAsia"/>
          <w:bCs/>
          <w:color w:val="000000"/>
        </w:rPr>
        <w:t>作者之前</w:t>
      </w:r>
      <w:r w:rsidR="00A66823">
        <w:rPr>
          <w:rFonts w:hint="eastAsia"/>
          <w:bCs/>
          <w:color w:val="000000"/>
        </w:rPr>
        <w:t>出版</w:t>
      </w:r>
      <w:r w:rsidRPr="001B600C">
        <w:rPr>
          <w:rFonts w:hint="eastAsia"/>
          <w:bCs/>
          <w:color w:val="000000"/>
        </w:rPr>
        <w:t>的书在</w:t>
      </w:r>
      <w:proofErr w:type="spellStart"/>
      <w:r w:rsidRPr="001B600C">
        <w:rPr>
          <w:rFonts w:hint="eastAsia"/>
          <w:bCs/>
          <w:color w:val="000000"/>
        </w:rPr>
        <w:t>Bookscan</w:t>
      </w:r>
      <w:proofErr w:type="spellEnd"/>
      <w:r w:rsidRPr="001B600C">
        <w:rPr>
          <w:rFonts w:hint="eastAsia"/>
          <w:bCs/>
          <w:color w:val="000000"/>
        </w:rPr>
        <w:t>上已售出</w:t>
      </w:r>
      <w:r w:rsidRPr="001B600C">
        <w:rPr>
          <w:rFonts w:hint="eastAsia"/>
          <w:bCs/>
          <w:color w:val="000000"/>
        </w:rPr>
        <w:t>3</w:t>
      </w:r>
      <w:r w:rsidRPr="001B600C">
        <w:rPr>
          <w:rFonts w:hint="eastAsia"/>
          <w:bCs/>
          <w:color w:val="000000"/>
        </w:rPr>
        <w:t>万册。</w:t>
      </w:r>
    </w:p>
    <w:p w:rsidR="001B600C" w:rsidRPr="001B600C" w:rsidRDefault="001B600C" w:rsidP="001B600C">
      <w:pPr>
        <w:ind w:firstLineChars="200" w:firstLine="420"/>
        <w:rPr>
          <w:bCs/>
          <w:color w:val="000000"/>
        </w:rPr>
      </w:pPr>
    </w:p>
    <w:p w:rsidR="00AF27B9" w:rsidRPr="00AF27B9" w:rsidRDefault="00A66823" w:rsidP="001B600C">
      <w:pPr>
        <w:ind w:firstLineChars="200" w:firstLine="420"/>
        <w:rPr>
          <w:bCs/>
          <w:color w:val="000000"/>
        </w:rPr>
      </w:pPr>
      <w:r w:rsidRPr="00A66823">
        <w:rPr>
          <w:rFonts w:hint="eastAsia"/>
          <w:bCs/>
          <w:color w:val="000000"/>
        </w:rPr>
        <w:t>语</w:t>
      </w:r>
      <w:r>
        <w:rPr>
          <w:rFonts w:hint="eastAsia"/>
          <w:bCs/>
          <w:color w:val="000000"/>
        </w:rPr>
        <w:t>言、思想和文化之间的关系是任何对人类意义感兴趣的人都关心的问题</w:t>
      </w:r>
      <w:r w:rsidR="001B600C" w:rsidRPr="001B600C">
        <w:rPr>
          <w:rFonts w:hint="eastAsia"/>
          <w:bCs/>
          <w:color w:val="000000"/>
        </w:rPr>
        <w:t>。</w:t>
      </w:r>
      <w:r>
        <w:rPr>
          <w:rFonts w:hint="eastAsia"/>
          <w:bCs/>
          <w:color w:val="000000"/>
        </w:rPr>
        <w:t>《</w:t>
      </w:r>
      <w:r w:rsidR="001B600C" w:rsidRPr="001B600C">
        <w:rPr>
          <w:rFonts w:hint="eastAsia"/>
          <w:bCs/>
          <w:color w:val="000000"/>
        </w:rPr>
        <w:t>语言之谜》解释了</w:t>
      </w:r>
      <w:r w:rsidR="001B600C" w:rsidRPr="001B600C">
        <w:rPr>
          <w:rFonts w:hint="eastAsia"/>
          <w:bCs/>
          <w:color w:val="000000"/>
        </w:rPr>
        <w:t>160</w:t>
      </w:r>
      <w:r w:rsidR="001B600C" w:rsidRPr="001B600C">
        <w:rPr>
          <w:rFonts w:hint="eastAsia"/>
          <w:bCs/>
          <w:color w:val="000000"/>
        </w:rPr>
        <w:t>万年前文字的发明</w:t>
      </w:r>
      <w:r>
        <w:rPr>
          <w:rFonts w:hint="eastAsia"/>
          <w:bCs/>
          <w:color w:val="000000"/>
        </w:rPr>
        <w:t>如何开始了人类语言的演变，从我们最早的祖先类似猿猴的叫声到如今</w:t>
      </w:r>
      <w:r w:rsidR="001B600C" w:rsidRPr="001B600C">
        <w:rPr>
          <w:rFonts w:hint="eastAsia"/>
          <w:bCs/>
          <w:color w:val="000000"/>
        </w:rPr>
        <w:t>，世界上有</w:t>
      </w:r>
      <w:r w:rsidR="001B600C" w:rsidRPr="001B600C">
        <w:rPr>
          <w:rFonts w:hint="eastAsia"/>
          <w:bCs/>
          <w:color w:val="000000"/>
        </w:rPr>
        <w:t>6000</w:t>
      </w:r>
      <w:r>
        <w:rPr>
          <w:rFonts w:hint="eastAsia"/>
          <w:bCs/>
          <w:color w:val="000000"/>
        </w:rPr>
        <w:t>多种语言，我们每个人</w:t>
      </w:r>
      <w:r w:rsidR="001B600C" w:rsidRPr="001B600C">
        <w:rPr>
          <w:rFonts w:hint="eastAsia"/>
          <w:bCs/>
          <w:color w:val="000000"/>
        </w:rPr>
        <w:t>知道</w:t>
      </w:r>
      <w:r w:rsidR="001B600C" w:rsidRPr="001B600C">
        <w:rPr>
          <w:rFonts w:hint="eastAsia"/>
          <w:bCs/>
          <w:color w:val="000000"/>
        </w:rPr>
        <w:t>5</w:t>
      </w:r>
      <w:r w:rsidR="001B600C" w:rsidRPr="001B600C">
        <w:rPr>
          <w:rFonts w:hint="eastAsia"/>
          <w:bCs/>
          <w:color w:val="000000"/>
        </w:rPr>
        <w:t>万多个单词。根据考古学、语言学、心理学和遗传学的最新发现，米辰重建了语言进化的步骤；他解释了语言如何改变了思想和文化的性质，以及我们如何通过交谈走出石器时代进入农耕世界并迅速进入今天的数字时代。这部激进的新作并不羞于拒绝关于语言的过时观念，</w:t>
      </w:r>
      <w:r>
        <w:rPr>
          <w:rFonts w:hint="eastAsia"/>
          <w:bCs/>
          <w:color w:val="000000"/>
        </w:rPr>
        <w:t>而是在各学科之间架起了桥梁，为语言的演变建立了一个新的综合体，这个观念</w:t>
      </w:r>
      <w:r w:rsidR="001B600C" w:rsidRPr="001B600C">
        <w:rPr>
          <w:rFonts w:hint="eastAsia"/>
          <w:bCs/>
          <w:color w:val="000000"/>
        </w:rPr>
        <w:t>将被广泛接受，成为人类如何开始的新的标准说法。</w:t>
      </w:r>
    </w:p>
    <w:p w:rsidR="00AF27B9" w:rsidRPr="00AF27B9" w:rsidRDefault="00AF27B9" w:rsidP="00AF27B9">
      <w:pPr>
        <w:ind w:firstLineChars="200" w:firstLine="420"/>
        <w:rPr>
          <w:bCs/>
          <w:color w:val="000000"/>
        </w:rPr>
      </w:pPr>
    </w:p>
    <w:p w:rsidR="009A6C55" w:rsidRPr="001B600C" w:rsidRDefault="007D4D6D" w:rsidP="000115DC">
      <w:pPr>
        <w:rPr>
          <w:rFonts w:hAnsi="宋体"/>
          <w:b/>
          <w:bCs/>
          <w:color w:val="000000"/>
          <w:szCs w:val="21"/>
        </w:rPr>
      </w:pPr>
      <w:r>
        <w:rPr>
          <w:b/>
          <w:bCs/>
          <w:color w:val="000000"/>
        </w:rPr>
        <w:t>作者</w:t>
      </w:r>
      <w:r w:rsidRPr="00B30FF6">
        <w:rPr>
          <w:b/>
          <w:bCs/>
          <w:color w:val="000000"/>
        </w:rPr>
        <w:t>简介：</w:t>
      </w:r>
    </w:p>
    <w:p w:rsidR="00A02E77" w:rsidRPr="00B76EE8" w:rsidRDefault="002F0697" w:rsidP="000115DC">
      <w:pPr>
        <w:rPr>
          <w:rFonts w:hAnsi="宋体"/>
          <w:bCs/>
          <w:color w:val="000000"/>
          <w:szCs w:val="21"/>
        </w:rPr>
      </w:pPr>
      <w:r>
        <w:rPr>
          <w:noProof/>
        </w:rPr>
        <w:drawing>
          <wp:anchor distT="0" distB="0" distL="114300" distR="114300" simplePos="0" relativeHeight="251659264" behindDoc="0" locked="0" layoutInCell="1" allowOverlap="1">
            <wp:simplePos x="0" y="0"/>
            <wp:positionH relativeFrom="margin">
              <wp:align>left</wp:align>
            </wp:positionH>
            <wp:positionV relativeFrom="margin">
              <wp:posOffset>7071360</wp:posOffset>
            </wp:positionV>
            <wp:extent cx="1247775" cy="1525058"/>
            <wp:effectExtent l="0" t="0" r="0" b="0"/>
            <wp:wrapSquare wrapText="bothSides"/>
            <wp:docPr id="4" name="图片 4" descr="steve_mithen_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eve_mithen_20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7775" cy="1525058"/>
                    </a:xfrm>
                    <a:prstGeom prst="rect">
                      <a:avLst/>
                    </a:prstGeom>
                    <a:noFill/>
                    <a:ln>
                      <a:noFill/>
                    </a:ln>
                  </pic:spPr>
                </pic:pic>
              </a:graphicData>
            </a:graphic>
          </wp:anchor>
        </w:drawing>
      </w:r>
    </w:p>
    <w:p w:rsidR="009A6C55" w:rsidRDefault="001B600C" w:rsidP="009A6C55">
      <w:pPr>
        <w:ind w:firstLineChars="200" w:firstLine="422"/>
        <w:rPr>
          <w:rFonts w:hAnsi="宋体"/>
          <w:bCs/>
          <w:color w:val="000000"/>
          <w:szCs w:val="21"/>
        </w:rPr>
      </w:pPr>
      <w:r w:rsidRPr="009E0E26">
        <w:rPr>
          <w:rFonts w:hAnsi="宋体" w:hint="eastAsia"/>
          <w:b/>
          <w:bCs/>
          <w:color w:val="000000"/>
          <w:szCs w:val="21"/>
        </w:rPr>
        <w:t>斯蒂芬·米辰（</w:t>
      </w:r>
      <w:r w:rsidRPr="009E0E26">
        <w:rPr>
          <w:rFonts w:hAnsi="宋体"/>
          <w:b/>
          <w:bCs/>
          <w:color w:val="000000"/>
          <w:szCs w:val="21"/>
        </w:rPr>
        <w:t xml:space="preserve">Steven </w:t>
      </w:r>
      <w:proofErr w:type="spellStart"/>
      <w:r w:rsidRPr="009E0E26">
        <w:rPr>
          <w:rFonts w:hAnsi="宋体"/>
          <w:b/>
          <w:bCs/>
          <w:color w:val="000000"/>
          <w:szCs w:val="21"/>
        </w:rPr>
        <w:t>Mithen</w:t>
      </w:r>
      <w:proofErr w:type="spellEnd"/>
      <w:r w:rsidRPr="009E0E26">
        <w:rPr>
          <w:rFonts w:hAnsi="宋体" w:hint="eastAsia"/>
          <w:b/>
          <w:bCs/>
          <w:color w:val="000000"/>
          <w:szCs w:val="21"/>
        </w:rPr>
        <w:t>）</w:t>
      </w:r>
      <w:r w:rsidRPr="001B600C">
        <w:rPr>
          <w:rFonts w:hAnsi="宋体" w:hint="eastAsia"/>
          <w:bCs/>
          <w:color w:val="000000"/>
          <w:szCs w:val="21"/>
        </w:rPr>
        <w:t>是雷丁大学的早期史前学教授。在加入雷丁大学之前，他曾在斯莱德美术学院以及谢菲尔德大学、约克大学和剑桥大学学习。作为一名获奖的考古学家，米</w:t>
      </w:r>
      <w:proofErr w:type="gramStart"/>
      <w:r w:rsidRPr="001B600C">
        <w:rPr>
          <w:rFonts w:hAnsi="宋体" w:hint="eastAsia"/>
          <w:bCs/>
          <w:color w:val="000000"/>
          <w:szCs w:val="21"/>
        </w:rPr>
        <w:t>辰专门</w:t>
      </w:r>
      <w:proofErr w:type="gramEnd"/>
      <w:r w:rsidRPr="001B600C">
        <w:rPr>
          <w:rFonts w:hAnsi="宋体" w:hint="eastAsia"/>
          <w:bCs/>
          <w:color w:val="000000"/>
          <w:szCs w:val="21"/>
        </w:rPr>
        <w:t>研究史</w:t>
      </w:r>
      <w:r w:rsidRPr="001B600C">
        <w:rPr>
          <w:rFonts w:hAnsi="宋体" w:hint="eastAsia"/>
          <w:bCs/>
          <w:color w:val="000000"/>
          <w:szCs w:val="21"/>
        </w:rPr>
        <w:lastRenderedPageBreak/>
        <w:t>前狩猎采集者和最早的新石器时代农民，在约旦南部和苏格兰西部有长期的实地项目。他经常为《伦敦书评》</w:t>
      </w:r>
      <w:r>
        <w:rPr>
          <w:rFonts w:hAnsi="宋体" w:hint="eastAsia"/>
          <w:bCs/>
          <w:color w:val="000000"/>
          <w:szCs w:val="21"/>
        </w:rPr>
        <w:t>（</w:t>
      </w:r>
      <w:r w:rsidRPr="00A02E77">
        <w:rPr>
          <w:rFonts w:hAnsi="宋体"/>
          <w:bCs/>
          <w:color w:val="000000"/>
          <w:szCs w:val="21"/>
        </w:rPr>
        <w:t>L</w:t>
      </w:r>
      <w:r>
        <w:rPr>
          <w:rFonts w:hAnsi="宋体"/>
          <w:bCs/>
          <w:color w:val="000000"/>
          <w:szCs w:val="21"/>
        </w:rPr>
        <w:t>ondon Review of Books</w:t>
      </w:r>
      <w:r>
        <w:rPr>
          <w:rFonts w:hAnsi="宋体" w:hint="eastAsia"/>
          <w:bCs/>
          <w:color w:val="000000"/>
          <w:szCs w:val="21"/>
        </w:rPr>
        <w:t>）</w:t>
      </w:r>
      <w:r w:rsidRPr="001B600C">
        <w:rPr>
          <w:rFonts w:hAnsi="宋体" w:hint="eastAsia"/>
          <w:bCs/>
          <w:color w:val="000000"/>
          <w:szCs w:val="21"/>
        </w:rPr>
        <w:t>、《纽约书评》</w:t>
      </w:r>
      <w:r>
        <w:rPr>
          <w:rFonts w:hAnsi="宋体" w:hint="eastAsia"/>
          <w:bCs/>
          <w:color w:val="000000"/>
          <w:szCs w:val="21"/>
        </w:rPr>
        <w:t>（</w:t>
      </w:r>
      <w:r>
        <w:rPr>
          <w:rFonts w:hAnsi="宋体"/>
          <w:bCs/>
          <w:color w:val="000000"/>
          <w:szCs w:val="21"/>
        </w:rPr>
        <w:t>New York</w:t>
      </w:r>
      <w:r>
        <w:rPr>
          <w:rFonts w:hAnsi="宋体" w:hint="eastAsia"/>
          <w:bCs/>
          <w:color w:val="000000"/>
          <w:szCs w:val="21"/>
        </w:rPr>
        <w:t xml:space="preserve"> </w:t>
      </w:r>
      <w:r w:rsidRPr="00A02E77">
        <w:rPr>
          <w:rFonts w:hAnsi="宋体"/>
          <w:bCs/>
          <w:color w:val="000000"/>
          <w:szCs w:val="21"/>
        </w:rPr>
        <w:t>Review of Books</w:t>
      </w:r>
      <w:r>
        <w:rPr>
          <w:rFonts w:hAnsi="宋体" w:hint="eastAsia"/>
          <w:bCs/>
          <w:color w:val="000000"/>
          <w:szCs w:val="21"/>
        </w:rPr>
        <w:t>）</w:t>
      </w:r>
      <w:r w:rsidRPr="001B600C">
        <w:rPr>
          <w:rFonts w:hAnsi="宋体" w:hint="eastAsia"/>
          <w:bCs/>
          <w:color w:val="000000"/>
          <w:szCs w:val="21"/>
        </w:rPr>
        <w:t>、《新科学家》</w:t>
      </w:r>
      <w:r>
        <w:rPr>
          <w:rFonts w:hAnsi="宋体" w:hint="eastAsia"/>
          <w:bCs/>
          <w:color w:val="000000"/>
          <w:szCs w:val="21"/>
        </w:rPr>
        <w:t>（</w:t>
      </w:r>
      <w:r w:rsidRPr="00A02E77">
        <w:rPr>
          <w:rFonts w:hAnsi="宋体"/>
          <w:bCs/>
          <w:color w:val="000000"/>
          <w:szCs w:val="21"/>
        </w:rPr>
        <w:t>New Scientist</w:t>
      </w:r>
      <w:r>
        <w:rPr>
          <w:rFonts w:hAnsi="宋体" w:hint="eastAsia"/>
          <w:bCs/>
          <w:color w:val="000000"/>
          <w:szCs w:val="21"/>
        </w:rPr>
        <w:t>）</w:t>
      </w:r>
      <w:r w:rsidRPr="001B600C">
        <w:rPr>
          <w:rFonts w:hAnsi="宋体" w:hint="eastAsia"/>
          <w:bCs/>
          <w:color w:val="000000"/>
          <w:szCs w:val="21"/>
        </w:rPr>
        <w:t>和《卫报》</w:t>
      </w:r>
      <w:r>
        <w:rPr>
          <w:rFonts w:hAnsi="宋体" w:hint="eastAsia"/>
          <w:bCs/>
          <w:color w:val="000000"/>
          <w:szCs w:val="21"/>
        </w:rPr>
        <w:t>（</w:t>
      </w:r>
      <w:r w:rsidRPr="00A02E77">
        <w:rPr>
          <w:rFonts w:hAnsi="宋体"/>
          <w:bCs/>
          <w:color w:val="000000"/>
          <w:szCs w:val="21"/>
        </w:rPr>
        <w:t>the Gua</w:t>
      </w:r>
      <w:r>
        <w:rPr>
          <w:rFonts w:hAnsi="宋体"/>
          <w:bCs/>
          <w:color w:val="000000"/>
          <w:szCs w:val="21"/>
        </w:rPr>
        <w:t>rdian</w:t>
      </w:r>
      <w:r>
        <w:rPr>
          <w:rFonts w:hAnsi="宋体" w:hint="eastAsia"/>
          <w:bCs/>
          <w:color w:val="000000"/>
          <w:szCs w:val="21"/>
        </w:rPr>
        <w:t>）</w:t>
      </w:r>
      <w:r w:rsidRPr="001B600C">
        <w:rPr>
          <w:rFonts w:hAnsi="宋体" w:hint="eastAsia"/>
          <w:bCs/>
          <w:color w:val="000000"/>
          <w:szCs w:val="21"/>
        </w:rPr>
        <w:t>撰稿，并撰写了</w:t>
      </w:r>
      <w:r w:rsidRPr="001B600C">
        <w:rPr>
          <w:rFonts w:hAnsi="宋体" w:hint="eastAsia"/>
          <w:bCs/>
          <w:color w:val="000000"/>
          <w:szCs w:val="21"/>
        </w:rPr>
        <w:t>200</w:t>
      </w:r>
      <w:r w:rsidRPr="001B600C">
        <w:rPr>
          <w:rFonts w:hAnsi="宋体" w:hint="eastAsia"/>
          <w:bCs/>
          <w:color w:val="000000"/>
          <w:szCs w:val="21"/>
        </w:rPr>
        <w:t>多篇学术文章和书籍，包括《会唱歌的尼安德特人》</w:t>
      </w:r>
      <w:r>
        <w:rPr>
          <w:rFonts w:hAnsi="宋体" w:hint="eastAsia"/>
          <w:bCs/>
          <w:color w:val="000000"/>
          <w:szCs w:val="21"/>
        </w:rPr>
        <w:t>（</w:t>
      </w:r>
      <w:r w:rsidRPr="00A02E77">
        <w:rPr>
          <w:rFonts w:hAnsi="宋体"/>
          <w:bCs/>
          <w:color w:val="000000"/>
          <w:szCs w:val="21"/>
        </w:rPr>
        <w:t>The Singing Nea</w:t>
      </w:r>
      <w:r>
        <w:rPr>
          <w:rFonts w:hAnsi="宋体"/>
          <w:bCs/>
          <w:color w:val="000000"/>
          <w:szCs w:val="21"/>
        </w:rPr>
        <w:t>nderthals</w:t>
      </w:r>
      <w:r>
        <w:rPr>
          <w:rFonts w:hAnsi="宋体" w:hint="eastAsia"/>
          <w:bCs/>
          <w:color w:val="000000"/>
          <w:szCs w:val="21"/>
        </w:rPr>
        <w:t>）</w:t>
      </w:r>
      <w:r w:rsidRPr="001B600C">
        <w:rPr>
          <w:rFonts w:hAnsi="宋体" w:hint="eastAsia"/>
          <w:bCs/>
          <w:color w:val="000000"/>
          <w:szCs w:val="21"/>
        </w:rPr>
        <w:t>和《冰</w:t>
      </w:r>
      <w:r>
        <w:rPr>
          <w:rFonts w:hAnsi="宋体" w:hint="eastAsia"/>
          <w:bCs/>
          <w:color w:val="000000"/>
          <w:szCs w:val="21"/>
        </w:rPr>
        <w:t>川</w:t>
      </w:r>
      <w:r w:rsidRPr="001B600C">
        <w:rPr>
          <w:rFonts w:hAnsi="宋体" w:hint="eastAsia"/>
          <w:bCs/>
          <w:color w:val="000000"/>
          <w:szCs w:val="21"/>
        </w:rPr>
        <w:t>之后》</w:t>
      </w:r>
      <w:r>
        <w:rPr>
          <w:rFonts w:hAnsi="宋体" w:hint="eastAsia"/>
          <w:bCs/>
          <w:color w:val="000000"/>
          <w:szCs w:val="21"/>
        </w:rPr>
        <w:t>（</w:t>
      </w:r>
      <w:r>
        <w:rPr>
          <w:rFonts w:hAnsi="宋体"/>
          <w:bCs/>
          <w:color w:val="000000"/>
          <w:szCs w:val="21"/>
        </w:rPr>
        <w:t>After the Ice</w:t>
      </w:r>
      <w:r>
        <w:rPr>
          <w:rFonts w:hAnsi="宋体" w:hint="eastAsia"/>
          <w:bCs/>
          <w:color w:val="000000"/>
          <w:szCs w:val="21"/>
        </w:rPr>
        <w:t>）</w:t>
      </w:r>
      <w:r w:rsidRPr="001B600C">
        <w:rPr>
          <w:rFonts w:hAnsi="宋体" w:hint="eastAsia"/>
          <w:bCs/>
          <w:color w:val="000000"/>
          <w:szCs w:val="21"/>
        </w:rPr>
        <w:t>。他于</w:t>
      </w:r>
      <w:r w:rsidRPr="001B600C">
        <w:rPr>
          <w:rFonts w:hAnsi="宋体" w:hint="eastAsia"/>
          <w:bCs/>
          <w:color w:val="000000"/>
          <w:szCs w:val="21"/>
        </w:rPr>
        <w:t>2004</w:t>
      </w:r>
      <w:r w:rsidRPr="001B600C">
        <w:rPr>
          <w:rFonts w:hAnsi="宋体" w:hint="eastAsia"/>
          <w:bCs/>
          <w:color w:val="000000"/>
          <w:szCs w:val="21"/>
        </w:rPr>
        <w:t>年当选为英国科学院院士。</w:t>
      </w:r>
    </w:p>
    <w:p w:rsidR="001D6734" w:rsidRDefault="001D6734" w:rsidP="001B600C">
      <w:pPr>
        <w:rPr>
          <w:rFonts w:hAnsi="宋体"/>
          <w:bCs/>
          <w:color w:val="000000"/>
          <w:szCs w:val="21"/>
        </w:rPr>
      </w:pPr>
    </w:p>
    <w:p w:rsidR="001B600C" w:rsidRPr="001B600C" w:rsidRDefault="001B600C" w:rsidP="001B600C">
      <w:pPr>
        <w:rPr>
          <w:rFonts w:hAnsi="宋体"/>
          <w:b/>
          <w:bCs/>
          <w:color w:val="000000"/>
          <w:szCs w:val="21"/>
        </w:rPr>
      </w:pPr>
      <w:r w:rsidRPr="001B600C">
        <w:rPr>
          <w:rFonts w:hAnsi="宋体"/>
          <w:b/>
          <w:bCs/>
          <w:color w:val="000000"/>
          <w:szCs w:val="21"/>
        </w:rPr>
        <w:t>媒体评价：</w:t>
      </w:r>
    </w:p>
    <w:p w:rsidR="001B600C" w:rsidRDefault="001B600C" w:rsidP="001B600C">
      <w:pPr>
        <w:rPr>
          <w:rFonts w:hAnsi="宋体"/>
          <w:bCs/>
          <w:color w:val="000000"/>
          <w:szCs w:val="21"/>
        </w:rPr>
      </w:pPr>
    </w:p>
    <w:p w:rsidR="00A66823" w:rsidRDefault="001B600C" w:rsidP="00A66823">
      <w:pPr>
        <w:rPr>
          <w:rFonts w:hAnsi="宋体"/>
          <w:bCs/>
          <w:color w:val="000000"/>
          <w:szCs w:val="21"/>
        </w:rPr>
      </w:pPr>
      <w:r w:rsidRPr="001B600C">
        <w:rPr>
          <w:rFonts w:hAnsi="宋体" w:hint="eastAsia"/>
          <w:bCs/>
          <w:color w:val="000000"/>
          <w:szCs w:val="21"/>
        </w:rPr>
        <w:t>对《会唱歌的尼安德特人》的赞誉：</w:t>
      </w:r>
    </w:p>
    <w:p w:rsidR="00A66823" w:rsidRDefault="00A66823" w:rsidP="001B600C">
      <w:pPr>
        <w:ind w:firstLineChars="200" w:firstLine="420"/>
        <w:rPr>
          <w:rFonts w:hAnsi="宋体"/>
          <w:bCs/>
          <w:color w:val="000000"/>
          <w:szCs w:val="21"/>
        </w:rPr>
      </w:pPr>
    </w:p>
    <w:p w:rsidR="00A66823" w:rsidRDefault="00A66823" w:rsidP="001B600C">
      <w:pPr>
        <w:ind w:firstLineChars="200" w:firstLine="420"/>
        <w:rPr>
          <w:rFonts w:hAnsi="宋体"/>
          <w:bCs/>
          <w:color w:val="000000"/>
          <w:szCs w:val="21"/>
        </w:rPr>
      </w:pPr>
      <w:r>
        <w:rPr>
          <w:rFonts w:hAnsi="宋体" w:hint="eastAsia"/>
          <w:bCs/>
          <w:color w:val="000000"/>
          <w:szCs w:val="21"/>
        </w:rPr>
        <w:t>启发、</w:t>
      </w:r>
      <w:r w:rsidR="001B600C" w:rsidRPr="001B600C">
        <w:rPr>
          <w:rFonts w:hAnsi="宋体" w:hint="eastAsia"/>
          <w:bCs/>
          <w:color w:val="000000"/>
          <w:szCs w:val="21"/>
        </w:rPr>
        <w:t>发人深省</w:t>
      </w:r>
      <w:r>
        <w:rPr>
          <w:rFonts w:hAnsi="宋体" w:hint="eastAsia"/>
          <w:bCs/>
          <w:color w:val="000000"/>
          <w:szCs w:val="21"/>
        </w:rPr>
        <w:t>。</w:t>
      </w:r>
    </w:p>
    <w:p w:rsidR="001B600C" w:rsidRPr="001B600C" w:rsidRDefault="001B600C" w:rsidP="00A66823">
      <w:pPr>
        <w:ind w:firstLineChars="200" w:firstLine="420"/>
        <w:jc w:val="right"/>
        <w:rPr>
          <w:rFonts w:hAnsi="宋体"/>
          <w:bCs/>
          <w:color w:val="000000"/>
          <w:szCs w:val="21"/>
        </w:rPr>
      </w:pPr>
      <w:r>
        <w:rPr>
          <w:rFonts w:hAnsi="宋体" w:hint="eastAsia"/>
          <w:bCs/>
          <w:color w:val="000000"/>
          <w:szCs w:val="21"/>
        </w:rPr>
        <w:t>——</w:t>
      </w:r>
      <w:r w:rsidRPr="001B600C">
        <w:rPr>
          <w:rFonts w:hAnsi="宋体" w:hint="eastAsia"/>
          <w:bCs/>
          <w:color w:val="000000"/>
          <w:szCs w:val="21"/>
        </w:rPr>
        <w:t>《泰晤士报</w:t>
      </w:r>
      <w:r w:rsidR="00A66823">
        <w:rPr>
          <w:rFonts w:hAnsi="宋体" w:hint="eastAsia"/>
          <w:bCs/>
          <w:color w:val="000000"/>
          <w:szCs w:val="21"/>
        </w:rPr>
        <w:t>》（</w:t>
      </w:r>
      <w:r w:rsidR="00A66823" w:rsidRPr="00A66823">
        <w:rPr>
          <w:rFonts w:hAnsi="宋体"/>
          <w:bCs/>
          <w:i/>
          <w:color w:val="000000"/>
          <w:szCs w:val="21"/>
        </w:rPr>
        <w:t>The Times</w:t>
      </w:r>
      <w:r w:rsidR="00A66823">
        <w:rPr>
          <w:rFonts w:hAnsi="宋体" w:hint="eastAsia"/>
          <w:bCs/>
          <w:color w:val="000000"/>
          <w:szCs w:val="21"/>
        </w:rPr>
        <w:t>）</w:t>
      </w:r>
    </w:p>
    <w:p w:rsidR="00A66823" w:rsidRDefault="00A66823" w:rsidP="001B600C">
      <w:pPr>
        <w:ind w:firstLineChars="200" w:firstLine="420"/>
        <w:rPr>
          <w:rFonts w:hAnsi="宋体"/>
          <w:bCs/>
          <w:color w:val="000000"/>
          <w:szCs w:val="21"/>
        </w:rPr>
      </w:pPr>
    </w:p>
    <w:p w:rsidR="00A66823" w:rsidRDefault="00A66823" w:rsidP="001B600C">
      <w:pPr>
        <w:ind w:firstLineChars="200" w:firstLine="420"/>
        <w:rPr>
          <w:rFonts w:hAnsi="宋体"/>
          <w:bCs/>
          <w:color w:val="000000"/>
          <w:szCs w:val="21"/>
        </w:rPr>
      </w:pPr>
      <w:r>
        <w:rPr>
          <w:rFonts w:hAnsi="宋体" w:hint="eastAsia"/>
          <w:bCs/>
          <w:color w:val="000000"/>
          <w:szCs w:val="21"/>
        </w:rPr>
        <w:t>这是我所遇到的关于我们遥远的前辈之间交流</w:t>
      </w:r>
      <w:r w:rsidR="001B600C" w:rsidRPr="001B600C">
        <w:rPr>
          <w:rFonts w:hAnsi="宋体" w:hint="eastAsia"/>
          <w:bCs/>
          <w:color w:val="000000"/>
          <w:szCs w:val="21"/>
        </w:rPr>
        <w:t>的最敏锐的描述。</w:t>
      </w:r>
      <w:r>
        <w:rPr>
          <w:rFonts w:hAnsi="宋体" w:hint="eastAsia"/>
          <w:bCs/>
          <w:color w:val="000000"/>
          <w:szCs w:val="21"/>
        </w:rPr>
        <w:t>这是</w:t>
      </w:r>
      <w:r w:rsidR="001B600C" w:rsidRPr="001B600C">
        <w:rPr>
          <w:rFonts w:hAnsi="宋体" w:hint="eastAsia"/>
          <w:bCs/>
          <w:color w:val="000000"/>
          <w:szCs w:val="21"/>
        </w:rPr>
        <w:t>一本具有里程碑意义的书</w:t>
      </w:r>
      <w:r>
        <w:rPr>
          <w:rFonts w:hAnsi="宋体" w:hint="eastAsia"/>
          <w:bCs/>
          <w:color w:val="000000"/>
          <w:szCs w:val="21"/>
        </w:rPr>
        <w:t>。</w:t>
      </w:r>
    </w:p>
    <w:p w:rsidR="001B600C" w:rsidRPr="001B600C" w:rsidRDefault="00A66823" w:rsidP="00A66823">
      <w:pPr>
        <w:ind w:firstLineChars="200" w:firstLine="420"/>
        <w:jc w:val="right"/>
        <w:rPr>
          <w:rFonts w:hAnsi="宋体"/>
          <w:bCs/>
          <w:color w:val="000000"/>
          <w:szCs w:val="21"/>
        </w:rPr>
      </w:pPr>
      <w:r>
        <w:rPr>
          <w:rFonts w:hAnsi="宋体" w:hint="eastAsia"/>
          <w:bCs/>
          <w:color w:val="000000"/>
          <w:szCs w:val="21"/>
        </w:rPr>
        <w:t>——《纽约书评》（</w:t>
      </w:r>
      <w:r w:rsidRPr="00A66823">
        <w:rPr>
          <w:rFonts w:hAnsi="宋体"/>
          <w:bCs/>
          <w:i/>
          <w:color w:val="000000"/>
          <w:szCs w:val="21"/>
        </w:rPr>
        <w:t>New York Review of Books</w:t>
      </w:r>
      <w:r>
        <w:rPr>
          <w:rFonts w:hAnsi="宋体" w:hint="eastAsia"/>
          <w:bCs/>
          <w:color w:val="000000"/>
          <w:szCs w:val="21"/>
        </w:rPr>
        <w:t>）</w:t>
      </w:r>
    </w:p>
    <w:p w:rsidR="00A66823" w:rsidRDefault="00A66823" w:rsidP="001B600C">
      <w:pPr>
        <w:ind w:firstLineChars="200" w:firstLine="420"/>
        <w:rPr>
          <w:rFonts w:hAnsi="宋体"/>
          <w:bCs/>
          <w:color w:val="000000"/>
          <w:szCs w:val="21"/>
        </w:rPr>
      </w:pPr>
    </w:p>
    <w:p w:rsidR="00A66823" w:rsidRDefault="001B600C" w:rsidP="001B600C">
      <w:pPr>
        <w:ind w:firstLineChars="200" w:firstLine="420"/>
        <w:rPr>
          <w:rFonts w:hAnsi="宋体"/>
          <w:bCs/>
          <w:color w:val="000000"/>
          <w:szCs w:val="21"/>
        </w:rPr>
      </w:pPr>
      <w:r w:rsidRPr="001B600C">
        <w:rPr>
          <w:rFonts w:hAnsi="宋体" w:hint="eastAsia"/>
          <w:bCs/>
          <w:color w:val="000000"/>
          <w:szCs w:val="21"/>
        </w:rPr>
        <w:t>奇妙地令人回味无穷</w:t>
      </w:r>
      <w:r w:rsidR="00A66823">
        <w:rPr>
          <w:rFonts w:hAnsi="宋体" w:hint="eastAsia"/>
          <w:bCs/>
          <w:color w:val="000000"/>
          <w:szCs w:val="21"/>
        </w:rPr>
        <w:t>……</w:t>
      </w:r>
      <w:r w:rsidR="00A66823" w:rsidRPr="00A66823">
        <w:rPr>
          <w:rFonts w:hAnsi="宋体" w:hint="eastAsia"/>
          <w:bCs/>
          <w:color w:val="000000"/>
          <w:szCs w:val="21"/>
        </w:rPr>
        <w:t>对我们音乐起源的独到见解</w:t>
      </w:r>
      <w:r w:rsidR="00A66823">
        <w:rPr>
          <w:rFonts w:hAnsi="宋体" w:hint="eastAsia"/>
          <w:bCs/>
          <w:color w:val="000000"/>
          <w:szCs w:val="21"/>
        </w:rPr>
        <w:t>。</w:t>
      </w:r>
    </w:p>
    <w:p w:rsidR="001B600C" w:rsidRPr="001B600C" w:rsidRDefault="00A66823" w:rsidP="00A66823">
      <w:pPr>
        <w:ind w:firstLineChars="200" w:firstLine="420"/>
        <w:jc w:val="right"/>
        <w:rPr>
          <w:rFonts w:hAnsi="宋体"/>
          <w:bCs/>
          <w:color w:val="000000"/>
          <w:szCs w:val="21"/>
        </w:rPr>
      </w:pPr>
      <w:r>
        <w:rPr>
          <w:rFonts w:hAnsi="宋体" w:hint="eastAsia"/>
          <w:bCs/>
          <w:color w:val="000000"/>
          <w:szCs w:val="21"/>
        </w:rPr>
        <w:t>——</w:t>
      </w:r>
      <w:r w:rsidR="001B600C" w:rsidRPr="001B600C">
        <w:rPr>
          <w:rFonts w:hAnsi="宋体" w:hint="eastAsia"/>
          <w:bCs/>
          <w:color w:val="000000"/>
          <w:szCs w:val="21"/>
        </w:rPr>
        <w:t>《卫报</w:t>
      </w:r>
      <w:r>
        <w:rPr>
          <w:rFonts w:hAnsi="宋体" w:hint="eastAsia"/>
          <w:bCs/>
          <w:color w:val="000000"/>
          <w:szCs w:val="21"/>
        </w:rPr>
        <w:t>》（</w:t>
      </w:r>
      <w:r w:rsidRPr="00A66823">
        <w:rPr>
          <w:rFonts w:hAnsi="宋体"/>
          <w:bCs/>
          <w:i/>
          <w:color w:val="000000"/>
          <w:szCs w:val="21"/>
        </w:rPr>
        <w:t>Guardian</w:t>
      </w:r>
      <w:r>
        <w:rPr>
          <w:rFonts w:hAnsi="宋体" w:hint="eastAsia"/>
          <w:bCs/>
          <w:color w:val="000000"/>
          <w:szCs w:val="21"/>
        </w:rPr>
        <w:t>）</w:t>
      </w:r>
    </w:p>
    <w:p w:rsidR="00A66823" w:rsidRDefault="00A66823" w:rsidP="001B600C">
      <w:pPr>
        <w:ind w:firstLineChars="200" w:firstLine="420"/>
        <w:rPr>
          <w:rFonts w:hAnsi="宋体"/>
          <w:bCs/>
          <w:color w:val="000000"/>
          <w:szCs w:val="21"/>
        </w:rPr>
      </w:pPr>
    </w:p>
    <w:p w:rsidR="00A66823" w:rsidRDefault="00A66823" w:rsidP="001B600C">
      <w:pPr>
        <w:ind w:firstLineChars="200" w:firstLine="420"/>
        <w:rPr>
          <w:rFonts w:hAnsi="宋体"/>
          <w:bCs/>
          <w:color w:val="000000"/>
          <w:szCs w:val="21"/>
        </w:rPr>
      </w:pPr>
      <w:r w:rsidRPr="00A66823">
        <w:rPr>
          <w:rFonts w:hAnsi="宋体" w:hint="eastAsia"/>
          <w:bCs/>
          <w:color w:val="000000"/>
          <w:szCs w:val="21"/>
        </w:rPr>
        <w:t>在这本书里，你可以根据自己的理论来解释咕噜声是如何变成语言和歌曲的</w:t>
      </w:r>
      <w:r>
        <w:rPr>
          <w:rFonts w:hAnsi="宋体" w:hint="eastAsia"/>
          <w:bCs/>
          <w:color w:val="000000"/>
          <w:szCs w:val="21"/>
        </w:rPr>
        <w:t>。</w:t>
      </w:r>
    </w:p>
    <w:p w:rsidR="001B600C" w:rsidRDefault="00A66823" w:rsidP="00A66823">
      <w:pPr>
        <w:ind w:firstLineChars="200" w:firstLine="420"/>
        <w:jc w:val="right"/>
        <w:rPr>
          <w:rFonts w:hAnsi="宋体"/>
          <w:bCs/>
          <w:color w:val="000000"/>
          <w:szCs w:val="21"/>
        </w:rPr>
      </w:pPr>
      <w:r>
        <w:rPr>
          <w:rFonts w:hAnsi="宋体" w:hint="eastAsia"/>
          <w:bCs/>
          <w:color w:val="000000"/>
          <w:szCs w:val="21"/>
        </w:rPr>
        <w:t>——</w:t>
      </w:r>
      <w:r w:rsidR="001B600C" w:rsidRPr="001B600C">
        <w:rPr>
          <w:rFonts w:hAnsi="宋体" w:hint="eastAsia"/>
          <w:bCs/>
          <w:color w:val="000000"/>
          <w:szCs w:val="21"/>
        </w:rPr>
        <w:t>多丽丝</w:t>
      </w:r>
      <w:r w:rsidRPr="001B600C">
        <w:rPr>
          <w:rFonts w:hAnsi="宋体" w:hint="eastAsia"/>
          <w:bCs/>
          <w:color w:val="000000"/>
          <w:szCs w:val="21"/>
        </w:rPr>
        <w:t>·</w:t>
      </w:r>
      <w:r w:rsidR="001B600C" w:rsidRPr="001B600C">
        <w:rPr>
          <w:rFonts w:hAnsi="宋体" w:hint="eastAsia"/>
          <w:bCs/>
          <w:color w:val="000000"/>
          <w:szCs w:val="21"/>
        </w:rPr>
        <w:t>莱辛</w:t>
      </w:r>
      <w:r>
        <w:rPr>
          <w:rFonts w:hAnsi="宋体" w:hint="eastAsia"/>
          <w:bCs/>
          <w:color w:val="000000"/>
          <w:szCs w:val="21"/>
        </w:rPr>
        <w:t>（</w:t>
      </w:r>
      <w:r w:rsidRPr="001D6734">
        <w:rPr>
          <w:rFonts w:hAnsi="宋体"/>
          <w:bCs/>
          <w:color w:val="000000"/>
          <w:szCs w:val="21"/>
        </w:rPr>
        <w:t>Doris Lessing</w:t>
      </w:r>
      <w:r>
        <w:rPr>
          <w:rFonts w:hAnsi="宋体" w:hint="eastAsia"/>
          <w:bCs/>
          <w:color w:val="000000"/>
          <w:szCs w:val="21"/>
        </w:rPr>
        <w:t>）</w:t>
      </w:r>
    </w:p>
    <w:p w:rsidR="001D6734" w:rsidRPr="009A6C55" w:rsidRDefault="001D6734" w:rsidP="001D6734">
      <w:pPr>
        <w:rPr>
          <w:rFonts w:hAnsi="宋体"/>
          <w:bCs/>
          <w:color w:val="000000"/>
          <w:szCs w:val="21"/>
        </w:rPr>
      </w:pPr>
    </w:p>
    <w:p w:rsidR="001D5FD1" w:rsidRPr="001D6734" w:rsidRDefault="001D5FD1" w:rsidP="00ED0E2A">
      <w:pPr>
        <w:ind w:right="420"/>
        <w:rPr>
          <w:b/>
          <w:bCs/>
          <w:color w:val="000000"/>
        </w:rPr>
      </w:pPr>
    </w:p>
    <w:p w:rsidR="001D5FD1" w:rsidRPr="001D5FD1" w:rsidRDefault="001D5FD1" w:rsidP="001D5FD1">
      <w:pPr>
        <w:widowControl/>
        <w:shd w:val="clear" w:color="auto" w:fill="FFFFFF"/>
        <w:rPr>
          <w:rFonts w:asciiTheme="minorEastAsia" w:eastAsiaTheme="minorEastAsia" w:hAnsiTheme="minorEastAsia"/>
          <w:color w:val="333333"/>
          <w:kern w:val="0"/>
          <w:szCs w:val="21"/>
        </w:rPr>
      </w:pPr>
      <w:r w:rsidRPr="001D5FD1">
        <w:rPr>
          <w:rFonts w:asciiTheme="minorEastAsia" w:eastAsiaTheme="minorEastAsia" w:hAnsiTheme="minorEastAsia" w:hint="eastAsia"/>
          <w:b/>
          <w:bCs/>
          <w:color w:val="333333"/>
          <w:kern w:val="0"/>
          <w:szCs w:val="21"/>
        </w:rPr>
        <w:t>感谢您的阅读！</w:t>
      </w:r>
    </w:p>
    <w:p w:rsidR="001D5FD1" w:rsidRPr="001D5FD1" w:rsidRDefault="001D5FD1" w:rsidP="001D5FD1">
      <w:pPr>
        <w:widowControl/>
        <w:shd w:val="clear" w:color="auto" w:fill="FFFFFF"/>
        <w:rPr>
          <w:rFonts w:asciiTheme="minorEastAsia" w:eastAsiaTheme="minorEastAsia" w:hAnsiTheme="minorEastAsia"/>
          <w:color w:val="333333"/>
          <w:kern w:val="0"/>
          <w:szCs w:val="21"/>
        </w:rPr>
      </w:pPr>
      <w:r w:rsidRPr="001D5FD1">
        <w:rPr>
          <w:rFonts w:asciiTheme="minorEastAsia" w:eastAsiaTheme="minorEastAsia" w:hAnsiTheme="minorEastAsia" w:hint="eastAsia"/>
          <w:b/>
          <w:bCs/>
          <w:color w:val="333333"/>
          <w:kern w:val="0"/>
          <w:szCs w:val="21"/>
        </w:rPr>
        <w:t>请将反馈信息发至：版权负责人</w:t>
      </w:r>
    </w:p>
    <w:p w:rsidR="001D5FD1" w:rsidRPr="001D5FD1" w:rsidRDefault="001D5FD1" w:rsidP="001D5FD1">
      <w:pPr>
        <w:widowControl/>
        <w:shd w:val="clear" w:color="auto" w:fill="FFFFFF"/>
        <w:rPr>
          <w:rFonts w:asciiTheme="minorEastAsia" w:eastAsiaTheme="minorEastAsia" w:hAnsiTheme="minorEastAsia"/>
          <w:color w:val="333333"/>
          <w:kern w:val="0"/>
          <w:szCs w:val="21"/>
        </w:rPr>
      </w:pPr>
      <w:r w:rsidRPr="001D5FD1">
        <w:rPr>
          <w:rFonts w:asciiTheme="minorEastAsia" w:eastAsiaTheme="minorEastAsia" w:hAnsiTheme="minorEastAsia"/>
          <w:b/>
          <w:bCs/>
          <w:color w:val="333333"/>
          <w:kern w:val="0"/>
          <w:szCs w:val="21"/>
        </w:rPr>
        <w:t>Email</w:t>
      </w:r>
      <w:r w:rsidRPr="001D5FD1">
        <w:rPr>
          <w:rFonts w:asciiTheme="minorEastAsia" w:eastAsiaTheme="minorEastAsia" w:hAnsiTheme="minorEastAsia" w:hint="eastAsia"/>
          <w:color w:val="333333"/>
          <w:kern w:val="0"/>
          <w:szCs w:val="21"/>
        </w:rPr>
        <w:t>：</w:t>
      </w:r>
      <w:hyperlink r:id="rId10" w:tgtFrame="_blank" w:history="1">
        <w:r w:rsidRPr="001D5FD1">
          <w:rPr>
            <w:rFonts w:asciiTheme="minorEastAsia" w:eastAsiaTheme="minorEastAsia" w:hAnsiTheme="minorEastAsia"/>
            <w:b/>
            <w:bCs/>
            <w:color w:val="0000FF"/>
            <w:kern w:val="0"/>
            <w:szCs w:val="21"/>
            <w:u w:val="single"/>
          </w:rPr>
          <w:t>Rights@nurnberg.com.cn</w:t>
        </w:r>
      </w:hyperlink>
    </w:p>
    <w:p w:rsidR="001D5FD1" w:rsidRPr="001D5FD1" w:rsidRDefault="001D5FD1" w:rsidP="001D5FD1">
      <w:pPr>
        <w:widowControl/>
        <w:shd w:val="clear" w:color="auto" w:fill="FFFFFF"/>
        <w:rPr>
          <w:rFonts w:asciiTheme="minorEastAsia" w:eastAsiaTheme="minorEastAsia" w:hAnsiTheme="minorEastAsia"/>
          <w:color w:val="333333"/>
          <w:kern w:val="0"/>
          <w:szCs w:val="21"/>
        </w:rPr>
      </w:pPr>
      <w:r w:rsidRPr="001D5FD1">
        <w:rPr>
          <w:rFonts w:asciiTheme="minorEastAsia" w:eastAsiaTheme="minorEastAsia" w:hAnsiTheme="minorEastAsia" w:hint="eastAsia"/>
          <w:color w:val="333333"/>
          <w:kern w:val="0"/>
          <w:szCs w:val="21"/>
        </w:rPr>
        <w:t>安德鲁</w:t>
      </w:r>
      <w:r w:rsidRPr="001D5FD1">
        <w:rPr>
          <w:rFonts w:asciiTheme="minorEastAsia" w:eastAsiaTheme="minorEastAsia" w:hAnsiTheme="minorEastAsia"/>
          <w:color w:val="333333"/>
          <w:kern w:val="0"/>
          <w:szCs w:val="21"/>
        </w:rPr>
        <w:t>·</w:t>
      </w:r>
      <w:r w:rsidRPr="001D5FD1">
        <w:rPr>
          <w:rFonts w:asciiTheme="minorEastAsia" w:eastAsiaTheme="minorEastAsia" w:hAnsiTheme="minorEastAsia" w:hint="eastAsia"/>
          <w:color w:val="333333"/>
          <w:kern w:val="0"/>
          <w:szCs w:val="21"/>
        </w:rPr>
        <w:t>纳伯格联合国际有限公司北京代表处</w:t>
      </w:r>
    </w:p>
    <w:p w:rsidR="001D5FD1" w:rsidRPr="001D5FD1" w:rsidRDefault="001D5FD1" w:rsidP="001D5FD1">
      <w:pPr>
        <w:widowControl/>
        <w:shd w:val="clear" w:color="auto" w:fill="FFFFFF"/>
        <w:rPr>
          <w:rFonts w:asciiTheme="minorEastAsia" w:eastAsiaTheme="minorEastAsia" w:hAnsiTheme="minorEastAsia"/>
          <w:color w:val="333333"/>
          <w:kern w:val="0"/>
          <w:szCs w:val="21"/>
        </w:rPr>
      </w:pPr>
      <w:r w:rsidRPr="001D5FD1">
        <w:rPr>
          <w:rFonts w:asciiTheme="minorEastAsia" w:eastAsiaTheme="minorEastAsia" w:hAnsiTheme="minorEastAsia" w:hint="eastAsia"/>
          <w:color w:val="333333"/>
          <w:kern w:val="0"/>
          <w:szCs w:val="21"/>
        </w:rPr>
        <w:t>北京市海淀区中关村大街甲</w:t>
      </w:r>
      <w:r w:rsidRPr="001D5FD1">
        <w:rPr>
          <w:rFonts w:asciiTheme="minorEastAsia" w:eastAsiaTheme="minorEastAsia" w:hAnsiTheme="minorEastAsia"/>
          <w:color w:val="333333"/>
          <w:kern w:val="0"/>
          <w:szCs w:val="21"/>
        </w:rPr>
        <w:t>59</w:t>
      </w:r>
      <w:r w:rsidRPr="001D5FD1">
        <w:rPr>
          <w:rFonts w:asciiTheme="minorEastAsia" w:eastAsiaTheme="minorEastAsia" w:hAnsiTheme="minorEastAsia" w:hint="eastAsia"/>
          <w:color w:val="333333"/>
          <w:kern w:val="0"/>
          <w:szCs w:val="21"/>
        </w:rPr>
        <w:t>号中国人民大学文化大厦</w:t>
      </w:r>
      <w:r w:rsidRPr="001D5FD1">
        <w:rPr>
          <w:rFonts w:asciiTheme="minorEastAsia" w:eastAsiaTheme="minorEastAsia" w:hAnsiTheme="minorEastAsia"/>
          <w:color w:val="333333"/>
          <w:kern w:val="0"/>
          <w:szCs w:val="21"/>
        </w:rPr>
        <w:t>1705</w:t>
      </w:r>
      <w:r w:rsidRPr="001D5FD1">
        <w:rPr>
          <w:rFonts w:asciiTheme="minorEastAsia" w:eastAsiaTheme="minorEastAsia" w:hAnsiTheme="minorEastAsia" w:hint="eastAsia"/>
          <w:color w:val="333333"/>
          <w:kern w:val="0"/>
          <w:szCs w:val="21"/>
        </w:rPr>
        <w:t>室</w:t>
      </w:r>
      <w:r w:rsidRPr="001D5FD1">
        <w:rPr>
          <w:rFonts w:asciiTheme="minorEastAsia" w:eastAsiaTheme="minorEastAsia" w:hAnsiTheme="minorEastAsia"/>
          <w:color w:val="333333"/>
          <w:kern w:val="0"/>
          <w:szCs w:val="21"/>
        </w:rPr>
        <w:t>, </w:t>
      </w:r>
      <w:r w:rsidRPr="001D5FD1">
        <w:rPr>
          <w:rFonts w:asciiTheme="minorEastAsia" w:eastAsiaTheme="minorEastAsia" w:hAnsiTheme="minorEastAsia" w:hint="eastAsia"/>
          <w:color w:val="333333"/>
          <w:kern w:val="0"/>
          <w:szCs w:val="21"/>
        </w:rPr>
        <w:t>邮编：</w:t>
      </w:r>
      <w:r w:rsidRPr="001D5FD1">
        <w:rPr>
          <w:rFonts w:asciiTheme="minorEastAsia" w:eastAsiaTheme="minorEastAsia" w:hAnsiTheme="minorEastAsia"/>
          <w:color w:val="333333"/>
          <w:kern w:val="0"/>
          <w:szCs w:val="21"/>
        </w:rPr>
        <w:t>100872</w:t>
      </w:r>
    </w:p>
    <w:p w:rsidR="001D5FD1" w:rsidRPr="001D5FD1" w:rsidRDefault="001D5FD1" w:rsidP="001D5FD1">
      <w:pPr>
        <w:widowControl/>
        <w:shd w:val="clear" w:color="auto" w:fill="FFFFFF"/>
        <w:rPr>
          <w:rFonts w:asciiTheme="minorEastAsia" w:eastAsiaTheme="minorEastAsia" w:hAnsiTheme="minorEastAsia"/>
          <w:color w:val="333333"/>
          <w:kern w:val="0"/>
          <w:szCs w:val="21"/>
        </w:rPr>
      </w:pPr>
      <w:r w:rsidRPr="001D5FD1">
        <w:rPr>
          <w:rFonts w:asciiTheme="minorEastAsia" w:eastAsiaTheme="minorEastAsia" w:hAnsiTheme="minorEastAsia" w:hint="eastAsia"/>
          <w:color w:val="333333"/>
          <w:kern w:val="0"/>
          <w:szCs w:val="21"/>
        </w:rPr>
        <w:t>电话：</w:t>
      </w:r>
      <w:r w:rsidRPr="001D5FD1">
        <w:rPr>
          <w:rFonts w:asciiTheme="minorEastAsia" w:eastAsiaTheme="minorEastAsia" w:hAnsiTheme="minorEastAsia"/>
          <w:color w:val="333333"/>
          <w:kern w:val="0"/>
          <w:szCs w:val="21"/>
        </w:rPr>
        <w:t>010-82504106, </w:t>
      </w:r>
      <w:r w:rsidRPr="001D5FD1">
        <w:rPr>
          <w:rFonts w:asciiTheme="minorEastAsia" w:eastAsiaTheme="minorEastAsia" w:hAnsiTheme="minorEastAsia" w:hint="eastAsia"/>
          <w:color w:val="333333"/>
          <w:kern w:val="0"/>
          <w:szCs w:val="21"/>
        </w:rPr>
        <w:t>传真：</w:t>
      </w:r>
      <w:r w:rsidRPr="001D5FD1">
        <w:rPr>
          <w:rFonts w:asciiTheme="minorEastAsia" w:eastAsiaTheme="minorEastAsia" w:hAnsiTheme="minorEastAsia"/>
          <w:color w:val="333333"/>
          <w:kern w:val="0"/>
          <w:szCs w:val="21"/>
        </w:rPr>
        <w:t>010-82504200</w:t>
      </w:r>
    </w:p>
    <w:p w:rsidR="001D5FD1" w:rsidRPr="001D5FD1" w:rsidRDefault="001D5FD1" w:rsidP="001D5FD1">
      <w:pPr>
        <w:widowControl/>
        <w:shd w:val="clear" w:color="auto" w:fill="FFFFFF"/>
        <w:rPr>
          <w:rFonts w:asciiTheme="minorEastAsia" w:eastAsiaTheme="minorEastAsia" w:hAnsiTheme="minorEastAsia"/>
          <w:color w:val="333333"/>
          <w:kern w:val="0"/>
          <w:szCs w:val="21"/>
        </w:rPr>
      </w:pPr>
      <w:r w:rsidRPr="001D5FD1">
        <w:rPr>
          <w:rFonts w:asciiTheme="minorEastAsia" w:eastAsiaTheme="minorEastAsia" w:hAnsiTheme="minorEastAsia" w:hint="eastAsia"/>
          <w:color w:val="333333"/>
          <w:kern w:val="0"/>
          <w:szCs w:val="21"/>
        </w:rPr>
        <w:t>公司网址：</w:t>
      </w:r>
      <w:hyperlink r:id="rId11" w:tgtFrame="_blank" w:history="1">
        <w:r w:rsidRPr="001D5FD1">
          <w:rPr>
            <w:rFonts w:asciiTheme="minorEastAsia" w:eastAsiaTheme="minorEastAsia" w:hAnsiTheme="minorEastAsia"/>
            <w:color w:val="0000FF"/>
            <w:kern w:val="0"/>
            <w:szCs w:val="21"/>
            <w:u w:val="single"/>
          </w:rPr>
          <w:t>http://www.nurnberg.com.cn</w:t>
        </w:r>
      </w:hyperlink>
    </w:p>
    <w:p w:rsidR="001D5FD1" w:rsidRPr="001D5FD1" w:rsidRDefault="001D5FD1" w:rsidP="001D5FD1">
      <w:pPr>
        <w:widowControl/>
        <w:shd w:val="clear" w:color="auto" w:fill="FFFFFF"/>
        <w:rPr>
          <w:rFonts w:asciiTheme="minorEastAsia" w:eastAsiaTheme="minorEastAsia" w:hAnsiTheme="minorEastAsia"/>
          <w:color w:val="333333"/>
          <w:kern w:val="0"/>
          <w:szCs w:val="21"/>
        </w:rPr>
      </w:pPr>
      <w:r w:rsidRPr="001D5FD1">
        <w:rPr>
          <w:rFonts w:asciiTheme="minorEastAsia" w:eastAsiaTheme="minorEastAsia" w:hAnsiTheme="minorEastAsia" w:hint="eastAsia"/>
          <w:color w:val="333333"/>
          <w:kern w:val="0"/>
          <w:szCs w:val="21"/>
        </w:rPr>
        <w:t>书目下载：</w:t>
      </w:r>
      <w:hyperlink r:id="rId12" w:tgtFrame="_blank" w:history="1">
        <w:r w:rsidRPr="001D5FD1">
          <w:rPr>
            <w:rFonts w:asciiTheme="minorEastAsia" w:eastAsiaTheme="minorEastAsia" w:hAnsiTheme="minorEastAsia"/>
            <w:color w:val="0000FF"/>
            <w:kern w:val="0"/>
            <w:szCs w:val="21"/>
            <w:u w:val="single"/>
          </w:rPr>
          <w:t>http://www.nurnberg.com.cn/booklist_zh/list.aspx</w:t>
        </w:r>
      </w:hyperlink>
    </w:p>
    <w:p w:rsidR="001D5FD1" w:rsidRPr="001D5FD1" w:rsidRDefault="001D5FD1" w:rsidP="001D5FD1">
      <w:pPr>
        <w:widowControl/>
        <w:shd w:val="clear" w:color="auto" w:fill="FFFFFF"/>
        <w:rPr>
          <w:rFonts w:asciiTheme="minorEastAsia" w:eastAsiaTheme="minorEastAsia" w:hAnsiTheme="minorEastAsia"/>
          <w:color w:val="333333"/>
          <w:kern w:val="0"/>
          <w:szCs w:val="21"/>
        </w:rPr>
      </w:pPr>
      <w:r w:rsidRPr="001D5FD1">
        <w:rPr>
          <w:rFonts w:asciiTheme="minorEastAsia" w:eastAsiaTheme="minorEastAsia" w:hAnsiTheme="minorEastAsia" w:hint="eastAsia"/>
          <w:color w:val="333333"/>
          <w:kern w:val="0"/>
          <w:szCs w:val="21"/>
        </w:rPr>
        <w:t>书讯浏览：</w:t>
      </w:r>
      <w:hyperlink r:id="rId13" w:tgtFrame="_blank" w:history="1">
        <w:r w:rsidRPr="001D5FD1">
          <w:rPr>
            <w:rFonts w:asciiTheme="minorEastAsia" w:eastAsiaTheme="minorEastAsia" w:hAnsiTheme="minorEastAsia"/>
            <w:color w:val="0000FF"/>
            <w:kern w:val="0"/>
            <w:szCs w:val="21"/>
            <w:u w:val="single"/>
          </w:rPr>
          <w:t>http://www.nurnberg.com.cn/book/book.aspx</w:t>
        </w:r>
      </w:hyperlink>
    </w:p>
    <w:p w:rsidR="001D5FD1" w:rsidRPr="001D5FD1" w:rsidRDefault="001D5FD1" w:rsidP="001D5FD1">
      <w:pPr>
        <w:widowControl/>
        <w:shd w:val="clear" w:color="auto" w:fill="FFFFFF"/>
        <w:rPr>
          <w:rFonts w:asciiTheme="minorEastAsia" w:eastAsiaTheme="minorEastAsia" w:hAnsiTheme="minorEastAsia"/>
          <w:color w:val="333333"/>
          <w:kern w:val="0"/>
          <w:szCs w:val="21"/>
        </w:rPr>
      </w:pPr>
      <w:r w:rsidRPr="001D5FD1">
        <w:rPr>
          <w:rFonts w:asciiTheme="minorEastAsia" w:eastAsiaTheme="minorEastAsia" w:hAnsiTheme="minorEastAsia" w:hint="eastAsia"/>
          <w:color w:val="333333"/>
          <w:kern w:val="0"/>
          <w:szCs w:val="21"/>
        </w:rPr>
        <w:t>视频推荐：</w:t>
      </w:r>
      <w:hyperlink r:id="rId14" w:tgtFrame="_blank" w:history="1">
        <w:r w:rsidRPr="001D5FD1">
          <w:rPr>
            <w:rFonts w:asciiTheme="minorEastAsia" w:eastAsiaTheme="minorEastAsia" w:hAnsiTheme="minorEastAsia"/>
            <w:color w:val="0000FF"/>
            <w:kern w:val="0"/>
            <w:szCs w:val="21"/>
            <w:u w:val="single"/>
          </w:rPr>
          <w:t>http://www.nurnberg.com.cn/video/video.aspx</w:t>
        </w:r>
      </w:hyperlink>
    </w:p>
    <w:p w:rsidR="001D5FD1" w:rsidRPr="001D5FD1" w:rsidRDefault="001D5FD1" w:rsidP="001D5FD1">
      <w:pPr>
        <w:widowControl/>
        <w:shd w:val="clear" w:color="auto" w:fill="FFFFFF"/>
        <w:rPr>
          <w:rFonts w:asciiTheme="minorEastAsia" w:eastAsiaTheme="minorEastAsia" w:hAnsiTheme="minorEastAsia"/>
          <w:color w:val="333333"/>
          <w:kern w:val="0"/>
          <w:szCs w:val="21"/>
        </w:rPr>
      </w:pPr>
      <w:r w:rsidRPr="001D5FD1">
        <w:rPr>
          <w:rFonts w:asciiTheme="minorEastAsia" w:eastAsiaTheme="minorEastAsia" w:hAnsiTheme="minorEastAsia" w:hint="eastAsia"/>
          <w:color w:val="333333"/>
          <w:kern w:val="0"/>
          <w:szCs w:val="21"/>
        </w:rPr>
        <w:t>豆瓣小站：</w:t>
      </w:r>
      <w:hyperlink r:id="rId15" w:tgtFrame="_blank" w:history="1">
        <w:r w:rsidRPr="001D5FD1">
          <w:rPr>
            <w:rFonts w:asciiTheme="minorEastAsia" w:eastAsiaTheme="minorEastAsia" w:hAnsiTheme="minorEastAsia"/>
            <w:color w:val="0000FF"/>
            <w:kern w:val="0"/>
            <w:szCs w:val="21"/>
            <w:u w:val="single"/>
          </w:rPr>
          <w:t>http://site.douban.com/110577/</w:t>
        </w:r>
      </w:hyperlink>
    </w:p>
    <w:p w:rsidR="001D5FD1" w:rsidRPr="001D5FD1" w:rsidRDefault="001D5FD1" w:rsidP="001D5FD1">
      <w:pPr>
        <w:widowControl/>
        <w:shd w:val="clear" w:color="auto" w:fill="FFFFFF"/>
        <w:rPr>
          <w:rFonts w:asciiTheme="minorEastAsia" w:eastAsiaTheme="minorEastAsia" w:hAnsiTheme="minorEastAsia"/>
          <w:color w:val="333333"/>
          <w:kern w:val="0"/>
          <w:szCs w:val="21"/>
        </w:rPr>
      </w:pPr>
      <w:proofErr w:type="gramStart"/>
      <w:r w:rsidRPr="001D5FD1">
        <w:rPr>
          <w:rFonts w:asciiTheme="minorEastAsia" w:eastAsiaTheme="minorEastAsia" w:hAnsiTheme="minorEastAsia" w:hint="eastAsia"/>
          <w:color w:val="333333"/>
          <w:kern w:val="0"/>
          <w:szCs w:val="21"/>
        </w:rPr>
        <w:t>新浪微博</w:t>
      </w:r>
      <w:proofErr w:type="gramEnd"/>
      <w:r w:rsidRPr="001D5FD1">
        <w:rPr>
          <w:rFonts w:asciiTheme="minorEastAsia" w:eastAsiaTheme="minorEastAsia" w:hAnsiTheme="minorEastAsia" w:hint="eastAsia"/>
          <w:color w:val="333333"/>
          <w:kern w:val="0"/>
          <w:szCs w:val="21"/>
        </w:rPr>
        <w:t>：</w:t>
      </w:r>
      <w:hyperlink r:id="rId16" w:tgtFrame="_blank" w:history="1">
        <w:r w:rsidRPr="001D5FD1">
          <w:rPr>
            <w:rFonts w:asciiTheme="minorEastAsia" w:eastAsiaTheme="minorEastAsia" w:hAnsiTheme="minorEastAsia" w:hint="eastAsia"/>
            <w:color w:val="0000FF"/>
            <w:kern w:val="0"/>
            <w:szCs w:val="21"/>
            <w:u w:val="single"/>
          </w:rPr>
          <w:t>安德鲁纳伯格公司</w:t>
        </w:r>
        <w:proofErr w:type="gramStart"/>
        <w:r w:rsidRPr="001D5FD1">
          <w:rPr>
            <w:rFonts w:asciiTheme="minorEastAsia" w:eastAsiaTheme="minorEastAsia" w:hAnsiTheme="minorEastAsia" w:hint="eastAsia"/>
            <w:color w:val="0000FF"/>
            <w:kern w:val="0"/>
            <w:szCs w:val="21"/>
            <w:u w:val="single"/>
          </w:rPr>
          <w:t>的微博</w:t>
        </w:r>
        <w:proofErr w:type="gramEnd"/>
        <w:r w:rsidRPr="001D5FD1">
          <w:rPr>
            <w:rFonts w:asciiTheme="minorEastAsia" w:eastAsiaTheme="minorEastAsia" w:hAnsiTheme="minorEastAsia"/>
            <w:color w:val="0000FF"/>
            <w:kern w:val="0"/>
            <w:szCs w:val="21"/>
            <w:u w:val="single"/>
          </w:rPr>
          <w:t>_</w:t>
        </w:r>
        <w:r w:rsidRPr="001D5FD1">
          <w:rPr>
            <w:rFonts w:asciiTheme="minorEastAsia" w:eastAsiaTheme="minorEastAsia" w:hAnsiTheme="minorEastAsia" w:hint="eastAsia"/>
            <w:color w:val="0000FF"/>
            <w:kern w:val="0"/>
            <w:szCs w:val="21"/>
            <w:u w:val="single"/>
          </w:rPr>
          <w:t>微博</w:t>
        </w:r>
        <w:r w:rsidRPr="001D5FD1">
          <w:rPr>
            <w:rFonts w:asciiTheme="minorEastAsia" w:eastAsiaTheme="minorEastAsia" w:hAnsiTheme="minorEastAsia"/>
            <w:color w:val="0000FF"/>
            <w:kern w:val="0"/>
            <w:szCs w:val="21"/>
            <w:u w:val="single"/>
          </w:rPr>
          <w:t> (weibo.com)</w:t>
        </w:r>
      </w:hyperlink>
    </w:p>
    <w:p w:rsidR="00757985" w:rsidRPr="00075FFD" w:rsidRDefault="001D5FD1" w:rsidP="00075FFD">
      <w:pPr>
        <w:widowControl/>
        <w:shd w:val="clear" w:color="auto" w:fill="FFFFFF"/>
        <w:rPr>
          <w:rFonts w:asciiTheme="minorEastAsia" w:eastAsiaTheme="minorEastAsia" w:hAnsiTheme="minorEastAsia"/>
          <w:color w:val="333333"/>
          <w:kern w:val="0"/>
          <w:szCs w:val="21"/>
        </w:rPr>
      </w:pPr>
      <w:proofErr w:type="gramStart"/>
      <w:r w:rsidRPr="001D5FD1">
        <w:rPr>
          <w:rFonts w:asciiTheme="minorEastAsia" w:eastAsiaTheme="minorEastAsia" w:hAnsiTheme="minorEastAsia" w:hint="eastAsia"/>
          <w:color w:val="333333"/>
          <w:kern w:val="0"/>
          <w:szCs w:val="21"/>
        </w:rPr>
        <w:t>微信订阅</w:t>
      </w:r>
      <w:proofErr w:type="gramEnd"/>
      <w:r w:rsidRPr="001D5FD1">
        <w:rPr>
          <w:rFonts w:asciiTheme="minorEastAsia" w:eastAsiaTheme="minorEastAsia" w:hAnsiTheme="minorEastAsia" w:hint="eastAsia"/>
          <w:color w:val="333333"/>
          <w:kern w:val="0"/>
          <w:szCs w:val="21"/>
        </w:rPr>
        <w:t>号：</w:t>
      </w:r>
      <w:r w:rsidRPr="001D5FD1">
        <w:rPr>
          <w:rFonts w:asciiTheme="minorEastAsia" w:eastAsiaTheme="minorEastAsia" w:hAnsiTheme="minorEastAsia"/>
          <w:color w:val="333333"/>
          <w:kern w:val="0"/>
          <w:szCs w:val="21"/>
        </w:rPr>
        <w:t>ANABJ2002</w:t>
      </w:r>
    </w:p>
    <w:sectPr w:rsidR="00757985" w:rsidRPr="00075FFD">
      <w:headerReference w:type="default" r:id="rId17"/>
      <w:footerReference w:type="default" r:id="rId18"/>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BF8" w:rsidRDefault="00724BF8">
      <w:r>
        <w:separator/>
      </w:r>
    </w:p>
  </w:endnote>
  <w:endnote w:type="continuationSeparator" w:id="0">
    <w:p w:rsidR="00724BF8" w:rsidRDefault="00724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9B3" w:rsidRDefault="004119B3">
    <w:pPr>
      <w:pBdr>
        <w:bottom w:val="single" w:sz="6" w:space="1" w:color="auto"/>
      </w:pBdr>
      <w:jc w:val="center"/>
      <w:rPr>
        <w:rFonts w:ascii="方正姚体" w:eastAsia="方正姚体"/>
        <w:sz w:val="18"/>
      </w:rPr>
    </w:pPr>
  </w:p>
  <w:p w:rsidR="004119B3" w:rsidRDefault="004119B3">
    <w:pPr>
      <w:jc w:val="center"/>
      <w:rPr>
        <w:rFonts w:ascii="方正姚体" w:eastAsia="方正姚体"/>
        <w:sz w:val="18"/>
      </w:rPr>
    </w:pPr>
  </w:p>
  <w:p w:rsidR="004119B3" w:rsidRPr="00973E1A" w:rsidRDefault="004119B3" w:rsidP="00ED0E2A">
    <w:pPr>
      <w:jc w:val="center"/>
      <w:rPr>
        <w:rFonts w:ascii="方正姚体" w:eastAsia="方正姚体" w:hAnsi="华文仿宋"/>
        <w:sz w:val="18"/>
        <w:szCs w:val="18"/>
      </w:rPr>
    </w:pPr>
    <w:r w:rsidRPr="00973E1A">
      <w:rPr>
        <w:rFonts w:ascii="方正姚体" w:eastAsia="方正姚体" w:hAnsi="华文仿宋" w:hint="eastAsia"/>
        <w:sz w:val="18"/>
        <w:szCs w:val="18"/>
      </w:rPr>
      <w:t>地址：北京市海淀区中关村大街甲59号中国人民大学文化大厦1705室，邮编：100872</w:t>
    </w:r>
  </w:p>
  <w:p w:rsidR="004119B3" w:rsidRPr="00973E1A" w:rsidRDefault="004119B3" w:rsidP="00ED0E2A">
    <w:pPr>
      <w:jc w:val="center"/>
      <w:rPr>
        <w:rFonts w:ascii="方正姚体" w:eastAsia="方正姚体" w:hAnsi="华文仿宋"/>
        <w:sz w:val="18"/>
        <w:szCs w:val="18"/>
      </w:rPr>
    </w:pPr>
    <w:r w:rsidRPr="00973E1A">
      <w:rPr>
        <w:rFonts w:ascii="方正姚体" w:eastAsia="方正姚体" w:hAnsi="华文仿宋" w:hint="eastAsia"/>
        <w:sz w:val="18"/>
        <w:szCs w:val="18"/>
      </w:rPr>
      <w:t>电话：8</w:t>
    </w:r>
    <w:r>
      <w:rPr>
        <w:rFonts w:ascii="方正姚体" w:eastAsia="方正姚体" w:hAnsi="华文仿宋" w:hint="eastAsia"/>
        <w:sz w:val="18"/>
        <w:szCs w:val="18"/>
      </w:rPr>
      <w:t>2504</w:t>
    </w:r>
    <w:r w:rsidR="00ED39D5">
      <w:rPr>
        <w:rFonts w:ascii="方正姚体" w:eastAsia="方正姚体" w:hAnsi="华文仿宋" w:hint="eastAsia"/>
        <w:sz w:val="18"/>
        <w:szCs w:val="18"/>
      </w:rPr>
      <w:t>1</w:t>
    </w:r>
    <w:r>
      <w:rPr>
        <w:rFonts w:ascii="方正姚体" w:eastAsia="方正姚体" w:hAnsi="华文仿宋" w:hint="eastAsia"/>
        <w:sz w:val="18"/>
        <w:szCs w:val="18"/>
      </w:rPr>
      <w:t>06</w:t>
    </w:r>
    <w:r w:rsidRPr="00973E1A">
      <w:rPr>
        <w:rFonts w:ascii="方正姚体" w:eastAsia="方正姚体" w:hAnsi="华文仿宋" w:hint="eastAsia"/>
        <w:sz w:val="18"/>
        <w:szCs w:val="18"/>
      </w:rPr>
      <w:t>，传真：010-82504200</w:t>
    </w:r>
  </w:p>
  <w:p w:rsidR="004119B3" w:rsidRPr="00973E1A" w:rsidRDefault="004119B3" w:rsidP="00ED0E2A">
    <w:pPr>
      <w:jc w:val="center"/>
      <w:rPr>
        <w:rFonts w:ascii="方正姚体" w:eastAsia="方正姚体" w:hAnsi="华文仿宋"/>
        <w:sz w:val="18"/>
        <w:szCs w:val="18"/>
      </w:rPr>
    </w:pPr>
    <w:r w:rsidRPr="00973E1A">
      <w:rPr>
        <w:rFonts w:ascii="方正姚体" w:eastAsia="方正姚体" w:hAnsi="华文仿宋" w:hint="eastAsia"/>
        <w:sz w:val="18"/>
        <w:szCs w:val="18"/>
      </w:rPr>
      <w:t>网址：</w:t>
    </w:r>
    <w:hyperlink r:id="rId1" w:history="1">
      <w:r w:rsidRPr="00973E1A">
        <w:rPr>
          <w:rStyle w:val="a6"/>
          <w:rFonts w:ascii="方正姚体" w:eastAsia="方正姚体" w:hAnsi="华文仿宋" w:hint="eastAsia"/>
          <w:sz w:val="18"/>
          <w:szCs w:val="18"/>
        </w:rPr>
        <w:t>www.nurnberg.com.cn</w:t>
      </w:r>
    </w:hyperlink>
  </w:p>
  <w:p w:rsidR="004119B3" w:rsidRDefault="004119B3">
    <w:pPr>
      <w:pStyle w:val="a5"/>
      <w:jc w:val="center"/>
      <w:rPr>
        <w:rFonts w:eastAsia="方正姚体"/>
      </w:rPr>
    </w:pPr>
  </w:p>
  <w:p w:rsidR="004119B3" w:rsidRDefault="004119B3">
    <w:pPr>
      <w:pStyle w:val="a5"/>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9E0E26">
      <w:rPr>
        <w:rFonts w:ascii="方正姚体" w:eastAsia="方正姚体"/>
        <w:noProof/>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BF8" w:rsidRDefault="00724BF8">
      <w:r>
        <w:separator/>
      </w:r>
    </w:p>
  </w:footnote>
  <w:footnote w:type="continuationSeparator" w:id="0">
    <w:p w:rsidR="00724BF8" w:rsidRDefault="00724B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9B3" w:rsidRDefault="005C061B">
    <w:pPr>
      <w:jc w:val="right"/>
      <w:rPr>
        <w:rFonts w:eastAsia="黑体"/>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-9525</wp:posOffset>
          </wp:positionV>
          <wp:extent cx="358140" cy="331470"/>
          <wp:effectExtent l="0" t="0" r="381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 cy="331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19B3" w:rsidRDefault="004119B3">
    <w:pPr>
      <w:pStyle w:val="a4"/>
      <w:rPr>
        <w:rFonts w:eastAsia="方正姚体"/>
        <w:b/>
        <w:bCs/>
      </w:rPr>
    </w:pP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F7D3C3A"/>
    <w:multiLevelType w:val="multilevel"/>
    <w:tmpl w:val="F94C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C59"/>
    <w:rsid w:val="000115DC"/>
    <w:rsid w:val="00043305"/>
    <w:rsid w:val="00075FFD"/>
    <w:rsid w:val="000911ED"/>
    <w:rsid w:val="000B2ED6"/>
    <w:rsid w:val="000C4196"/>
    <w:rsid w:val="000D1EE8"/>
    <w:rsid w:val="000E2488"/>
    <w:rsid w:val="000E6D3C"/>
    <w:rsid w:val="00121EF4"/>
    <w:rsid w:val="001616BB"/>
    <w:rsid w:val="001909FF"/>
    <w:rsid w:val="001A43FC"/>
    <w:rsid w:val="001B600C"/>
    <w:rsid w:val="001D5FD1"/>
    <w:rsid w:val="001D6734"/>
    <w:rsid w:val="00283CA5"/>
    <w:rsid w:val="002A2F14"/>
    <w:rsid w:val="002B69B5"/>
    <w:rsid w:val="002E289E"/>
    <w:rsid w:val="002E572B"/>
    <w:rsid w:val="002F0697"/>
    <w:rsid w:val="002F3F2E"/>
    <w:rsid w:val="00311FA3"/>
    <w:rsid w:val="00371BE4"/>
    <w:rsid w:val="003A5003"/>
    <w:rsid w:val="003B04F0"/>
    <w:rsid w:val="003B2981"/>
    <w:rsid w:val="003E2A8C"/>
    <w:rsid w:val="00403389"/>
    <w:rsid w:val="004119B3"/>
    <w:rsid w:val="00431FCB"/>
    <w:rsid w:val="004466B2"/>
    <w:rsid w:val="00497BFE"/>
    <w:rsid w:val="004D4697"/>
    <w:rsid w:val="00501905"/>
    <w:rsid w:val="005314C2"/>
    <w:rsid w:val="00590681"/>
    <w:rsid w:val="005B2863"/>
    <w:rsid w:val="005C061B"/>
    <w:rsid w:val="005C6C17"/>
    <w:rsid w:val="005F6EC9"/>
    <w:rsid w:val="0061480E"/>
    <w:rsid w:val="006330BC"/>
    <w:rsid w:val="00677C68"/>
    <w:rsid w:val="006A18BD"/>
    <w:rsid w:val="006A23F3"/>
    <w:rsid w:val="006F7F30"/>
    <w:rsid w:val="00702E0E"/>
    <w:rsid w:val="00724BF8"/>
    <w:rsid w:val="00757985"/>
    <w:rsid w:val="0076297D"/>
    <w:rsid w:val="00787260"/>
    <w:rsid w:val="007C4665"/>
    <w:rsid w:val="007D2630"/>
    <w:rsid w:val="007D4D6D"/>
    <w:rsid w:val="008216B5"/>
    <w:rsid w:val="008249F3"/>
    <w:rsid w:val="00850886"/>
    <w:rsid w:val="00936274"/>
    <w:rsid w:val="00947857"/>
    <w:rsid w:val="00967BDA"/>
    <w:rsid w:val="0098379A"/>
    <w:rsid w:val="009A373A"/>
    <w:rsid w:val="009A6C55"/>
    <w:rsid w:val="009D73C2"/>
    <w:rsid w:val="009E0E26"/>
    <w:rsid w:val="00A02E77"/>
    <w:rsid w:val="00A66823"/>
    <w:rsid w:val="00A85B48"/>
    <w:rsid w:val="00A925C6"/>
    <w:rsid w:val="00A96961"/>
    <w:rsid w:val="00AA17CA"/>
    <w:rsid w:val="00AB14EF"/>
    <w:rsid w:val="00AD7F6A"/>
    <w:rsid w:val="00AF02E6"/>
    <w:rsid w:val="00AF27B9"/>
    <w:rsid w:val="00B30FF6"/>
    <w:rsid w:val="00B33D40"/>
    <w:rsid w:val="00B72D0F"/>
    <w:rsid w:val="00B76EE8"/>
    <w:rsid w:val="00BD0E22"/>
    <w:rsid w:val="00BF4040"/>
    <w:rsid w:val="00C3669F"/>
    <w:rsid w:val="00C86C59"/>
    <w:rsid w:val="00C94958"/>
    <w:rsid w:val="00C94DAF"/>
    <w:rsid w:val="00CA7181"/>
    <w:rsid w:val="00CC2078"/>
    <w:rsid w:val="00CC2510"/>
    <w:rsid w:val="00D34B4B"/>
    <w:rsid w:val="00D527B4"/>
    <w:rsid w:val="00D57D5C"/>
    <w:rsid w:val="00D81694"/>
    <w:rsid w:val="00D95763"/>
    <w:rsid w:val="00DA2DB7"/>
    <w:rsid w:val="00DD21C2"/>
    <w:rsid w:val="00DD30D6"/>
    <w:rsid w:val="00E10B0D"/>
    <w:rsid w:val="00E22F41"/>
    <w:rsid w:val="00E24F64"/>
    <w:rsid w:val="00E8521B"/>
    <w:rsid w:val="00EA17E6"/>
    <w:rsid w:val="00ED0E2A"/>
    <w:rsid w:val="00ED39D5"/>
    <w:rsid w:val="00EF23D5"/>
    <w:rsid w:val="00F15A06"/>
    <w:rsid w:val="00FB0BD3"/>
    <w:rsid w:val="00FD7441"/>
    <w:rsid w:val="00FF1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C8D7F5B-A0A6-4CBA-A400-5A2391601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paragraph" w:styleId="2">
    <w:name w:val="heading 2"/>
    <w:basedOn w:val="a"/>
    <w:next w:val="a"/>
    <w:link w:val="2Char"/>
    <w:semiHidden/>
    <w:unhideWhenUsed/>
    <w:qFormat/>
    <w:rsid w:val="004466B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footer"/>
    <w:basedOn w:val="a"/>
    <w:pPr>
      <w:tabs>
        <w:tab w:val="center" w:pos="4153"/>
        <w:tab w:val="right" w:pos="8306"/>
      </w:tabs>
      <w:snapToGrid w:val="0"/>
      <w:jc w:val="left"/>
    </w:pPr>
    <w:rPr>
      <w:sz w:val="18"/>
      <w:szCs w:val="18"/>
    </w:rPr>
  </w:style>
  <w:style w:type="character" w:styleId="a6">
    <w:name w:val="Hyperlink"/>
    <w:rPr>
      <w:color w:val="0000FF"/>
      <w:u w:val="single"/>
    </w:rPr>
  </w:style>
  <w:style w:type="character" w:customStyle="1" w:styleId="a7">
    <w:name w:val="已访问的超链接"/>
    <w:rPr>
      <w:color w:val="800080"/>
      <w:u w:val="single"/>
    </w:rPr>
  </w:style>
  <w:style w:type="paragraph" w:styleId="a8">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serif1">
    <w:name w:val="serif1"/>
    <w:rPr>
      <w:rFonts w:ascii="Times New Roman" w:hAnsi="Times New Roman" w:cs="Times New Roman" w:hint="default"/>
      <w:sz w:val="24"/>
      <w:szCs w:val="24"/>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a9">
    <w:name w:val="Emphasis"/>
    <w:qFormat/>
    <w:rPr>
      <w:i/>
      <w:iCs/>
    </w:rPr>
  </w:style>
  <w:style w:type="paragraph" w:customStyle="1" w:styleId="award">
    <w:name w:val="award"/>
    <w:basedOn w:val="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Pr>
      <w:rFonts w:ascii="Verdana" w:hAnsi="Verdana" w:hint="default"/>
      <w:i w:val="0"/>
      <w:iCs w:val="0"/>
      <w:strike w:val="0"/>
      <w:dstrike w:val="0"/>
      <w:color w:val="000000"/>
      <w:sz w:val="17"/>
      <w:szCs w:val="17"/>
      <w:u w:val="none"/>
      <w:effect w:val="none"/>
    </w:rPr>
  </w:style>
  <w:style w:type="character" w:customStyle="1" w:styleId="2Char">
    <w:name w:val="标题 2 Char"/>
    <w:basedOn w:val="a0"/>
    <w:link w:val="2"/>
    <w:semiHidden/>
    <w:rsid w:val="004466B2"/>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4685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61536387">
          <w:marLeft w:val="0"/>
          <w:marRight w:val="0"/>
          <w:marTop w:val="0"/>
          <w:marBottom w:val="0"/>
          <w:divBdr>
            <w:top w:val="none" w:sz="0" w:space="0" w:color="auto"/>
            <w:left w:val="none" w:sz="0" w:space="0" w:color="auto"/>
            <w:bottom w:val="none" w:sz="0" w:space="0" w:color="auto"/>
            <w:right w:val="none" w:sz="0" w:space="0" w:color="auto"/>
          </w:divBdr>
          <w:divsChild>
            <w:div w:id="1394960172">
              <w:marLeft w:val="0"/>
              <w:marRight w:val="0"/>
              <w:marTop w:val="0"/>
              <w:marBottom w:val="0"/>
              <w:divBdr>
                <w:top w:val="none" w:sz="0" w:space="0" w:color="auto"/>
                <w:left w:val="none" w:sz="0" w:space="0" w:color="auto"/>
                <w:bottom w:val="none" w:sz="0" w:space="0" w:color="auto"/>
                <w:right w:val="none" w:sz="0" w:space="0" w:color="auto"/>
              </w:divBdr>
              <w:divsChild>
                <w:div w:id="414937472">
                  <w:marLeft w:val="0"/>
                  <w:marRight w:val="0"/>
                  <w:marTop w:val="0"/>
                  <w:marBottom w:val="0"/>
                  <w:divBdr>
                    <w:top w:val="none" w:sz="0" w:space="0" w:color="auto"/>
                    <w:left w:val="none" w:sz="0" w:space="0" w:color="auto"/>
                    <w:bottom w:val="none" w:sz="0" w:space="0" w:color="auto"/>
                    <w:right w:val="none" w:sz="0" w:space="0" w:color="auto"/>
                  </w:divBdr>
                  <w:divsChild>
                    <w:div w:id="1896120179">
                      <w:marLeft w:val="0"/>
                      <w:marRight w:val="0"/>
                      <w:marTop w:val="0"/>
                      <w:marBottom w:val="0"/>
                      <w:divBdr>
                        <w:top w:val="none" w:sz="0" w:space="0" w:color="auto"/>
                        <w:left w:val="none" w:sz="0" w:space="0" w:color="auto"/>
                        <w:bottom w:val="none" w:sz="0" w:space="0" w:color="auto"/>
                        <w:right w:val="none" w:sz="0" w:space="0" w:color="auto"/>
                      </w:divBdr>
                      <w:divsChild>
                        <w:div w:id="45652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2546406">
      <w:bodyDiv w:val="1"/>
      <w:marLeft w:val="0"/>
      <w:marRight w:val="0"/>
      <w:marTop w:val="0"/>
      <w:marBottom w:val="0"/>
      <w:divBdr>
        <w:top w:val="none" w:sz="0" w:space="0" w:color="auto"/>
        <w:left w:val="none" w:sz="0" w:space="0" w:color="auto"/>
        <w:bottom w:val="none" w:sz="0" w:space="0" w:color="auto"/>
        <w:right w:val="none" w:sz="0" w:space="0" w:color="auto"/>
      </w:divBdr>
    </w:div>
    <w:div w:id="336543207">
      <w:bodyDiv w:val="1"/>
      <w:marLeft w:val="0"/>
      <w:marRight w:val="0"/>
      <w:marTop w:val="0"/>
      <w:marBottom w:val="0"/>
      <w:divBdr>
        <w:top w:val="none" w:sz="0" w:space="0" w:color="auto"/>
        <w:left w:val="none" w:sz="0" w:space="0" w:color="auto"/>
        <w:bottom w:val="none" w:sz="0" w:space="0" w:color="auto"/>
        <w:right w:val="none" w:sz="0" w:space="0" w:color="auto"/>
      </w:divBdr>
    </w:div>
    <w:div w:id="994337062">
      <w:bodyDiv w:val="1"/>
      <w:marLeft w:val="0"/>
      <w:marRight w:val="0"/>
      <w:marTop w:val="0"/>
      <w:marBottom w:val="0"/>
      <w:divBdr>
        <w:top w:val="none" w:sz="0" w:space="0" w:color="auto"/>
        <w:left w:val="none" w:sz="0" w:space="0" w:color="auto"/>
        <w:bottom w:val="none" w:sz="0" w:space="0" w:color="auto"/>
        <w:right w:val="none" w:sz="0" w:space="0" w:color="auto"/>
      </w:divBdr>
    </w:div>
    <w:div w:id="1409573388">
      <w:bodyDiv w:val="1"/>
      <w:marLeft w:val="0"/>
      <w:marRight w:val="0"/>
      <w:marTop w:val="0"/>
      <w:marBottom w:val="0"/>
      <w:divBdr>
        <w:top w:val="none" w:sz="0" w:space="0" w:color="auto"/>
        <w:left w:val="none" w:sz="0" w:space="0" w:color="auto"/>
        <w:bottom w:val="none" w:sz="0" w:space="0" w:color="auto"/>
        <w:right w:val="none" w:sz="0" w:space="0" w:color="auto"/>
      </w:divBdr>
    </w:div>
    <w:div w:id="1481384830">
      <w:bodyDiv w:val="1"/>
      <w:marLeft w:val="0"/>
      <w:marRight w:val="0"/>
      <w:marTop w:val="0"/>
      <w:marBottom w:val="0"/>
      <w:divBdr>
        <w:top w:val="none" w:sz="0" w:space="0" w:color="auto"/>
        <w:left w:val="none" w:sz="0" w:space="0" w:color="auto"/>
        <w:bottom w:val="none" w:sz="0" w:space="0" w:color="auto"/>
        <w:right w:val="none" w:sz="0" w:space="0" w:color="auto"/>
      </w:divBdr>
    </w:div>
    <w:div w:id="156645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nguin.com.au/lookinside/spotlight.cfm?SBN=9780143009177&amp;AuthId=0000004220&amp;Page=Profile" TargetMode="External"/><Relationship Id="rId13" Type="http://schemas.openxmlformats.org/officeDocument/2006/relationships/hyperlink" Target="http://www.nurnberg.com.cn/book/book.aspx"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www.nurnberg.com.cn/booklist_zh/list.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eibo.com/1877653117/profile?topnav=1&amp;wvr=6"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 TargetMode="External"/><Relationship Id="rId5" Type="http://schemas.openxmlformats.org/officeDocument/2006/relationships/footnotes" Target="footnotes.xml"/><Relationship Id="rId15" Type="http://schemas.openxmlformats.org/officeDocument/2006/relationships/hyperlink" Target="http://site.douban.com/110577/" TargetMode="External"/><Relationship Id="rId10" Type="http://schemas.openxmlformats.org/officeDocument/2006/relationships/hyperlink" Target="http://mailto:Rights@nurnberg.com.c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348</Words>
  <Characters>1986</Characters>
  <Application>Microsoft Office Word</Application>
  <DocSecurity>0</DocSecurity>
  <Lines>16</Lines>
  <Paragraphs>4</Paragraphs>
  <ScaleCrop>false</ScaleCrop>
  <Company>2ndSpAcE</Company>
  <LinksUpToDate>false</LinksUpToDate>
  <CharactersWithSpaces>2330</CharactersWithSpaces>
  <SharedDoc>false</SharedDoc>
  <HLinks>
    <vt:vector size="30" baseType="variant">
      <vt:variant>
        <vt:i4>7733288</vt:i4>
      </vt:variant>
      <vt:variant>
        <vt:i4>9</vt:i4>
      </vt:variant>
      <vt:variant>
        <vt:i4>0</vt:i4>
      </vt:variant>
      <vt:variant>
        <vt:i4>5</vt:i4>
      </vt:variant>
      <vt:variant>
        <vt:lpwstr>http://site.douban.com/110577/</vt:lpwstr>
      </vt:variant>
      <vt:variant>
        <vt:lpwstr/>
      </vt:variant>
      <vt:variant>
        <vt:i4>5767198</vt:i4>
      </vt:variant>
      <vt:variant>
        <vt:i4>6</vt:i4>
      </vt:variant>
      <vt:variant>
        <vt:i4>0</vt:i4>
      </vt:variant>
      <vt:variant>
        <vt:i4>5</vt:i4>
      </vt:variant>
      <vt:variant>
        <vt:lpwstr>http://weibo.com/nurnberg</vt:lpwstr>
      </vt:variant>
      <vt:variant>
        <vt:lpwstr/>
      </vt:variant>
      <vt:variant>
        <vt:i4>1769580</vt:i4>
      </vt:variant>
      <vt:variant>
        <vt:i4>3</vt:i4>
      </vt:variant>
      <vt:variant>
        <vt:i4>0</vt:i4>
      </vt:variant>
      <vt:variant>
        <vt:i4>5</vt:i4>
      </vt:variant>
      <vt:variant>
        <vt:lpwstr>mailto:daisy@nurnberg.com.cn</vt:lpwstr>
      </vt:variant>
      <vt:variant>
        <vt:lpwstr/>
      </vt:variant>
      <vt:variant>
        <vt:i4>7077998</vt:i4>
      </vt:variant>
      <vt:variant>
        <vt:i4>0</vt:i4>
      </vt:variant>
      <vt:variant>
        <vt:i4>0</vt:i4>
      </vt:variant>
      <vt:variant>
        <vt:i4>5</vt:i4>
      </vt:variant>
      <vt:variant>
        <vt:lpwstr>http://www.penguin.com.au/lookinside/spotlight.cfm?SBN=9780143009177&amp;AuthId=0000004220&amp;Page=Profile</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dc:description/>
  <cp:lastModifiedBy>admin</cp:lastModifiedBy>
  <cp:revision>7</cp:revision>
  <cp:lastPrinted>2004-04-23T07:06:00Z</cp:lastPrinted>
  <dcterms:created xsi:type="dcterms:W3CDTF">2023-06-27T06:10:00Z</dcterms:created>
  <dcterms:modified xsi:type="dcterms:W3CDTF">2023-06-29T09:20:00Z</dcterms:modified>
</cp:coreProperties>
</file>