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Default="006330BC" w:rsidP="002E289E">
      <w:pPr>
        <w:ind w:firstLineChars="1004" w:firstLine="2117"/>
        <w:rPr>
          <w:b/>
          <w:bCs/>
          <w:szCs w:val="21"/>
        </w:rPr>
      </w:pPr>
    </w:p>
    <w:p w:rsidR="00A651B0" w:rsidRPr="00431FCB" w:rsidRDefault="00A651B0" w:rsidP="002E289E">
      <w:pPr>
        <w:ind w:firstLineChars="1004" w:firstLine="2108"/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4000527</wp:posOffset>
            </wp:positionH>
            <wp:positionV relativeFrom="paragraph">
              <wp:posOffset>191438</wp:posOffset>
            </wp:positionV>
            <wp:extent cx="1375200" cy="1980000"/>
            <wp:effectExtent l="0" t="0" r="0" b="1270"/>
            <wp:wrapTight wrapText="bothSides">
              <wp:wrapPolygon edited="0">
                <wp:start x="0" y="0"/>
                <wp:lineTo x="0" y="21406"/>
                <wp:lineTo x="21251" y="21406"/>
                <wp:lineTo x="21251" y="0"/>
                <wp:lineTo x="0" y="0"/>
              </wp:wrapPolygon>
            </wp:wrapTight>
            <wp:docPr id="3" name="图片 3" descr="æ¾ä¸è§çå°é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æ¾ä¸è§çå°é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1C2" w:rsidRPr="00431FCB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31FCB">
        <w:rPr>
          <w:b/>
          <w:bCs/>
          <w:color w:val="000000"/>
          <w:szCs w:val="21"/>
        </w:rPr>
        <w:t>中文书名：</w:t>
      </w:r>
      <w:r w:rsidR="00E10B0D" w:rsidRPr="00431FCB">
        <w:rPr>
          <w:rFonts w:hint="eastAsia"/>
          <w:b/>
          <w:bCs/>
          <w:color w:val="000000"/>
          <w:szCs w:val="21"/>
        </w:rPr>
        <w:t>《</w:t>
      </w:r>
      <w:r w:rsidR="009A6C55" w:rsidRPr="009A6C55">
        <w:rPr>
          <w:rFonts w:hint="eastAsia"/>
          <w:b/>
          <w:bCs/>
          <w:color w:val="000000"/>
          <w:szCs w:val="21"/>
        </w:rPr>
        <w:t>这些奇怪的新思想</w:t>
      </w:r>
      <w:r w:rsidR="00947857" w:rsidRPr="00431FCB">
        <w:rPr>
          <w:rFonts w:hint="eastAsia"/>
          <w:b/>
          <w:bCs/>
          <w:color w:val="000000"/>
          <w:szCs w:val="21"/>
        </w:rPr>
        <w:t>》</w:t>
      </w:r>
    </w:p>
    <w:p w:rsidR="00DD21C2" w:rsidRPr="00A651B0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 w:val="2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9A6C55" w:rsidRPr="00A651B0">
        <w:rPr>
          <w:b/>
          <w:bCs/>
          <w:color w:val="333333"/>
          <w:szCs w:val="22"/>
          <w:shd w:val="clear" w:color="auto" w:fill="FFFFFF"/>
        </w:rPr>
        <w:t>THESE STRANGE NEW MINDS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9A6C55" w:rsidRPr="009A6C55">
        <w:rPr>
          <w:b/>
          <w:bCs/>
          <w:color w:val="000000"/>
          <w:szCs w:val="21"/>
        </w:rPr>
        <w:t xml:space="preserve">Chris Summerfield 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A651B0" w:rsidRPr="00A651B0">
        <w:rPr>
          <w:b/>
          <w:bCs/>
          <w:color w:val="000000"/>
          <w:szCs w:val="21"/>
        </w:rPr>
        <w:t>Viking</w:t>
      </w:r>
      <w:r w:rsidR="00590681">
        <w:rPr>
          <w:b/>
          <w:color w:val="000000"/>
          <w:szCs w:val="21"/>
        </w:rPr>
        <w:t xml:space="preserve">                                 </w:t>
      </w:r>
    </w:p>
    <w:p w:rsidR="00DD21C2" w:rsidRPr="000B2ED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</w:t>
      </w:r>
      <w:r w:rsidRPr="000B2ED6">
        <w:rPr>
          <w:b/>
          <w:bCs/>
          <w:color w:val="000000"/>
          <w:szCs w:val="21"/>
        </w:rPr>
        <w:t>：</w:t>
      </w:r>
      <w:r w:rsidR="00A651B0">
        <w:rPr>
          <w:rFonts w:hint="eastAsia"/>
          <w:b/>
          <w:bCs/>
          <w:color w:val="000000"/>
          <w:szCs w:val="21"/>
        </w:rPr>
        <w:t>P</w:t>
      </w:r>
      <w:r w:rsidR="00A651B0">
        <w:rPr>
          <w:b/>
          <w:bCs/>
          <w:color w:val="000000"/>
          <w:szCs w:val="21"/>
        </w:rPr>
        <w:t>EW/</w:t>
      </w:r>
      <w:r w:rsidRPr="000B2ED6">
        <w:rPr>
          <w:b/>
          <w:bCs/>
          <w:color w:val="000000"/>
          <w:szCs w:val="21"/>
        </w:rPr>
        <w:t>ANA</w:t>
      </w:r>
      <w:r w:rsidR="000E6D3C" w:rsidRPr="000B2ED6">
        <w:rPr>
          <w:b/>
          <w:bCs/>
          <w:color w:val="000000"/>
          <w:szCs w:val="21"/>
        </w:rPr>
        <w:t>/</w:t>
      </w:r>
      <w:r w:rsidR="00D527B4" w:rsidRPr="000B2ED6">
        <w:rPr>
          <w:b/>
          <w:bCs/>
          <w:color w:val="000000"/>
          <w:szCs w:val="21"/>
        </w:rPr>
        <w:t>Lauren Li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A651B0">
        <w:rPr>
          <w:b/>
          <w:bCs/>
          <w:color w:val="000000"/>
          <w:szCs w:val="21"/>
        </w:rPr>
        <w:t>暂定（</w:t>
      </w:r>
      <w:r w:rsidR="00A651B0" w:rsidRPr="00A651B0">
        <w:rPr>
          <w:b/>
          <w:bCs/>
          <w:color w:val="000000"/>
          <w:szCs w:val="21"/>
        </w:rPr>
        <w:t>approximately 100,000 words</w:t>
      </w:r>
      <w:r w:rsidR="00A651B0">
        <w:rPr>
          <w:rFonts w:hint="eastAsia"/>
          <w:b/>
          <w:bCs/>
          <w:color w:val="000000"/>
          <w:szCs w:val="21"/>
        </w:rPr>
        <w:t>）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A651B0">
        <w:rPr>
          <w:rFonts w:hint="eastAsia"/>
          <w:b/>
          <w:bCs/>
          <w:color w:val="000000"/>
          <w:szCs w:val="21"/>
        </w:rPr>
        <w:t>2</w:t>
      </w:r>
      <w:r w:rsidR="00A651B0">
        <w:rPr>
          <w:b/>
          <w:bCs/>
          <w:color w:val="000000"/>
          <w:szCs w:val="21"/>
        </w:rPr>
        <w:t>025</w:t>
      </w:r>
      <w:r w:rsidR="00A651B0">
        <w:rPr>
          <w:b/>
          <w:bCs/>
          <w:color w:val="000000"/>
          <w:szCs w:val="21"/>
        </w:rPr>
        <w:t>年春季</w:t>
      </w:r>
      <w:r w:rsidR="009A6C55" w:rsidRPr="00B30FF6">
        <w:rPr>
          <w:b/>
          <w:bCs/>
          <w:color w:val="000000"/>
          <w:szCs w:val="21"/>
        </w:rPr>
        <w:t xml:space="preserve"> 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A651B0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A651B0">
        <w:rPr>
          <w:b/>
          <w:bCs/>
          <w:color w:val="000000"/>
          <w:szCs w:val="21"/>
        </w:rPr>
        <w:t>电子</w:t>
      </w:r>
      <w:r w:rsidR="00A651B0">
        <w:rPr>
          <w:rFonts w:hint="eastAsia"/>
          <w:b/>
          <w:bCs/>
          <w:color w:val="000000"/>
          <w:szCs w:val="21"/>
        </w:rPr>
        <w:t>大纲</w:t>
      </w:r>
      <w:r w:rsidR="00A651B0">
        <w:rPr>
          <w:rFonts w:hint="eastAsia"/>
          <w:b/>
          <w:bCs/>
          <w:color w:val="000000"/>
          <w:szCs w:val="21"/>
        </w:rPr>
        <w:t>(</w:t>
      </w:r>
      <w:r w:rsidR="00A651B0">
        <w:rPr>
          <w:b/>
          <w:bCs/>
          <w:color w:val="000000"/>
          <w:szCs w:val="21"/>
        </w:rPr>
        <w:t>2023</w:t>
      </w:r>
      <w:r w:rsidR="00A651B0">
        <w:rPr>
          <w:b/>
          <w:bCs/>
          <w:color w:val="000000"/>
          <w:szCs w:val="21"/>
        </w:rPr>
        <w:t>年</w:t>
      </w:r>
      <w:r w:rsidR="00A651B0">
        <w:rPr>
          <w:b/>
          <w:bCs/>
          <w:color w:val="000000"/>
          <w:szCs w:val="21"/>
        </w:rPr>
        <w:t>12</w:t>
      </w:r>
      <w:r w:rsidR="00A651B0">
        <w:rPr>
          <w:rFonts w:hint="eastAsia"/>
          <w:b/>
          <w:bCs/>
          <w:color w:val="000000"/>
          <w:szCs w:val="21"/>
        </w:rPr>
        <w:t>月有全稿</w:t>
      </w:r>
      <w:r w:rsidR="00A651B0">
        <w:rPr>
          <w:rFonts w:hint="eastAsia"/>
          <w:b/>
          <w:bCs/>
          <w:color w:val="000000"/>
          <w:szCs w:val="21"/>
        </w:rPr>
        <w:t>)</w:t>
      </w:r>
    </w:p>
    <w:p w:rsidR="00DD21C2" w:rsidRPr="00371BE4" w:rsidRDefault="00DD21C2" w:rsidP="00371BE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0B0D">
        <w:rPr>
          <w:b/>
          <w:bCs/>
          <w:szCs w:val="21"/>
        </w:rPr>
        <w:t>类</w:t>
      </w:r>
      <w:r w:rsidRPr="00E10B0D">
        <w:rPr>
          <w:b/>
          <w:bCs/>
          <w:szCs w:val="21"/>
        </w:rPr>
        <w:t xml:space="preserve">    </w:t>
      </w:r>
      <w:r w:rsidRPr="00E10B0D">
        <w:rPr>
          <w:b/>
          <w:bCs/>
          <w:szCs w:val="21"/>
        </w:rPr>
        <w:t>型：</w:t>
      </w:r>
      <w:r w:rsidR="00A651B0">
        <w:rPr>
          <w:b/>
          <w:bCs/>
          <w:szCs w:val="21"/>
        </w:rPr>
        <w:t>大众</w:t>
      </w:r>
      <w:r w:rsidR="009A6C55">
        <w:rPr>
          <w:b/>
          <w:bCs/>
          <w:szCs w:val="21"/>
        </w:rPr>
        <w:t>社科</w:t>
      </w:r>
      <w:bookmarkStart w:id="0" w:name="_GoBack"/>
      <w:bookmarkEnd w:id="0"/>
    </w:p>
    <w:p w:rsidR="005C6C17" w:rsidRPr="00B30FF6" w:rsidRDefault="005C6C17">
      <w:pPr>
        <w:rPr>
          <w:b/>
          <w:bCs/>
          <w:color w:val="000000"/>
        </w:rPr>
      </w:pPr>
    </w:p>
    <w:p w:rsidR="00CA7181" w:rsidRPr="00371BE4" w:rsidRDefault="006330BC" w:rsidP="00CA7181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CA7181" w:rsidRPr="00CA7181" w:rsidRDefault="00CA7181" w:rsidP="00CA7181">
      <w:pPr>
        <w:rPr>
          <w:bCs/>
          <w:color w:val="000000"/>
        </w:rPr>
      </w:pPr>
    </w:p>
    <w:p w:rsidR="009A6C55" w:rsidRPr="009A6C55" w:rsidRDefault="009A6C55" w:rsidP="009A6C55">
      <w:pPr>
        <w:ind w:firstLineChars="200" w:firstLine="420"/>
        <w:rPr>
          <w:bCs/>
          <w:color w:val="000000"/>
        </w:rPr>
      </w:pPr>
      <w:r w:rsidRPr="009A6C55">
        <w:rPr>
          <w:rFonts w:hAnsi="宋体" w:hint="eastAsia"/>
          <w:bCs/>
          <w:color w:val="000000"/>
          <w:szCs w:val="21"/>
        </w:rPr>
        <w:t>克里斯·萨莫菲尔德</w:t>
      </w:r>
      <w:r>
        <w:rPr>
          <w:rFonts w:hint="eastAsia"/>
          <w:bCs/>
          <w:color w:val="000000"/>
        </w:rPr>
        <w:t>教授在</w:t>
      </w:r>
      <w:r w:rsidRPr="009A6C55">
        <w:rPr>
          <w:rFonts w:hint="eastAsia"/>
          <w:bCs/>
          <w:color w:val="000000"/>
        </w:rPr>
        <w:t>他的新书《这些奇怪的新思想》</w:t>
      </w:r>
      <w:r>
        <w:rPr>
          <w:rFonts w:hint="eastAsia"/>
          <w:bCs/>
          <w:color w:val="000000"/>
        </w:rPr>
        <w:t>中</w:t>
      </w:r>
      <w:r w:rsidRPr="009A6C55">
        <w:rPr>
          <w:rFonts w:hint="eastAsia"/>
          <w:bCs/>
          <w:color w:val="000000"/>
        </w:rPr>
        <w:t>提出的建议，</w:t>
      </w:r>
      <w:r>
        <w:rPr>
          <w:rFonts w:hint="eastAsia"/>
          <w:bCs/>
          <w:color w:val="000000"/>
        </w:rPr>
        <w:t>即</w:t>
      </w:r>
      <w:r w:rsidRPr="009A6C55">
        <w:rPr>
          <w:rFonts w:hint="eastAsia"/>
          <w:bCs/>
          <w:color w:val="000000"/>
        </w:rPr>
        <w:t>研究人工智能领域令人震惊的新发展。正如克里斯所认为的，这些发展的核心都是由于人工智能对语言的日益熟练。</w:t>
      </w:r>
      <w:proofErr w:type="spellStart"/>
      <w:r w:rsidRPr="009A6C55">
        <w:rPr>
          <w:rFonts w:hint="eastAsia"/>
          <w:bCs/>
          <w:color w:val="000000"/>
        </w:rPr>
        <w:t>ChatGPT</w:t>
      </w:r>
      <w:proofErr w:type="spellEnd"/>
      <w:r w:rsidRPr="009A6C55">
        <w:rPr>
          <w:rFonts w:hint="eastAsia"/>
          <w:bCs/>
          <w:color w:val="000000"/>
        </w:rPr>
        <w:t>可以流利地与我们交谈</w:t>
      </w:r>
      <w:r>
        <w:rPr>
          <w:rFonts w:hint="eastAsia"/>
          <w:bCs/>
          <w:color w:val="000000"/>
        </w:rPr>
        <w:t>，</w:t>
      </w:r>
      <w:r w:rsidRPr="009A6C55">
        <w:rPr>
          <w:rFonts w:hint="eastAsia"/>
          <w:bCs/>
          <w:color w:val="000000"/>
        </w:rPr>
        <w:t>不仅仅是鹦鹉学舌式的预编程短语，而是听起来令人惊讶、不安的人类语言。其影响</w:t>
      </w:r>
      <w:r>
        <w:rPr>
          <w:rFonts w:hint="eastAsia"/>
          <w:bCs/>
          <w:color w:val="000000"/>
        </w:rPr>
        <w:t>巨大</w:t>
      </w:r>
      <w:r w:rsidRPr="009A6C55">
        <w:rPr>
          <w:rFonts w:hint="eastAsia"/>
          <w:bCs/>
          <w:color w:val="000000"/>
        </w:rPr>
        <w:t>，我们都在努力理解其可能性和风险，甚至包括发明者自己。这一突破是如此之新，而技术的日益成熟也是如此之快，甚至那些密切参与人工智能研究的人也被吓了一跳。</w:t>
      </w:r>
    </w:p>
    <w:p w:rsidR="009A6C55" w:rsidRPr="009A6C55" w:rsidRDefault="009A6C55" w:rsidP="009A6C55">
      <w:pPr>
        <w:ind w:firstLineChars="200" w:firstLine="420"/>
        <w:rPr>
          <w:bCs/>
          <w:color w:val="000000"/>
        </w:rPr>
      </w:pPr>
    </w:p>
    <w:p w:rsidR="009A6C55" w:rsidRPr="009A6C55" w:rsidRDefault="009A6C55" w:rsidP="009A6C55">
      <w:pPr>
        <w:ind w:firstLineChars="200" w:firstLine="420"/>
        <w:rPr>
          <w:bCs/>
          <w:color w:val="000000"/>
        </w:rPr>
      </w:pPr>
      <w:r w:rsidRPr="009A6C55">
        <w:rPr>
          <w:rFonts w:hAnsi="宋体" w:hint="eastAsia"/>
          <w:bCs/>
          <w:color w:val="000000"/>
          <w:szCs w:val="21"/>
        </w:rPr>
        <w:t>克里斯·萨莫菲尔德</w:t>
      </w:r>
      <w:r>
        <w:rPr>
          <w:rFonts w:hint="eastAsia"/>
          <w:bCs/>
          <w:color w:val="000000"/>
        </w:rPr>
        <w:t>对人工智能的发展过程观察已久</w:t>
      </w:r>
      <w:r w:rsidRPr="009A6C55">
        <w:rPr>
          <w:rFonts w:hint="eastAsia"/>
          <w:bCs/>
          <w:color w:val="000000"/>
        </w:rPr>
        <w:t>。</w:t>
      </w:r>
      <w:proofErr w:type="gramStart"/>
      <w:r w:rsidRPr="009A6C55">
        <w:rPr>
          <w:rFonts w:hint="eastAsia"/>
          <w:bCs/>
          <w:color w:val="000000"/>
        </w:rPr>
        <w:t>作为谷歌</w:t>
      </w:r>
      <w:proofErr w:type="gramEnd"/>
      <w:r w:rsidRPr="009A6C55">
        <w:rPr>
          <w:rFonts w:hint="eastAsia"/>
          <w:bCs/>
          <w:color w:val="000000"/>
        </w:rPr>
        <w:t>DeepMind</w:t>
      </w:r>
      <w:r w:rsidRPr="009A6C55">
        <w:rPr>
          <w:rFonts w:hint="eastAsia"/>
          <w:bCs/>
          <w:color w:val="000000"/>
        </w:rPr>
        <w:t>团队的早期成员（</w:t>
      </w:r>
      <w:r w:rsidRPr="009A6C55">
        <w:rPr>
          <w:rFonts w:hint="eastAsia"/>
          <w:bCs/>
          <w:color w:val="000000"/>
        </w:rPr>
        <w:t>2010</w:t>
      </w:r>
      <w:r>
        <w:rPr>
          <w:rFonts w:hint="eastAsia"/>
          <w:bCs/>
          <w:color w:val="000000"/>
        </w:rPr>
        <w:t>年第五位加入的</w:t>
      </w:r>
      <w:r w:rsidRPr="009A6C55">
        <w:rPr>
          <w:rFonts w:hint="eastAsia"/>
          <w:bCs/>
          <w:color w:val="000000"/>
        </w:rPr>
        <w:t>研究员）和牛津大学的认知神经科学教授，他对人工和生物大脑之间的关系有着深刻的理解。他是实践者和观察者</w:t>
      </w:r>
      <w:r>
        <w:rPr>
          <w:rFonts w:hint="eastAsia"/>
          <w:bCs/>
          <w:color w:val="000000"/>
        </w:rPr>
        <w:t>，</w:t>
      </w:r>
      <w:r w:rsidRPr="009A6C55">
        <w:rPr>
          <w:rFonts w:hint="eastAsia"/>
          <w:bCs/>
          <w:color w:val="000000"/>
        </w:rPr>
        <w:t>不仅观察大型语言模型和智能系统正在发生的事情，而且</w:t>
      </w:r>
      <w:proofErr w:type="gramStart"/>
      <w:r>
        <w:rPr>
          <w:rFonts w:hint="eastAsia"/>
          <w:bCs/>
          <w:color w:val="000000"/>
        </w:rPr>
        <w:t>实验让</w:t>
      </w:r>
      <w:proofErr w:type="gramEnd"/>
      <w:r>
        <w:rPr>
          <w:rFonts w:hint="eastAsia"/>
          <w:bCs/>
          <w:color w:val="000000"/>
        </w:rPr>
        <w:t>其</w:t>
      </w:r>
      <w:r w:rsidRPr="009A6C55">
        <w:rPr>
          <w:rFonts w:hint="eastAsia"/>
          <w:bCs/>
          <w:color w:val="000000"/>
        </w:rPr>
        <w:t>发生。当科技企业家们目前正陷入主导人工智能行业的竞赛中，而</w:t>
      </w:r>
      <w:r>
        <w:rPr>
          <w:rFonts w:hint="eastAsia"/>
          <w:bCs/>
          <w:color w:val="000000"/>
        </w:rPr>
        <w:t>程序</w:t>
      </w:r>
      <w:r w:rsidRPr="009A6C55">
        <w:rPr>
          <w:rFonts w:hint="eastAsia"/>
          <w:bCs/>
          <w:color w:val="000000"/>
        </w:rPr>
        <w:t>员们正夜以继日地开发技术时，克里斯想确切地解释大型语言模型</w:t>
      </w:r>
      <w:r>
        <w:rPr>
          <w:rFonts w:hint="eastAsia"/>
          <w:bCs/>
          <w:color w:val="000000"/>
        </w:rPr>
        <w:t>究竟</w:t>
      </w:r>
      <w:r w:rsidRPr="009A6C55">
        <w:rPr>
          <w:rFonts w:hint="eastAsia"/>
          <w:bCs/>
          <w:color w:val="000000"/>
        </w:rPr>
        <w:t>是如何工作的，以及它们能够（并将很快能够）做些什么。毕竟，他以研究神经科学和人工智能的共同进化为职业，在牛津大学开设了一门名为《如何从零开始构建大脑》的热门本科课程。现在是他与普通读者分享他所学到的东西的时刻。</w:t>
      </w:r>
    </w:p>
    <w:p w:rsidR="009A6C55" w:rsidRPr="009A6C55" w:rsidRDefault="009A6C55" w:rsidP="009A6C55">
      <w:pPr>
        <w:ind w:firstLineChars="200" w:firstLine="420"/>
        <w:rPr>
          <w:bCs/>
          <w:color w:val="000000"/>
        </w:rPr>
      </w:pPr>
    </w:p>
    <w:p w:rsidR="00CA7181" w:rsidRPr="00CA7181" w:rsidRDefault="009A6C55" w:rsidP="009A6C55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《</w:t>
      </w:r>
      <w:r w:rsidRPr="009A6C55">
        <w:rPr>
          <w:rFonts w:hint="eastAsia"/>
          <w:bCs/>
          <w:color w:val="000000"/>
        </w:rPr>
        <w:t>这些奇怪的新思想》将是一本关于过去、现在和未来的人工和生物思维之间关系的书。从莱布尼茨到今天的</w:t>
      </w:r>
      <w:r w:rsidR="006A18BD">
        <w:rPr>
          <w:rFonts w:hint="eastAsia"/>
          <w:bCs/>
          <w:color w:val="000000"/>
        </w:rPr>
        <w:t>人工智能历史的生动调查开始，它将解释目前深度神经网络的发展有何</w:t>
      </w:r>
      <w:r w:rsidRPr="009A6C55">
        <w:rPr>
          <w:rFonts w:hint="eastAsia"/>
          <w:bCs/>
          <w:color w:val="000000"/>
        </w:rPr>
        <w:t>不同。关于这项新技术所带来的生存威胁，人们写了很多。克里斯的目的是非常清楚地描述</w:t>
      </w:r>
      <w:r w:rsidRPr="009A6C55">
        <w:rPr>
          <w:rFonts w:hint="eastAsia"/>
          <w:bCs/>
          <w:color w:val="000000"/>
        </w:rPr>
        <w:t>LLMs</w:t>
      </w:r>
      <w:r w:rsidR="006A18BD">
        <w:rPr>
          <w:rFonts w:hint="eastAsia"/>
          <w:bCs/>
          <w:color w:val="000000"/>
        </w:rPr>
        <w:t>算法</w:t>
      </w:r>
      <w:r w:rsidRPr="009A6C55">
        <w:rPr>
          <w:rFonts w:hint="eastAsia"/>
          <w:bCs/>
          <w:color w:val="000000"/>
        </w:rPr>
        <w:t>的能力，以及随之而来的所有机会和危险。从他讨论的一些更积极的应用中可以得到安慰</w:t>
      </w:r>
      <w:r w:rsidR="006A18BD">
        <w:rPr>
          <w:rFonts w:hint="eastAsia"/>
          <w:bCs/>
          <w:color w:val="000000"/>
        </w:rPr>
        <w:t>，</w:t>
      </w:r>
      <w:r w:rsidRPr="009A6C55">
        <w:rPr>
          <w:rFonts w:hint="eastAsia"/>
          <w:bCs/>
          <w:color w:val="000000"/>
        </w:rPr>
        <w:t>例如他参与的一个项目，帮助有不同政治观点的人找到共识。然而，危险也是毋庸置疑的</w:t>
      </w:r>
      <w:r w:rsidR="006A18BD">
        <w:rPr>
          <w:rFonts w:hint="eastAsia"/>
          <w:bCs/>
          <w:color w:val="000000"/>
        </w:rPr>
        <w:t>，即</w:t>
      </w:r>
      <w:r w:rsidRPr="009A6C55">
        <w:rPr>
          <w:rFonts w:hint="eastAsia"/>
          <w:bCs/>
          <w:color w:val="000000"/>
        </w:rPr>
        <w:t>来自经济的冲击、坏人的滥用，以及人类和人工内容之间界限的模糊化。这是一本面</w:t>
      </w:r>
      <w:r w:rsidRPr="009A6C55">
        <w:rPr>
          <w:rFonts w:hint="eastAsia"/>
          <w:bCs/>
          <w:color w:val="000000"/>
        </w:rPr>
        <w:lastRenderedPageBreak/>
        <w:t>向非专业读者的书，旨在与弗朗茨</w:t>
      </w:r>
      <w:r w:rsidR="006A18BD" w:rsidRPr="009A6C55">
        <w:rPr>
          <w:rFonts w:hAnsi="宋体" w:hint="eastAsia"/>
          <w:bCs/>
          <w:color w:val="000000"/>
          <w:szCs w:val="21"/>
        </w:rPr>
        <w:t>·</w:t>
      </w:r>
      <w:r w:rsidRPr="009A6C55">
        <w:rPr>
          <w:rFonts w:hint="eastAsia"/>
          <w:bCs/>
          <w:color w:val="000000"/>
        </w:rPr>
        <w:t>德瓦尔</w:t>
      </w:r>
      <w:r w:rsidR="006A18BD">
        <w:rPr>
          <w:rFonts w:hint="eastAsia"/>
          <w:bCs/>
          <w:color w:val="000000"/>
        </w:rPr>
        <w:t>（</w:t>
      </w:r>
      <w:r w:rsidR="006A18BD" w:rsidRPr="009A6C55">
        <w:rPr>
          <w:bCs/>
          <w:color w:val="000000"/>
        </w:rPr>
        <w:t>Franz de Waal</w:t>
      </w:r>
      <w:r w:rsidR="006A18BD">
        <w:rPr>
          <w:rFonts w:hint="eastAsia"/>
          <w:bCs/>
          <w:color w:val="000000"/>
        </w:rPr>
        <w:t>）</w:t>
      </w:r>
      <w:r w:rsidRPr="009A6C55">
        <w:rPr>
          <w:rFonts w:hint="eastAsia"/>
          <w:bCs/>
          <w:color w:val="000000"/>
        </w:rPr>
        <w:t>的《我们是否聪明到足以知道动物有多聪明》</w:t>
      </w:r>
      <w:r w:rsidR="006A18BD">
        <w:rPr>
          <w:rFonts w:hint="eastAsia"/>
          <w:bCs/>
          <w:color w:val="000000"/>
        </w:rPr>
        <w:t>（</w:t>
      </w:r>
      <w:r w:rsidR="006A18BD" w:rsidRPr="006A18BD">
        <w:rPr>
          <w:bCs/>
          <w:i/>
          <w:color w:val="000000"/>
        </w:rPr>
        <w:t>ARE WE SMART ENOUGH TO KNOW HOW SMART ANIMALS ARE?</w:t>
      </w:r>
      <w:r w:rsidR="006A18BD">
        <w:rPr>
          <w:rFonts w:hint="eastAsia"/>
          <w:bCs/>
          <w:color w:val="000000"/>
        </w:rPr>
        <w:t>）</w:t>
      </w:r>
      <w:r w:rsidRPr="009A6C55">
        <w:rPr>
          <w:rFonts w:hint="eastAsia"/>
          <w:bCs/>
          <w:color w:val="000000"/>
        </w:rPr>
        <w:t>或马修</w:t>
      </w:r>
      <w:r w:rsidR="006A18BD" w:rsidRPr="009A6C55">
        <w:rPr>
          <w:rFonts w:hAnsi="宋体" w:hint="eastAsia"/>
          <w:bCs/>
          <w:color w:val="000000"/>
          <w:szCs w:val="21"/>
        </w:rPr>
        <w:t>·</w:t>
      </w:r>
      <w:r w:rsidRPr="009A6C55">
        <w:rPr>
          <w:rFonts w:hint="eastAsia"/>
          <w:bCs/>
          <w:color w:val="000000"/>
        </w:rPr>
        <w:t>科布</w:t>
      </w:r>
      <w:r w:rsidR="006A18BD">
        <w:rPr>
          <w:rFonts w:hint="eastAsia"/>
          <w:bCs/>
          <w:color w:val="000000"/>
        </w:rPr>
        <w:t>（</w:t>
      </w:r>
      <w:r w:rsidR="006A18BD" w:rsidRPr="009A6C55">
        <w:rPr>
          <w:bCs/>
          <w:color w:val="000000"/>
        </w:rPr>
        <w:t>Matthew Cobb</w:t>
      </w:r>
      <w:r w:rsidR="006A18BD">
        <w:rPr>
          <w:rFonts w:hint="eastAsia"/>
          <w:bCs/>
          <w:color w:val="000000"/>
        </w:rPr>
        <w:t>）</w:t>
      </w:r>
      <w:r w:rsidRPr="009A6C55">
        <w:rPr>
          <w:rFonts w:hint="eastAsia"/>
          <w:bCs/>
          <w:color w:val="000000"/>
        </w:rPr>
        <w:t>的《大脑的理念》</w:t>
      </w:r>
      <w:r w:rsidR="006A18BD">
        <w:rPr>
          <w:rFonts w:hint="eastAsia"/>
          <w:bCs/>
          <w:color w:val="000000"/>
        </w:rPr>
        <w:t>（</w:t>
      </w:r>
      <w:r w:rsidR="006A18BD" w:rsidRPr="006A18BD">
        <w:rPr>
          <w:bCs/>
          <w:i/>
          <w:color w:val="000000"/>
        </w:rPr>
        <w:t>THE IDEA OF THE BRAIN</w:t>
      </w:r>
      <w:r w:rsidR="006A18BD">
        <w:rPr>
          <w:rFonts w:hint="eastAsia"/>
          <w:bCs/>
          <w:color w:val="000000"/>
        </w:rPr>
        <w:t>）</w:t>
      </w:r>
      <w:r w:rsidRPr="009A6C55">
        <w:rPr>
          <w:rFonts w:hint="eastAsia"/>
          <w:bCs/>
          <w:color w:val="000000"/>
        </w:rPr>
        <w:t>等书并列，作为对其主题的易懂概述。</w:t>
      </w:r>
    </w:p>
    <w:p w:rsidR="007D4D6D" w:rsidRDefault="007D4D6D" w:rsidP="00EA17E6">
      <w:pPr>
        <w:rPr>
          <w:bCs/>
          <w:color w:val="000000"/>
        </w:rPr>
      </w:pPr>
    </w:p>
    <w:p w:rsidR="007D4D6D" w:rsidRDefault="007D4D6D" w:rsidP="007D4D6D">
      <w:pPr>
        <w:rPr>
          <w:rFonts w:hAnsi="宋体"/>
          <w:b/>
          <w:bCs/>
          <w:color w:val="000000"/>
          <w:szCs w:val="21"/>
        </w:rPr>
      </w:pPr>
      <w:r>
        <w:rPr>
          <w:b/>
          <w:bCs/>
          <w:color w:val="000000"/>
        </w:rPr>
        <w:t>作者</w:t>
      </w:r>
      <w:r w:rsidRPr="00B30FF6">
        <w:rPr>
          <w:b/>
          <w:bCs/>
          <w:color w:val="000000"/>
        </w:rPr>
        <w:t>简介：</w:t>
      </w:r>
    </w:p>
    <w:p w:rsidR="007D4D6D" w:rsidRDefault="00A651B0" w:rsidP="007D4D6D">
      <w:pPr>
        <w:ind w:firstLineChars="200" w:firstLine="420"/>
        <w:rPr>
          <w:rFonts w:hAnsi="宋体"/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185420</wp:posOffset>
            </wp:positionV>
            <wp:extent cx="1417955" cy="1414780"/>
            <wp:effectExtent l="0" t="0" r="0" b="0"/>
            <wp:wrapTight wrapText="bothSides">
              <wp:wrapPolygon edited="0">
                <wp:start x="0" y="0"/>
                <wp:lineTo x="0" y="21232"/>
                <wp:lineTo x="21184" y="21232"/>
                <wp:lineTo x="21184" y="0"/>
                <wp:lineTo x="0" y="0"/>
              </wp:wrapPolygon>
            </wp:wrapTight>
            <wp:docPr id="1" name="图片 1" descr="https://www.psy.ox.ac.uk/people/christopher-summerfield/@@haiku.profiles.portrait/4c1fe7e163ee4dc89f8e2e8364583d37/@@images/image/w1140?6dd9027f-7b09-476a-be2b-970371dbf9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sy.ox.ac.uk/people/christopher-summerfield/@@haiku.profiles.portrait/4c1fe7e163ee4dc89f8e2e8364583d37/@@images/image/w1140?6dd9027f-7b09-476a-be2b-970371dbf9d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C55" w:rsidRPr="009A6C55" w:rsidRDefault="009A6C55" w:rsidP="009A6C55">
      <w:pPr>
        <w:ind w:firstLineChars="200" w:firstLine="422"/>
        <w:rPr>
          <w:rFonts w:hAnsi="宋体"/>
          <w:bCs/>
          <w:color w:val="000000"/>
          <w:szCs w:val="21"/>
        </w:rPr>
      </w:pPr>
      <w:r w:rsidRPr="00A651B0">
        <w:rPr>
          <w:rFonts w:hAnsi="宋体" w:hint="eastAsia"/>
          <w:b/>
          <w:bCs/>
          <w:color w:val="000000"/>
          <w:szCs w:val="21"/>
        </w:rPr>
        <w:t>克里斯·萨莫菲尔德（</w:t>
      </w:r>
      <w:r w:rsidRPr="00A651B0">
        <w:rPr>
          <w:b/>
          <w:bCs/>
          <w:color w:val="000000"/>
        </w:rPr>
        <w:t>Chris Summerfield</w:t>
      </w:r>
      <w:r w:rsidRPr="00A651B0">
        <w:rPr>
          <w:rFonts w:hAnsi="宋体" w:hint="eastAsia"/>
          <w:b/>
          <w:bCs/>
          <w:color w:val="000000"/>
          <w:szCs w:val="21"/>
        </w:rPr>
        <w:t>）</w:t>
      </w:r>
      <w:r w:rsidRPr="009A6C55">
        <w:rPr>
          <w:rFonts w:hAnsi="宋体" w:hint="eastAsia"/>
          <w:bCs/>
          <w:color w:val="000000"/>
          <w:szCs w:val="21"/>
        </w:rPr>
        <w:t>是牛津大学认知神经科学教授，</w:t>
      </w:r>
      <w:proofErr w:type="gramStart"/>
      <w:r w:rsidRPr="009A6C55">
        <w:rPr>
          <w:rFonts w:hAnsi="宋体" w:hint="eastAsia"/>
          <w:bCs/>
          <w:color w:val="000000"/>
          <w:szCs w:val="21"/>
        </w:rPr>
        <w:t>也是谷歌</w:t>
      </w:r>
      <w:proofErr w:type="gramEnd"/>
      <w:r w:rsidRPr="009A6C55">
        <w:rPr>
          <w:rFonts w:hAnsi="宋体" w:hint="eastAsia"/>
          <w:bCs/>
          <w:color w:val="000000"/>
          <w:szCs w:val="21"/>
        </w:rPr>
        <w:t>DeepMind</w:t>
      </w:r>
      <w:r>
        <w:rPr>
          <w:rFonts w:hAnsi="宋体" w:hint="eastAsia"/>
          <w:bCs/>
          <w:color w:val="000000"/>
          <w:szCs w:val="21"/>
        </w:rPr>
        <w:t>的</w:t>
      </w:r>
      <w:r w:rsidRPr="009A6C55">
        <w:rPr>
          <w:rFonts w:hAnsi="宋体" w:hint="eastAsia"/>
          <w:bCs/>
          <w:color w:val="000000"/>
          <w:szCs w:val="21"/>
        </w:rPr>
        <w:t>研究科学家。他的研究小组因其在人类感知、学习和决策方面的工作而闻名。他已经发表了</w:t>
      </w:r>
      <w:r w:rsidRPr="009A6C55">
        <w:rPr>
          <w:rFonts w:hAnsi="宋体" w:hint="eastAsia"/>
          <w:bCs/>
          <w:color w:val="000000"/>
          <w:szCs w:val="21"/>
        </w:rPr>
        <w:t>100</w:t>
      </w:r>
      <w:r w:rsidRPr="009A6C55">
        <w:rPr>
          <w:rFonts w:hAnsi="宋体" w:hint="eastAsia"/>
          <w:bCs/>
          <w:color w:val="000000"/>
          <w:szCs w:val="21"/>
        </w:rPr>
        <w:t>多篇文章、评论和书籍章节，其中许多是在该领域最知名的期刊上发表的，并赢得了多个奖项，包括</w:t>
      </w:r>
      <w:r w:rsidRPr="009A6C55">
        <w:rPr>
          <w:rFonts w:hAnsi="宋体" w:hint="eastAsia"/>
          <w:bCs/>
          <w:color w:val="000000"/>
          <w:szCs w:val="21"/>
        </w:rPr>
        <w:t>2015</w:t>
      </w:r>
      <w:r w:rsidRPr="009A6C55">
        <w:rPr>
          <w:rFonts w:hAnsi="宋体" w:hint="eastAsia"/>
          <w:bCs/>
          <w:color w:val="000000"/>
          <w:szCs w:val="21"/>
        </w:rPr>
        <w:t>年著名的认知神经科学学会青年研究者奖</w:t>
      </w:r>
      <w:r>
        <w:rPr>
          <w:rFonts w:hAnsi="宋体" w:hint="eastAsia"/>
          <w:bCs/>
          <w:color w:val="000000"/>
          <w:szCs w:val="21"/>
        </w:rPr>
        <w:t>（</w:t>
      </w:r>
      <w:r w:rsidRPr="009A6C55">
        <w:rPr>
          <w:bCs/>
          <w:i/>
          <w:color w:val="000000"/>
        </w:rPr>
        <w:t>Cognitive Neuroscience Society Young Investigator Award</w:t>
      </w:r>
      <w:r>
        <w:rPr>
          <w:rFonts w:hAnsi="宋体" w:hint="eastAsia"/>
          <w:bCs/>
          <w:color w:val="000000"/>
          <w:szCs w:val="21"/>
        </w:rPr>
        <w:t>）</w:t>
      </w:r>
      <w:r w:rsidRPr="009A6C55">
        <w:rPr>
          <w:rFonts w:hAnsi="宋体" w:hint="eastAsia"/>
          <w:bCs/>
          <w:color w:val="000000"/>
          <w:szCs w:val="21"/>
        </w:rPr>
        <w:t>，该奖表彰对该领域的杰出贡献。</w:t>
      </w:r>
    </w:p>
    <w:p w:rsidR="009A6C55" w:rsidRPr="009A6C55" w:rsidRDefault="009A6C55" w:rsidP="009A6C55">
      <w:pPr>
        <w:ind w:firstLineChars="200" w:firstLine="420"/>
        <w:rPr>
          <w:rFonts w:hAnsi="宋体"/>
          <w:bCs/>
          <w:color w:val="000000"/>
          <w:szCs w:val="21"/>
        </w:rPr>
      </w:pPr>
    </w:p>
    <w:p w:rsidR="009A6C55" w:rsidRPr="009A6C55" w:rsidRDefault="009A6C55" w:rsidP="009A6C55">
      <w:pPr>
        <w:ind w:firstLineChars="200" w:firstLine="420"/>
        <w:rPr>
          <w:rFonts w:hAnsi="宋体"/>
          <w:bCs/>
          <w:color w:val="000000"/>
          <w:szCs w:val="21"/>
        </w:rPr>
      </w:pPr>
      <w:r w:rsidRPr="009A6C55">
        <w:rPr>
          <w:rFonts w:hAnsi="宋体" w:hint="eastAsia"/>
          <w:bCs/>
          <w:color w:val="000000"/>
          <w:szCs w:val="21"/>
        </w:rPr>
        <w:t>他与来自世界各地的研</w:t>
      </w:r>
      <w:r>
        <w:rPr>
          <w:rFonts w:hAnsi="宋体" w:hint="eastAsia"/>
          <w:bCs/>
          <w:color w:val="000000"/>
          <w:szCs w:val="21"/>
        </w:rPr>
        <w:t>究人员合作。他在哥伦比亚大学获得博士学位，并担任过几个重要的</w:t>
      </w:r>
      <w:r w:rsidRPr="009A6C55">
        <w:rPr>
          <w:rFonts w:hAnsi="宋体" w:hint="eastAsia"/>
          <w:bCs/>
          <w:color w:val="000000"/>
          <w:szCs w:val="21"/>
        </w:rPr>
        <w:t>职位，包括主持惠康基金会的神经科学专家组，共同组织认知计算神经科学年会，创办行为建模的暑期学校，并担任</w:t>
      </w:r>
      <w:r w:rsidRPr="009A6C55">
        <w:rPr>
          <w:rFonts w:hAnsi="宋体" w:hint="eastAsia"/>
          <w:bCs/>
          <w:color w:val="000000"/>
          <w:szCs w:val="21"/>
        </w:rPr>
        <w:t>PLOS</w:t>
      </w:r>
      <w:r w:rsidRPr="009A6C55">
        <w:rPr>
          <w:rFonts w:hAnsi="宋体" w:hint="eastAsia"/>
          <w:bCs/>
          <w:color w:val="000000"/>
          <w:szCs w:val="21"/>
        </w:rPr>
        <w:t>生物学杂志的学术编辑。</w:t>
      </w:r>
    </w:p>
    <w:p w:rsidR="009A6C55" w:rsidRDefault="009A6C55" w:rsidP="00ED0E2A">
      <w:pPr>
        <w:ind w:right="420"/>
        <w:rPr>
          <w:b/>
          <w:bCs/>
          <w:color w:val="000000"/>
        </w:rPr>
      </w:pPr>
    </w:p>
    <w:p w:rsidR="001D5FD1" w:rsidRDefault="001D5FD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b/>
          <w:bCs/>
          <w:color w:val="333333"/>
          <w:kern w:val="0"/>
          <w:szCs w:val="21"/>
        </w:rPr>
        <w:t>感谢您的阅读！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b/>
          <w:bCs/>
          <w:color w:val="333333"/>
          <w:kern w:val="0"/>
          <w:szCs w:val="21"/>
        </w:rPr>
        <w:t>请将反馈信息发至：版权负责人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/>
          <w:b/>
          <w:bCs/>
          <w:color w:val="333333"/>
          <w:kern w:val="0"/>
          <w:szCs w:val="21"/>
        </w:rPr>
        <w:t>Email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：</w:t>
      </w:r>
      <w:hyperlink r:id="rId10" w:tgtFrame="_blank" w:history="1">
        <w:r w:rsidRPr="001D5FD1">
          <w:rPr>
            <w:rFonts w:asciiTheme="minorEastAsia" w:eastAsiaTheme="minorEastAsia" w:hAnsiTheme="minorEastAsia"/>
            <w:b/>
            <w:bCs/>
            <w:color w:val="0000FF"/>
            <w:kern w:val="0"/>
            <w:szCs w:val="21"/>
            <w:u w:val="single"/>
          </w:rPr>
          <w:t>Rights@nurnberg.com.cn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安德鲁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·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纳伯格联合国际有限公司北京代表处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北京市海淀区中关村大街甲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59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号中国人民大学文化大厦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1705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室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, 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邮编：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100872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电话：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010-82504106, 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传真：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010-82504200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公司网址：</w:t>
      </w:r>
      <w:hyperlink r:id="rId11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书目下载：</w:t>
      </w:r>
      <w:hyperlink r:id="rId12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书讯浏览：</w:t>
      </w:r>
      <w:hyperlink r:id="rId13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视频推荐：</w:t>
      </w:r>
      <w:hyperlink r:id="rId14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豆瓣小站：</w:t>
      </w:r>
      <w:hyperlink r:id="rId15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http://site.douban.com/110577/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proofErr w:type="gramStart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新浪微博</w:t>
      </w:r>
      <w:proofErr w:type="gramEnd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：</w:t>
      </w:r>
      <w:hyperlink r:id="rId16" w:tgtFrame="_blank" w:history="1"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的微博</w:t>
        </w:r>
        <w:proofErr w:type="gramEnd"/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_</w:t>
        </w:r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微博</w:t>
        </w:r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 (weibo.com)</w:t>
        </w:r>
      </w:hyperlink>
    </w:p>
    <w:p w:rsidR="00757985" w:rsidRPr="00075FFD" w:rsidRDefault="001D5FD1" w:rsidP="00075FFD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proofErr w:type="gramStart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微信订阅</w:t>
      </w:r>
      <w:proofErr w:type="gramEnd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号：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ANABJ2002</w:t>
      </w:r>
    </w:p>
    <w:sectPr w:rsidR="00757985" w:rsidRPr="00075FF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06" w:rsidRDefault="00A67906">
      <w:r>
        <w:separator/>
      </w:r>
    </w:p>
  </w:endnote>
  <w:endnote w:type="continuationSeparator" w:id="0">
    <w:p w:rsidR="00A67906" w:rsidRDefault="00A6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651B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06" w:rsidRDefault="00A67906">
      <w:r>
        <w:separator/>
      </w:r>
    </w:p>
  </w:footnote>
  <w:footnote w:type="continuationSeparator" w:id="0">
    <w:p w:rsidR="00A67906" w:rsidRDefault="00A6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5C061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75FFD"/>
    <w:rsid w:val="000911ED"/>
    <w:rsid w:val="000B2ED6"/>
    <w:rsid w:val="000C4196"/>
    <w:rsid w:val="000D1EE8"/>
    <w:rsid w:val="000E2488"/>
    <w:rsid w:val="000E6D3C"/>
    <w:rsid w:val="00116052"/>
    <w:rsid w:val="001616BB"/>
    <w:rsid w:val="001909FF"/>
    <w:rsid w:val="001A43FC"/>
    <w:rsid w:val="001D5FD1"/>
    <w:rsid w:val="00283CA5"/>
    <w:rsid w:val="002A2F14"/>
    <w:rsid w:val="002B69B5"/>
    <w:rsid w:val="002E289E"/>
    <w:rsid w:val="002E572B"/>
    <w:rsid w:val="00311FA3"/>
    <w:rsid w:val="00371BE4"/>
    <w:rsid w:val="003A5003"/>
    <w:rsid w:val="003B04F0"/>
    <w:rsid w:val="003B2981"/>
    <w:rsid w:val="003E2A8C"/>
    <w:rsid w:val="00403389"/>
    <w:rsid w:val="004119B3"/>
    <w:rsid w:val="00431FCB"/>
    <w:rsid w:val="004466B2"/>
    <w:rsid w:val="00497BFE"/>
    <w:rsid w:val="00501905"/>
    <w:rsid w:val="005314C2"/>
    <w:rsid w:val="00590681"/>
    <w:rsid w:val="005B2863"/>
    <w:rsid w:val="005C061B"/>
    <w:rsid w:val="005C6C17"/>
    <w:rsid w:val="0061480E"/>
    <w:rsid w:val="006330BC"/>
    <w:rsid w:val="00677C68"/>
    <w:rsid w:val="006A18BD"/>
    <w:rsid w:val="006A23F3"/>
    <w:rsid w:val="006F7F30"/>
    <w:rsid w:val="00702E0E"/>
    <w:rsid w:val="00757985"/>
    <w:rsid w:val="00787260"/>
    <w:rsid w:val="007C4665"/>
    <w:rsid w:val="007D2630"/>
    <w:rsid w:val="007D4D6D"/>
    <w:rsid w:val="008216B5"/>
    <w:rsid w:val="008249F3"/>
    <w:rsid w:val="00850886"/>
    <w:rsid w:val="00936274"/>
    <w:rsid w:val="00947857"/>
    <w:rsid w:val="00967BDA"/>
    <w:rsid w:val="0098379A"/>
    <w:rsid w:val="009A373A"/>
    <w:rsid w:val="009A6C55"/>
    <w:rsid w:val="009D73C2"/>
    <w:rsid w:val="00A651B0"/>
    <w:rsid w:val="00A67906"/>
    <w:rsid w:val="00A85B48"/>
    <w:rsid w:val="00A925C6"/>
    <w:rsid w:val="00A96961"/>
    <w:rsid w:val="00AB14EF"/>
    <w:rsid w:val="00AD7F6A"/>
    <w:rsid w:val="00B30FF6"/>
    <w:rsid w:val="00B72D0F"/>
    <w:rsid w:val="00BD0E22"/>
    <w:rsid w:val="00BF4040"/>
    <w:rsid w:val="00C3669F"/>
    <w:rsid w:val="00C86C59"/>
    <w:rsid w:val="00C94DAF"/>
    <w:rsid w:val="00CA7181"/>
    <w:rsid w:val="00CC2510"/>
    <w:rsid w:val="00D34B4B"/>
    <w:rsid w:val="00D527B4"/>
    <w:rsid w:val="00D57D5C"/>
    <w:rsid w:val="00D81694"/>
    <w:rsid w:val="00D95763"/>
    <w:rsid w:val="00DA2DB7"/>
    <w:rsid w:val="00DD21C2"/>
    <w:rsid w:val="00DD30D6"/>
    <w:rsid w:val="00E10B0D"/>
    <w:rsid w:val="00E22F41"/>
    <w:rsid w:val="00E24F64"/>
    <w:rsid w:val="00E8521B"/>
    <w:rsid w:val="00EA17E6"/>
    <w:rsid w:val="00ED0E2A"/>
    <w:rsid w:val="00ED39D5"/>
    <w:rsid w:val="00FB0BD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D7F5B-A0A6-4CBA-A400-5A239160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4466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2Char">
    <w:name w:val="标题 2 Char"/>
    <w:basedOn w:val="a0"/>
    <w:link w:val="2"/>
    <w:semiHidden/>
    <w:rsid w:val="004466B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://mailto:Rights@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2184</Characters>
  <Application>Microsoft Office Word</Application>
  <DocSecurity>0</DocSecurity>
  <Lines>18</Lines>
  <Paragraphs>5</Paragraphs>
  <ScaleCrop>false</ScaleCrop>
  <Company>2ndSpAcE</Company>
  <LinksUpToDate>false</LinksUpToDate>
  <CharactersWithSpaces>2562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2</cp:revision>
  <cp:lastPrinted>2004-04-23T07:06:00Z</cp:lastPrinted>
  <dcterms:created xsi:type="dcterms:W3CDTF">2023-06-30T08:56:00Z</dcterms:created>
  <dcterms:modified xsi:type="dcterms:W3CDTF">2023-06-30T08:56:00Z</dcterms:modified>
</cp:coreProperties>
</file>