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shd w:val="pct10" w:color="auto" w:fill="FFFFFF"/>
        </w:rPr>
      </w:pPr>
      <w:r>
        <w:rPr>
          <w:rFonts w:hint="eastAsia"/>
          <w:b/>
          <w:bCs/>
          <w:sz w:val="36"/>
          <w:szCs w:val="36"/>
          <w:shd w:val="pct10" w:color="auto" w:fill="FFFFFF"/>
        </w:rPr>
        <w:t>作 者 推 荐</w:t>
      </w:r>
    </w:p>
    <w:p>
      <w:pPr>
        <w:jc w:val="center"/>
        <w:rPr>
          <w:b/>
          <w:bCs/>
          <w:szCs w:val="21"/>
          <w:shd w:val="pct10" w:color="auto" w:fill="FFFFFF"/>
        </w:rPr>
      </w:pPr>
    </w:p>
    <w:p>
      <w:pPr>
        <w:jc w:val="center"/>
        <w:rPr>
          <w:b/>
          <w:bCs/>
          <w:sz w:val="36"/>
          <w:szCs w:val="36"/>
          <w:shd w:val="pct10" w:color="auto" w:fill="FFFFFF"/>
        </w:rPr>
      </w:pPr>
      <w:r>
        <w:rPr>
          <w:rFonts w:hint="eastAsia"/>
          <w:b/>
          <w:sz w:val="36"/>
          <w:szCs w:val="36"/>
          <w:shd w:val="clear" w:color="auto" w:fill="FFFFFF"/>
        </w:rPr>
        <w:t>娜塔莉亚·利文斯通（Natalie Livingstone）</w:t>
      </w:r>
    </w:p>
    <w:p>
      <w:pPr>
        <w:rPr>
          <w:b/>
          <w:bCs/>
          <w:szCs w:val="21"/>
        </w:rPr>
      </w:pPr>
    </w:p>
    <w:p>
      <w:pPr>
        <w:rPr>
          <w:b/>
          <w:bCs/>
          <w:szCs w:val="21"/>
        </w:rPr>
      </w:pPr>
    </w:p>
    <w:p>
      <w:pPr>
        <w:rPr>
          <w:b/>
          <w:bCs/>
          <w:szCs w:val="21"/>
        </w:rPr>
      </w:pPr>
      <w:r>
        <w:rPr>
          <w:b/>
          <w:bCs/>
          <w:szCs w:val="21"/>
        </w:rPr>
        <w:t>作者简介：</w:t>
      </w:r>
    </w:p>
    <w:p>
      <w:pPr>
        <w:rPr>
          <w:b/>
          <w:bCs/>
          <w:szCs w:val="21"/>
        </w:rPr>
      </w:pPr>
    </w:p>
    <w:p>
      <w:pPr>
        <w:ind w:firstLine="420" w:firstLineChars="200"/>
        <w:rPr>
          <w:rFonts w:hint="eastAsia"/>
          <w:bCs/>
          <w:kern w:val="0"/>
          <w:szCs w:val="21"/>
        </w:rPr>
      </w:pPr>
      <w:r>
        <w:rPr>
          <w:szCs w:val="21"/>
          <w:shd w:val="clear" w:color="auto" w:fill="FFFFFF"/>
        </w:rPr>
        <w:drawing>
          <wp:anchor distT="0" distB="0" distL="114300" distR="114300" simplePos="0" relativeHeight="251660288" behindDoc="0" locked="0" layoutInCell="1" allowOverlap="1">
            <wp:simplePos x="0" y="0"/>
            <wp:positionH relativeFrom="column">
              <wp:posOffset>6350</wp:posOffset>
            </wp:positionH>
            <wp:positionV relativeFrom="paragraph">
              <wp:posOffset>20955</wp:posOffset>
            </wp:positionV>
            <wp:extent cx="1235075" cy="1416050"/>
            <wp:effectExtent l="0" t="0" r="3175" b="12700"/>
            <wp:wrapSquare wrapText="bothSides"/>
            <wp:docPr id="4" name="图片 4" descr="C:\Users\admin\Desktop\安德鲁\书讯\230719\9818054.jpg9818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Desktop\安德鲁\书讯\230719\9818054.jpg9818054"/>
                    <pic:cNvPicPr>
                      <a:picLocks noChangeAspect="1"/>
                    </pic:cNvPicPr>
                  </pic:nvPicPr>
                  <pic:blipFill>
                    <a:blip r:embed="rId6"/>
                    <a:srcRect t="9923" b="9923"/>
                    <a:stretch>
                      <a:fillRect/>
                    </a:stretch>
                  </pic:blipFill>
                  <pic:spPr>
                    <a:xfrm>
                      <a:off x="0" y="0"/>
                      <a:ext cx="1235075" cy="1416050"/>
                    </a:xfrm>
                    <a:prstGeom prst="rect">
                      <a:avLst/>
                    </a:prstGeom>
                  </pic:spPr>
                </pic:pic>
              </a:graphicData>
            </a:graphic>
          </wp:anchor>
        </w:drawing>
      </w:r>
      <w:r>
        <w:rPr>
          <w:rFonts w:hint="eastAsia"/>
          <w:b/>
          <w:bCs w:val="0"/>
          <w:kern w:val="0"/>
          <w:szCs w:val="21"/>
        </w:rPr>
        <w:t>娜塔莉亚·利文斯通（Natalie Livingstone）</w:t>
      </w:r>
      <w:r>
        <w:rPr>
          <w:rFonts w:hint="eastAsia"/>
          <w:bCs/>
          <w:kern w:val="0"/>
          <w:szCs w:val="21"/>
        </w:rPr>
        <w:t>生长在伦敦。她在1998年以一等学位的优异成绩从剑桥大学基督学院历史专业毕业。她以《每日快报》特写记者的身份开启了职业生涯，如今作为特约作者为《Tatler尚流》</w:t>
      </w:r>
      <w:r>
        <w:rPr>
          <w:rFonts w:hint="eastAsia"/>
          <w:bCs/>
          <w:kern w:val="0"/>
          <w:szCs w:val="21"/>
          <w:lang w:eastAsia="zh-CN"/>
        </w:rPr>
        <w:t>、</w:t>
      </w:r>
      <w:r>
        <w:rPr>
          <w:rFonts w:hint="eastAsia"/>
          <w:bCs/>
          <w:kern w:val="0"/>
          <w:szCs w:val="21"/>
        </w:rPr>
        <w:t>《时尚芭莎》</w:t>
      </w:r>
      <w:r>
        <w:rPr>
          <w:rFonts w:hint="eastAsia"/>
          <w:bCs/>
          <w:kern w:val="0"/>
          <w:szCs w:val="21"/>
          <w:lang w:eastAsia="zh-CN"/>
        </w:rPr>
        <w:t>、</w:t>
      </w:r>
      <w:r>
        <w:rPr>
          <w:rFonts w:hint="eastAsia"/>
          <w:bCs/>
          <w:kern w:val="0"/>
          <w:szCs w:val="21"/>
        </w:rPr>
        <w:t>《美版Vogue》</w:t>
      </w:r>
      <w:r>
        <w:rPr>
          <w:rFonts w:hint="eastAsia"/>
          <w:bCs/>
          <w:kern w:val="0"/>
          <w:szCs w:val="21"/>
          <w:lang w:eastAsia="zh-CN"/>
        </w:rPr>
        <w:t>、</w:t>
      </w:r>
      <w:r>
        <w:rPr>
          <w:rFonts w:hint="eastAsia"/>
          <w:bCs/>
          <w:kern w:val="0"/>
          <w:szCs w:val="21"/>
        </w:rPr>
        <w:t>《 Elle》</w:t>
      </w:r>
      <w:r>
        <w:rPr>
          <w:rFonts w:hint="eastAsia"/>
          <w:bCs/>
          <w:kern w:val="0"/>
          <w:szCs w:val="21"/>
          <w:lang w:eastAsia="zh-CN"/>
        </w:rPr>
        <w:t>、</w:t>
      </w:r>
      <w:r>
        <w:rPr>
          <w:rFonts w:hint="eastAsia"/>
          <w:bCs/>
          <w:kern w:val="0"/>
          <w:szCs w:val="21"/>
        </w:rPr>
        <w:t>《泰晤士报》</w:t>
      </w:r>
      <w:r>
        <w:rPr>
          <w:rFonts w:hint="eastAsia"/>
          <w:bCs/>
          <w:kern w:val="0"/>
          <w:szCs w:val="21"/>
          <w:lang w:eastAsia="zh-CN"/>
        </w:rPr>
        <w:t>、</w:t>
      </w:r>
      <w:r>
        <w:rPr>
          <w:rFonts w:hint="eastAsia"/>
          <w:bCs/>
          <w:kern w:val="0"/>
          <w:szCs w:val="21"/>
        </w:rPr>
        <w:t>《邮报周末版》供稿。她的小说《克莱威登的情妇》（The Mistresses of Cliveden (2016)）荣登《周末时报》的畅销书榜。娜塔莉亚现如今和丈夫与三个孩子生活在伦敦。</w:t>
      </w:r>
    </w:p>
    <w:p>
      <w:pPr>
        <w:ind w:firstLine="420" w:firstLineChars="200"/>
        <w:rPr>
          <w:rFonts w:hint="eastAsia"/>
          <w:bCs/>
          <w:kern w:val="0"/>
          <w:szCs w:val="21"/>
        </w:rPr>
      </w:pPr>
    </w:p>
    <w:p>
      <w:pPr>
        <w:jc w:val="left"/>
        <w:rPr>
          <w:b/>
          <w:bCs/>
          <w:szCs w:val="21"/>
        </w:rPr>
      </w:pPr>
    </w:p>
    <w:p>
      <w:pPr>
        <w:tabs>
          <w:tab w:val="left" w:pos="341"/>
          <w:tab w:val="left" w:pos="5235"/>
        </w:tabs>
        <w:autoSpaceDE w:val="0"/>
        <w:autoSpaceDN w:val="0"/>
        <w:adjustRightInd w:val="0"/>
        <w:jc w:val="left"/>
        <w:rPr>
          <w:rFonts w:hint="default" w:eastAsia="宋体"/>
          <w:b/>
          <w:bCs/>
          <w:szCs w:val="21"/>
          <w:lang w:val="en-US" w:eastAsia="zh-CN"/>
        </w:rPr>
      </w:pPr>
      <w:bookmarkStart w:id="0" w:name="awards"/>
      <w:bookmarkEnd w:id="0"/>
      <w:bookmarkStart w:id="1" w:name="OLE_LINK11"/>
      <w:bookmarkStart w:id="2" w:name="OLE_LINK14"/>
      <w:r>
        <w:rPr>
          <w:b/>
          <w:bCs/>
          <w:szCs w:val="21"/>
          <w:lang w:val="en-US"/>
        </w:rPr>
        <w:drawing>
          <wp:anchor distT="0" distB="0" distL="114300" distR="114300" simplePos="0" relativeHeight="251662336" behindDoc="0" locked="0" layoutInCell="1" allowOverlap="1">
            <wp:simplePos x="0" y="0"/>
            <wp:positionH relativeFrom="column">
              <wp:posOffset>4176395</wp:posOffset>
            </wp:positionH>
            <wp:positionV relativeFrom="paragraph">
              <wp:posOffset>78740</wp:posOffset>
            </wp:positionV>
            <wp:extent cx="1228090" cy="1875790"/>
            <wp:effectExtent l="0" t="0" r="10160" b="10160"/>
            <wp:wrapSquare wrapText="bothSides"/>
            <wp:docPr id="9" name="图片 33" descr="C:\Users\admin\Desktop\安德鲁\书讯\230706\error.png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3" descr="C:\Users\admin\Desktop\安德鲁\书讯\230706\error.pngerror"/>
                    <pic:cNvPicPr>
                      <a:picLocks noChangeAspect="1"/>
                    </pic:cNvPicPr>
                  </pic:nvPicPr>
                  <pic:blipFill>
                    <a:blip r:embed="rId7"/>
                    <a:srcRect l="3081" r="3081"/>
                    <a:stretch>
                      <a:fillRect/>
                    </a:stretch>
                  </pic:blipFill>
                  <pic:spPr>
                    <a:xfrm>
                      <a:off x="0" y="0"/>
                      <a:ext cx="1228090" cy="1875790"/>
                    </a:xfrm>
                    <a:prstGeom prst="rect">
                      <a:avLst/>
                    </a:prstGeom>
                    <a:noFill/>
                    <a:ln>
                      <a:noFill/>
                    </a:ln>
                  </pic:spPr>
                </pic:pic>
              </a:graphicData>
            </a:graphic>
          </wp:anchor>
        </w:drawing>
      </w:r>
      <w:r>
        <w:rPr>
          <w:b/>
          <w:bCs/>
          <w:szCs w:val="21"/>
          <w:lang w:val="en-US"/>
        </w:rPr>
        <w:t>中文书名</w:t>
      </w:r>
      <w:r>
        <w:rPr>
          <w:rFonts w:hint="eastAsia" w:ascii="Times New Roman"/>
          <w:b/>
          <w:bCs/>
          <w:szCs w:val="21"/>
          <w:lang w:val="en-US"/>
        </w:rPr>
        <w:t>：</w:t>
      </w:r>
      <w:r>
        <w:rPr>
          <w:rFonts w:hint="eastAsia" w:ascii="Times New Roman" w:eastAsia="宋体"/>
          <w:b/>
          <w:bCs/>
          <w:szCs w:val="21"/>
          <w:lang w:val="en-US" w:eastAsia="zh-CN"/>
        </w:rPr>
        <w:t>《</w:t>
      </w:r>
      <w:r>
        <w:rPr>
          <w:rFonts w:hint="eastAsia"/>
          <w:b/>
          <w:bCs/>
          <w:szCs w:val="21"/>
          <w:lang w:val="en-US" w:eastAsia="zh-CN"/>
        </w:rPr>
        <w:t>女性视角下的纽伦堡审判</w:t>
      </w:r>
      <w:r>
        <w:rPr>
          <w:rFonts w:hint="eastAsia" w:ascii="Times New Roman" w:eastAsia="宋体"/>
          <w:b/>
          <w:bCs/>
          <w:szCs w:val="21"/>
          <w:lang w:val="en-US" w:eastAsia="zh-CN"/>
        </w:rPr>
        <w:t>》</w:t>
      </w:r>
    </w:p>
    <w:p>
      <w:pPr>
        <w:tabs>
          <w:tab w:val="left" w:pos="341"/>
          <w:tab w:val="left" w:pos="5235"/>
        </w:tabs>
        <w:jc w:val="left"/>
        <w:rPr>
          <w:rFonts w:hint="eastAsia"/>
          <w:b/>
          <w:bCs/>
          <w:i/>
          <w:iCs/>
          <w:szCs w:val="21"/>
          <w:lang w:val="en-US"/>
        </w:rPr>
      </w:pPr>
      <w:r>
        <w:rPr>
          <w:b/>
          <w:bCs/>
          <w:szCs w:val="21"/>
          <w:lang w:val="en-US"/>
        </w:rPr>
        <w:t>英文书名：</w:t>
      </w:r>
      <w:r>
        <w:rPr>
          <w:b/>
          <w:bCs/>
          <w:i/>
          <w:iCs/>
          <w:szCs w:val="21"/>
          <w:lang w:val="en-US"/>
        </w:rPr>
        <w:t>The Nuremberg Women</w:t>
      </w:r>
    </w:p>
    <w:p>
      <w:pPr>
        <w:tabs>
          <w:tab w:val="left" w:pos="341"/>
          <w:tab w:val="left" w:pos="5235"/>
        </w:tabs>
        <w:rPr>
          <w:b/>
          <w:bCs/>
          <w:szCs w:val="21"/>
          <w:lang w:val="en-US"/>
        </w:rPr>
      </w:pPr>
      <w:r>
        <w:rPr>
          <w:b/>
          <w:bCs/>
          <w:szCs w:val="21"/>
          <w:lang w:val="en-US"/>
        </w:rPr>
        <w:t>作    者：Natalie Livingston</w:t>
      </w:r>
    </w:p>
    <w:p>
      <w:pPr>
        <w:tabs>
          <w:tab w:val="left" w:pos="341"/>
          <w:tab w:val="left" w:pos="5235"/>
        </w:tabs>
        <w:rPr>
          <w:rFonts w:hint="eastAsia" w:eastAsia="宋体"/>
          <w:b/>
          <w:bCs/>
          <w:szCs w:val="21"/>
          <w:highlight w:val="none"/>
          <w:lang w:val="en-US" w:eastAsia="zh-CN"/>
        </w:rPr>
      </w:pPr>
      <w:r>
        <w:rPr>
          <w:rFonts w:hint="eastAsia" w:eastAsia="宋体"/>
          <w:b/>
          <w:bCs/>
          <w:szCs w:val="21"/>
          <w:highlight w:val="none"/>
          <w:lang w:val="en-US" w:eastAsia="zh-CN"/>
        </w:rPr>
        <w:t>出 版 社：St. Martins</w:t>
      </w:r>
    </w:p>
    <w:p>
      <w:pPr>
        <w:tabs>
          <w:tab w:val="left" w:pos="341"/>
          <w:tab w:val="left" w:pos="5235"/>
        </w:tabs>
        <w:rPr>
          <w:rFonts w:hint="eastAsia" w:eastAsia="宋体"/>
          <w:b/>
          <w:bCs/>
          <w:szCs w:val="21"/>
          <w:highlight w:val="none"/>
          <w:lang w:val="en-US" w:eastAsia="zh-CN"/>
        </w:rPr>
      </w:pPr>
      <w:r>
        <w:rPr>
          <w:rFonts w:hint="eastAsia" w:eastAsia="宋体"/>
          <w:b/>
          <w:bCs/>
          <w:szCs w:val="21"/>
          <w:highlight w:val="none"/>
          <w:lang w:val="en-US" w:eastAsia="zh-CN"/>
        </w:rPr>
        <w:t>代理公司：PFD/ANA/Lauren</w:t>
      </w:r>
    </w:p>
    <w:p>
      <w:pPr>
        <w:tabs>
          <w:tab w:val="left" w:pos="341"/>
          <w:tab w:val="left" w:pos="5235"/>
        </w:tabs>
        <w:rPr>
          <w:rFonts w:hint="default" w:eastAsia="宋体"/>
          <w:b/>
          <w:bCs/>
          <w:szCs w:val="21"/>
          <w:highlight w:val="none"/>
          <w:lang w:val="en-US" w:eastAsia="zh-CN"/>
        </w:rPr>
      </w:pPr>
      <w:r>
        <w:rPr>
          <w:b/>
          <w:bCs/>
          <w:szCs w:val="21"/>
          <w:highlight w:val="none"/>
          <w:lang w:val="en-US"/>
        </w:rPr>
        <w:t>出版时间：</w:t>
      </w:r>
      <w:r>
        <w:rPr>
          <w:rFonts w:hint="eastAsia" w:ascii="Times New Roman"/>
          <w:b/>
          <w:bCs/>
          <w:szCs w:val="21"/>
          <w:highlight w:val="none"/>
          <w:lang w:val="en-US"/>
        </w:rPr>
        <w:t>20</w:t>
      </w:r>
      <w:r>
        <w:rPr>
          <w:b/>
          <w:bCs/>
          <w:szCs w:val="21"/>
          <w:highlight w:val="none"/>
          <w:lang w:val="en-US"/>
        </w:rPr>
        <w:t>2</w:t>
      </w:r>
      <w:r>
        <w:rPr>
          <w:rFonts w:hint="eastAsia"/>
          <w:b/>
          <w:bCs/>
          <w:szCs w:val="21"/>
          <w:highlight w:val="none"/>
          <w:lang w:val="en-US" w:eastAsia="zh-CN"/>
        </w:rPr>
        <w:t>6年</w:t>
      </w:r>
    </w:p>
    <w:p>
      <w:pPr>
        <w:tabs>
          <w:tab w:val="left" w:pos="341"/>
          <w:tab w:val="left" w:pos="5235"/>
        </w:tabs>
        <w:rPr>
          <w:b/>
          <w:bCs/>
          <w:szCs w:val="21"/>
          <w:highlight w:val="none"/>
          <w:lang w:val="en-US"/>
        </w:rPr>
      </w:pPr>
      <w:r>
        <w:rPr>
          <w:b/>
          <w:bCs/>
          <w:szCs w:val="21"/>
          <w:highlight w:val="none"/>
          <w:lang w:val="en-US"/>
        </w:rPr>
        <w:t>代理地区：中国大陆、台湾</w:t>
      </w:r>
    </w:p>
    <w:p>
      <w:pPr>
        <w:tabs>
          <w:tab w:val="left" w:pos="341"/>
          <w:tab w:val="left" w:pos="5235"/>
        </w:tabs>
        <w:rPr>
          <w:rFonts w:hint="eastAsia" w:eastAsia="宋体"/>
          <w:b/>
          <w:bCs/>
          <w:szCs w:val="21"/>
          <w:highlight w:val="none"/>
          <w:lang w:val="en-US" w:eastAsia="zh-CN"/>
        </w:rPr>
      </w:pPr>
      <w:r>
        <w:rPr>
          <w:b/>
          <w:bCs/>
          <w:szCs w:val="21"/>
          <w:highlight w:val="none"/>
          <w:lang w:val="en-US"/>
        </w:rPr>
        <w:t>页    数：</w:t>
      </w:r>
      <w:r>
        <w:rPr>
          <w:rFonts w:hint="eastAsia"/>
          <w:b/>
          <w:bCs/>
          <w:szCs w:val="21"/>
          <w:highlight w:val="none"/>
          <w:lang w:val="en-US" w:eastAsia="zh-CN"/>
        </w:rPr>
        <w:t>待定</w:t>
      </w:r>
    </w:p>
    <w:p>
      <w:pPr>
        <w:tabs>
          <w:tab w:val="left" w:pos="341"/>
          <w:tab w:val="left" w:pos="5235"/>
        </w:tabs>
        <w:rPr>
          <w:rFonts w:hint="default" w:eastAsia="宋体"/>
          <w:b/>
          <w:bCs/>
          <w:szCs w:val="21"/>
          <w:highlight w:val="none"/>
          <w:lang w:val="en-US" w:eastAsia="zh-CN"/>
        </w:rPr>
      </w:pPr>
      <w:r>
        <w:rPr>
          <w:b/>
          <w:bCs/>
          <w:szCs w:val="21"/>
          <w:highlight w:val="none"/>
          <w:lang w:val="en-US"/>
        </w:rPr>
        <w:t>审读资料：</w:t>
      </w:r>
      <w:r>
        <w:rPr>
          <w:rFonts w:hint="eastAsia"/>
          <w:b/>
          <w:bCs/>
          <w:szCs w:val="21"/>
          <w:highlight w:val="none"/>
          <w:lang w:val="en-US" w:eastAsia="zh-CN"/>
        </w:rPr>
        <w:t>大纲</w:t>
      </w:r>
      <w:bookmarkStart w:id="4" w:name="_GoBack"/>
      <w:bookmarkEnd w:id="4"/>
    </w:p>
    <w:p>
      <w:pPr>
        <w:rPr>
          <w:rFonts w:hint="eastAsia" w:eastAsia="宋体"/>
          <w:b/>
          <w:bCs/>
          <w:szCs w:val="21"/>
          <w:lang w:val="en-US" w:eastAsia="zh-CN"/>
        </w:rPr>
      </w:pPr>
      <w:r>
        <w:rPr>
          <w:b/>
          <w:bCs/>
          <w:szCs w:val="21"/>
          <w:highlight w:val="none"/>
          <w:lang w:val="en-US"/>
        </w:rPr>
        <w:t>类    型：</w:t>
      </w:r>
      <w:r>
        <w:rPr>
          <w:rFonts w:hint="eastAsia"/>
          <w:b/>
          <w:bCs/>
          <w:szCs w:val="21"/>
          <w:highlight w:val="none"/>
          <w:lang w:val="en-US" w:eastAsia="zh-CN"/>
        </w:rPr>
        <w:t>历史</w:t>
      </w:r>
    </w:p>
    <w:p>
      <w:pPr>
        <w:rPr>
          <w:rFonts w:hint="eastAsia"/>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rFonts w:hint="eastAsia"/>
          <w:b/>
          <w:bCs/>
          <w:kern w:val="0"/>
          <w:szCs w:val="21"/>
        </w:rPr>
      </w:pPr>
    </w:p>
    <w:p>
      <w:pPr>
        <w:pStyle w:val="12"/>
        <w:keepNext w:val="0"/>
        <w:keepLines w:val="0"/>
        <w:widowControl/>
        <w:suppressLineNumbers w:val="0"/>
        <w:spacing w:before="316" w:beforeAutospacing="0" w:after="428" w:afterAutospacing="0"/>
        <w:ind w:left="0" w:right="0"/>
        <w:rPr>
          <w:vanish/>
        </w:rPr>
      </w:pPr>
      <w:r>
        <w:rPr>
          <w:rStyle w:val="15"/>
          <w:b/>
          <w:bCs/>
          <w:vanish/>
        </w:rPr>
        <w:t>这部多代犹太家庭的传奇故事以标志性的西弗吉尼亚州酒店为背景，对创伤、遗产和我们为生存而讲述的故事进行了深刻的探索。</w:t>
      </w:r>
      <w:r>
        <w:rPr>
          <w:vanish/>
        </w:rPr>
        <w:br w:type="textWrapping"/>
      </w:r>
      <w:r>
        <w:rPr>
          <w:vanish/>
        </w:rPr>
        <w:br w:type="textWrapping"/>
      </w:r>
      <w:r>
        <w:rPr>
          <w:vanish/>
        </w:rPr>
        <w:t xml:space="preserve">白硫磺泉坐落在西弗吉尼亚州的山丘上，是绿蔷薇度假村的所在地。绿蔷薇长期以来一直是总统和电影明星的游乐场，金碧辉煌，对小镇和泽尔纳家族发挥着不可否认的影响力。在十年的时间里，泽尔纳家族的四代人，索尔、西尔维娅、多莉和乔丹，每一代人都必须问自己是谁，自己想要什么。 </w:t>
      </w:r>
      <w:r>
        <w:rPr>
          <w:vanish/>
        </w:rPr>
        <w:br w:type="textWrapping"/>
      </w:r>
      <w:r>
        <w:rPr>
          <w:vanish/>
        </w:rPr>
        <w:br w:type="textWrapping"/>
      </w:r>
      <w:r>
        <w:rPr>
          <w:vanish/>
        </w:rPr>
        <w:t>1942 年，年轻的母亲西尔维娅迫切希望逃离令人窒息的婚姻，尤其是这意味着她要与人共同经营泽尔纳的杂货店，同时还要等待海外亲戚的消息。当绿蔷薇监狱被征用为豪华监狱时，西尔维娅发现她的忠诚度变得紧张，她的心也岌岌可危。</w:t>
      </w:r>
      <w:r>
        <w:rPr>
          <w:vanish/>
        </w:rPr>
        <w:br w:type="textWrapping"/>
      </w:r>
      <w:r>
        <w:rPr>
          <w:vanish/>
        </w:rPr>
        <w:br w:type="textWrapping"/>
      </w:r>
      <w:r>
        <w:rPr>
          <w:vanish/>
        </w:rPr>
        <w:t xml:space="preserve">十七年后，西尔维娅的女儿多莉努力融入社会。在与兄弟争吵和忍受青少年事务的侮辱之间，多莉热切地等待着有一天她将去上大学并遇到一个善良的犹太男孩。但当一个英俊的陌生人来到镇上，而她的哥哥艾伦对酒店地下项目的兴趣使他和西尔维娅面临危险时，多莉发现她的心在家庭和欲望之间剧烈撕裂。 </w:t>
      </w:r>
      <w:r>
        <w:rPr>
          <w:vanish/>
        </w:rPr>
        <w:br w:type="textWrapping"/>
      </w:r>
      <w:r>
        <w:rPr>
          <w:vanish/>
        </w:rPr>
        <w:br w:type="textWrapping"/>
      </w:r>
      <w:r>
        <w:rPr>
          <w:rStyle w:val="16"/>
          <w:vanish/>
        </w:rPr>
        <w:t>《绿蔷薇的阴影》受到</w:t>
      </w:r>
      <w:r>
        <w:rPr>
          <w:vanish/>
        </w:rPr>
        <w:t>塑造西弗吉尼亚历史的引人注目但鲜为人知的真实事件的启发，讲述了一个犹太美国家庭的四代人在遗产与个人主义之间不可避免的冲突。</w:t>
      </w:r>
    </w:p>
    <w:p>
      <w:pPr>
        <w:keepNext w:val="0"/>
        <w:keepLines w:val="0"/>
        <w:widowControl/>
        <w:suppressLineNumbers w:val="0"/>
        <w:pBdr>
          <w:top w:val="single" w:color="979797" w:sz="6" w:space="13"/>
        </w:pBdr>
        <w:spacing w:before="315" w:beforeAutospacing="0" w:after="263" w:afterAutospacing="0"/>
        <w:jc w:val="center"/>
        <w:rPr>
          <w:vanish/>
        </w:rPr>
      </w:pPr>
      <w:r>
        <w:rPr>
          <w:rFonts w:ascii="宋体" w:hAnsi="宋体" w:eastAsia="宋体" w:cs="宋体"/>
          <w:vanish/>
          <w:kern w:val="0"/>
          <w:sz w:val="24"/>
          <w:szCs w:val="24"/>
          <w:lang w:val="en-US" w:eastAsia="zh-CN" w:bidi="ar"/>
        </w:rPr>
        <w:t>少看</w:t>
      </w:r>
    </w:p>
    <w:p>
      <w:pPr>
        <w:keepNext w:val="0"/>
        <w:keepLines w:val="0"/>
        <w:widowControl/>
        <w:suppressLineNumbers w:val="0"/>
        <w:pBdr>
          <w:top w:val="single" w:color="979797" w:sz="6" w:space="0"/>
        </w:pBdr>
        <w:shd w:val="clear" w:color="auto" w:fill="FFFFFF"/>
        <w:spacing w:before="315" w:beforeAutospacing="0" w:after="630" w:afterAutospacing="0"/>
        <w:ind w:left="0" w:firstLine="0"/>
        <w:jc w:val="left"/>
        <w:rPr>
          <w:rFonts w:ascii="Helvetica" w:hAnsi="Helvetica" w:eastAsia="Helvetica" w:cs="Helvetica"/>
          <w:i w:val="0"/>
          <w:iCs w:val="0"/>
          <w:caps w:val="0"/>
          <w:vanish/>
          <w:color w:val="000000"/>
          <w:spacing w:val="0"/>
          <w:sz w:val="24"/>
          <w:szCs w:val="24"/>
        </w:rPr>
      </w:pPr>
    </w:p>
    <w:p>
      <w:pPr>
        <w:keepNext w:val="0"/>
        <w:keepLines w:val="0"/>
        <w:pageBreakBefore w:val="0"/>
        <w:widowControl w:val="0"/>
        <w:kinsoku/>
        <w:wordWrap/>
        <w:overflowPunct/>
        <w:topLinePunct w:val="0"/>
        <w:autoSpaceDE w:val="0"/>
        <w:autoSpaceDN w:val="0"/>
        <w:bidi w:val="0"/>
        <w:adjustRightInd w:val="0"/>
        <w:snapToGrid/>
        <w:ind w:firstLine="422" w:firstLineChars="200"/>
        <w:textAlignment w:val="auto"/>
        <w:rPr>
          <w:rFonts w:hint="eastAsia"/>
          <w:b/>
          <w:bCs/>
          <w:kern w:val="0"/>
          <w:szCs w:val="21"/>
          <w:lang w:val="zh-CN"/>
        </w:rPr>
      </w:pPr>
      <w:r>
        <w:rPr>
          <w:rFonts w:hint="eastAsia"/>
          <w:b/>
          <w:bCs/>
          <w:kern w:val="0"/>
          <w:szCs w:val="21"/>
          <w:lang w:val="en-US" w:eastAsia="zh-CN"/>
        </w:rPr>
        <w:t>从</w:t>
      </w:r>
      <w:r>
        <w:rPr>
          <w:rFonts w:hint="eastAsia"/>
          <w:b/>
          <w:bCs/>
          <w:kern w:val="0"/>
          <w:szCs w:val="21"/>
          <w:lang w:val="zh-CN"/>
        </w:rPr>
        <w:t>现场女记者和作家</w:t>
      </w:r>
      <w:r>
        <w:rPr>
          <w:rFonts w:hint="eastAsia"/>
          <w:b/>
          <w:bCs/>
          <w:kern w:val="0"/>
          <w:szCs w:val="21"/>
          <w:lang w:val="en-US" w:eastAsia="zh-CN"/>
        </w:rPr>
        <w:t>视角</w:t>
      </w:r>
      <w:r>
        <w:rPr>
          <w:rFonts w:hint="eastAsia"/>
          <w:b/>
          <w:bCs/>
          <w:kern w:val="0"/>
          <w:szCs w:val="21"/>
          <w:lang w:val="zh-CN"/>
        </w:rPr>
        <w:t>讲述纽伦堡审判的故事，</w:t>
      </w:r>
      <w:r>
        <w:rPr>
          <w:rFonts w:hint="eastAsia"/>
          <w:b/>
          <w:bCs/>
          <w:kern w:val="0"/>
          <w:szCs w:val="21"/>
          <w:lang w:val="en-US" w:eastAsia="zh-CN"/>
        </w:rPr>
        <w:t>重新阅读那</w:t>
      </w:r>
      <w:r>
        <w:rPr>
          <w:rFonts w:hint="eastAsia"/>
          <w:b/>
          <w:bCs/>
          <w:kern w:val="0"/>
          <w:szCs w:val="21"/>
          <w:lang w:val="zh-CN"/>
        </w:rPr>
        <w:t>永远改变历史的一年。</w:t>
      </w:r>
    </w:p>
    <w:p>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b w:val="0"/>
          <w:bCs w:val="0"/>
          <w:kern w:val="0"/>
          <w:szCs w:val="21"/>
          <w:lang w:val="zh-CN"/>
        </w:rPr>
      </w:pPr>
    </w:p>
    <w:p>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b w:val="0"/>
          <w:bCs w:val="0"/>
          <w:kern w:val="0"/>
          <w:szCs w:val="21"/>
          <w:lang w:val="zh-CN"/>
        </w:rPr>
      </w:pPr>
      <w:r>
        <w:rPr>
          <w:rFonts w:hint="eastAsia"/>
          <w:b w:val="0"/>
          <w:bCs w:val="0"/>
          <w:kern w:val="0"/>
          <w:szCs w:val="21"/>
          <w:lang w:val="zh-CN"/>
        </w:rPr>
        <w:t>1945年11月，全世界的目光转向纽伦堡。人</w:t>
      </w:r>
      <w:r>
        <w:rPr>
          <w:rFonts w:hint="eastAsia"/>
          <w:b w:val="0"/>
          <w:bCs w:val="0"/>
          <w:kern w:val="0"/>
          <w:szCs w:val="21"/>
          <w:lang w:val="en-US" w:eastAsia="zh-CN"/>
        </w:rPr>
        <w:t>们</w:t>
      </w:r>
      <w:r>
        <w:rPr>
          <w:rFonts w:hint="eastAsia"/>
          <w:b w:val="0"/>
          <w:bCs w:val="0"/>
          <w:kern w:val="0"/>
          <w:szCs w:val="21"/>
          <w:lang w:val="zh-CN"/>
        </w:rPr>
        <w:t>不仅寻求纳粹罪行的真相，还</w:t>
      </w:r>
      <w:r>
        <w:rPr>
          <w:rFonts w:hint="eastAsia"/>
          <w:b w:val="0"/>
          <w:bCs w:val="0"/>
          <w:kern w:val="0"/>
          <w:szCs w:val="21"/>
          <w:lang w:val="en-US" w:eastAsia="zh-CN"/>
        </w:rPr>
        <w:t>企盼迎来审判</w:t>
      </w:r>
      <w:r>
        <w:rPr>
          <w:rFonts w:hint="eastAsia"/>
          <w:b w:val="0"/>
          <w:bCs w:val="0"/>
          <w:kern w:val="0"/>
          <w:szCs w:val="21"/>
          <w:lang w:val="zh-CN"/>
        </w:rPr>
        <w:t>纳粹罪行</w:t>
      </w:r>
      <w:r>
        <w:rPr>
          <w:rFonts w:hint="eastAsia"/>
          <w:b w:val="0"/>
          <w:bCs w:val="0"/>
          <w:kern w:val="0"/>
          <w:szCs w:val="21"/>
          <w:lang w:val="en-US" w:eastAsia="zh-CN"/>
        </w:rPr>
        <w:t>的</w:t>
      </w:r>
      <w:r>
        <w:rPr>
          <w:rFonts w:hint="eastAsia"/>
          <w:b w:val="0"/>
          <w:bCs w:val="0"/>
          <w:kern w:val="0"/>
          <w:szCs w:val="21"/>
          <w:lang w:val="zh-CN"/>
        </w:rPr>
        <w:t>正义。</w:t>
      </w:r>
    </w:p>
    <w:p>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b w:val="0"/>
          <w:bCs w:val="0"/>
          <w:kern w:val="0"/>
          <w:szCs w:val="21"/>
          <w:lang w:val="zh-CN"/>
        </w:rPr>
      </w:pPr>
      <w:r>
        <w:rPr>
          <w:rFonts w:hint="eastAsia"/>
          <w:b w:val="0"/>
          <w:bCs w:val="0"/>
          <w:kern w:val="0"/>
          <w:szCs w:val="21"/>
          <w:lang w:val="zh-CN"/>
        </w:rPr>
        <w:t xml:space="preserve"> </w:t>
      </w:r>
    </w:p>
    <w:p>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b w:val="0"/>
          <w:bCs w:val="0"/>
          <w:kern w:val="0"/>
          <w:szCs w:val="21"/>
          <w:lang w:val="zh-CN"/>
        </w:rPr>
      </w:pPr>
      <w:r>
        <w:rPr>
          <w:rFonts w:hint="eastAsia"/>
          <w:b w:val="0"/>
          <w:bCs w:val="0"/>
          <w:kern w:val="0"/>
          <w:szCs w:val="21"/>
          <w:lang w:val="en-US" w:eastAsia="zh-CN"/>
        </w:rPr>
        <w:t>在这场审判中，</w:t>
      </w:r>
      <w:r>
        <w:rPr>
          <w:rFonts w:hint="eastAsia"/>
          <w:b w:val="0"/>
          <w:bCs w:val="0"/>
          <w:kern w:val="0"/>
          <w:szCs w:val="21"/>
          <w:lang w:val="zh-CN"/>
        </w:rPr>
        <w:t>女性不仅以记者的身份参与，还以研究人员、律师、口译员、法庭记者、证人、艺术家甚至被告身份参与</w:t>
      </w:r>
      <w:r>
        <w:rPr>
          <w:rFonts w:hint="eastAsia"/>
          <w:b w:val="0"/>
          <w:bCs w:val="0"/>
          <w:kern w:val="0"/>
          <w:szCs w:val="21"/>
          <w:lang w:val="en-US" w:eastAsia="zh-CN"/>
        </w:rPr>
        <w:t>其中</w:t>
      </w:r>
      <w:r>
        <w:rPr>
          <w:rFonts w:hint="eastAsia"/>
          <w:b w:val="0"/>
          <w:bCs w:val="0"/>
          <w:kern w:val="0"/>
          <w:szCs w:val="21"/>
          <w:lang w:val="zh-CN"/>
        </w:rPr>
        <w:t>——事实上，除了法官之外，她们扮演着各种角色。</w:t>
      </w:r>
      <w:r>
        <w:rPr>
          <w:rFonts w:hint="eastAsia"/>
          <w:b w:val="0"/>
          <w:bCs w:val="0"/>
          <w:kern w:val="0"/>
          <w:szCs w:val="21"/>
          <w:lang w:val="en-US" w:eastAsia="zh-CN"/>
        </w:rPr>
        <w:t>有些</w:t>
      </w:r>
      <w:r>
        <w:rPr>
          <w:rFonts w:hint="eastAsia"/>
          <w:b w:val="0"/>
          <w:bCs w:val="0"/>
          <w:kern w:val="0"/>
          <w:szCs w:val="21"/>
          <w:lang w:val="zh-CN"/>
        </w:rPr>
        <w:t>坐在新闻席上，仔细审查幕后的证据；</w:t>
      </w:r>
      <w:r>
        <w:rPr>
          <w:rFonts w:hint="eastAsia"/>
          <w:b w:val="0"/>
          <w:bCs w:val="0"/>
          <w:kern w:val="0"/>
          <w:szCs w:val="21"/>
          <w:lang w:val="en-US" w:eastAsia="zh-CN"/>
        </w:rPr>
        <w:t>有些担任着现场的</w:t>
      </w:r>
      <w:r>
        <w:rPr>
          <w:rFonts w:hint="eastAsia"/>
          <w:b w:val="0"/>
          <w:bCs w:val="0"/>
          <w:kern w:val="0"/>
          <w:szCs w:val="21"/>
          <w:lang w:val="zh-CN"/>
        </w:rPr>
        <w:t>口译员和笔译员。</w:t>
      </w:r>
      <w:r>
        <w:rPr>
          <w:rFonts w:hint="eastAsia"/>
          <w:b w:val="0"/>
          <w:bCs w:val="0"/>
          <w:kern w:val="0"/>
          <w:szCs w:val="21"/>
          <w:lang w:val="en-US" w:eastAsia="zh-CN"/>
        </w:rPr>
        <w:t>此外，</w:t>
      </w:r>
      <w:r>
        <w:rPr>
          <w:rFonts w:hint="eastAsia"/>
          <w:b w:val="0"/>
          <w:bCs w:val="0"/>
          <w:kern w:val="0"/>
          <w:szCs w:val="21"/>
          <w:lang w:val="zh-CN"/>
        </w:rPr>
        <w:t xml:space="preserve">为英国政府制作审判官方视频记录的是一位女性，为纳粹实业家开庭审判的律师也是一位女性。 </w:t>
      </w:r>
    </w:p>
    <w:p>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b w:val="0"/>
          <w:bCs w:val="0"/>
          <w:kern w:val="0"/>
          <w:szCs w:val="21"/>
          <w:lang w:val="zh-CN"/>
        </w:rPr>
      </w:pPr>
      <w:r>
        <w:rPr>
          <w:rFonts w:hint="eastAsia"/>
          <w:b w:val="0"/>
          <w:bCs w:val="0"/>
          <w:kern w:val="0"/>
          <w:szCs w:val="21"/>
          <w:lang w:val="zh-CN" w:eastAsia="zh-CN"/>
        </w:rPr>
        <w:t>《女性视角下的纽伦堡审判》</w:t>
      </w:r>
      <w:r>
        <w:rPr>
          <w:rFonts w:hint="eastAsia"/>
          <w:b w:val="0"/>
          <w:bCs w:val="0"/>
          <w:kern w:val="0"/>
          <w:szCs w:val="21"/>
          <w:lang w:val="en-US" w:eastAsia="zh-CN"/>
        </w:rPr>
        <w:t>中，娜塔莉·利文斯通（Natalie Livingston）循着</w:t>
      </w:r>
      <w:r>
        <w:rPr>
          <w:rFonts w:hint="eastAsia"/>
          <w:b w:val="0"/>
          <w:bCs w:val="0"/>
          <w:kern w:val="0"/>
          <w:szCs w:val="21"/>
          <w:lang w:val="zh-CN"/>
        </w:rPr>
        <w:t>珍妮特·弗兰纳（Janet Flanner）、玛莎·盖尔霍恩（Martha Gellhorn）、劳拉·奈特（Laura Knight）、埃里卡·曼（Erika Mann）、西格丽德·舒尔茨（Sigrid Schultz）和丽贝卡·韦斯特（Rebecca West）</w:t>
      </w:r>
      <w:r>
        <w:rPr>
          <w:rFonts w:hint="eastAsia"/>
          <w:b w:val="0"/>
          <w:bCs w:val="0"/>
          <w:kern w:val="0"/>
          <w:szCs w:val="21"/>
          <w:lang w:val="en-US" w:eastAsia="zh-CN"/>
        </w:rPr>
        <w:t>这</w:t>
      </w:r>
      <w:r>
        <w:rPr>
          <w:rFonts w:hint="eastAsia"/>
          <w:b w:val="0"/>
          <w:bCs w:val="0"/>
          <w:kern w:val="0"/>
          <w:szCs w:val="21"/>
          <w:lang w:val="zh-CN"/>
        </w:rPr>
        <w:t>六位杰出女性</w:t>
      </w:r>
      <w:r>
        <w:rPr>
          <w:rFonts w:hint="eastAsia"/>
          <w:b w:val="0"/>
          <w:bCs w:val="0"/>
          <w:kern w:val="0"/>
          <w:szCs w:val="21"/>
          <w:lang w:val="en-US" w:eastAsia="zh-CN"/>
        </w:rPr>
        <w:t>的踪迹，</w:t>
      </w:r>
      <w:r>
        <w:rPr>
          <w:rFonts w:hint="eastAsia"/>
          <w:b w:val="0"/>
          <w:bCs w:val="0"/>
          <w:kern w:val="0"/>
          <w:szCs w:val="21"/>
          <w:lang w:val="zh-CN"/>
        </w:rPr>
        <w:t>不仅</w:t>
      </w:r>
      <w:r>
        <w:rPr>
          <w:rFonts w:hint="eastAsia"/>
          <w:b w:val="0"/>
          <w:bCs w:val="0"/>
          <w:kern w:val="0"/>
          <w:szCs w:val="21"/>
          <w:lang w:val="en-US" w:eastAsia="zh-CN"/>
        </w:rPr>
        <w:t>着眼</w:t>
      </w:r>
      <w:r>
        <w:rPr>
          <w:rFonts w:hint="eastAsia"/>
          <w:b w:val="0"/>
          <w:bCs w:val="0"/>
          <w:kern w:val="0"/>
          <w:szCs w:val="21"/>
          <w:lang w:val="zh-CN"/>
        </w:rPr>
        <w:t>二十世纪的关键时刻</w:t>
      </w:r>
      <w:r>
        <w:rPr>
          <w:rFonts w:hint="eastAsia"/>
          <w:b w:val="0"/>
          <w:bCs w:val="0"/>
          <w:kern w:val="0"/>
          <w:szCs w:val="21"/>
          <w:lang w:val="en-US" w:eastAsia="zh-CN"/>
        </w:rPr>
        <w:t>中</w:t>
      </w:r>
      <w:r>
        <w:rPr>
          <w:rFonts w:hint="eastAsia"/>
          <w:b w:val="0"/>
          <w:bCs w:val="0"/>
          <w:kern w:val="0"/>
          <w:szCs w:val="21"/>
          <w:lang w:val="zh-CN"/>
        </w:rPr>
        <w:t>有关正义、性别和政治的宏大</w:t>
      </w:r>
      <w:r>
        <w:rPr>
          <w:rFonts w:hint="eastAsia"/>
          <w:b w:val="0"/>
          <w:bCs w:val="0"/>
          <w:kern w:val="0"/>
          <w:szCs w:val="21"/>
          <w:lang w:val="en-US" w:eastAsia="zh-CN"/>
        </w:rPr>
        <w:t>叙事</w:t>
      </w:r>
      <w:r>
        <w:rPr>
          <w:rFonts w:hint="eastAsia"/>
          <w:b w:val="0"/>
          <w:bCs w:val="0"/>
          <w:kern w:val="0"/>
          <w:szCs w:val="21"/>
          <w:lang w:val="zh-CN"/>
        </w:rPr>
        <w:t>，还会</w:t>
      </w:r>
      <w:r>
        <w:rPr>
          <w:rFonts w:hint="eastAsia"/>
          <w:b w:val="0"/>
          <w:bCs w:val="0"/>
          <w:kern w:val="0"/>
          <w:szCs w:val="21"/>
          <w:lang w:val="en-US" w:eastAsia="zh-CN"/>
        </w:rPr>
        <w:t>介绍一</w:t>
      </w:r>
      <w:r>
        <w:rPr>
          <w:rFonts w:hint="eastAsia"/>
          <w:b w:val="0"/>
          <w:bCs w:val="0"/>
          <w:kern w:val="0"/>
          <w:szCs w:val="21"/>
          <w:lang w:val="zh-CN"/>
        </w:rPr>
        <w:t>些非常私密的故事来吸引观众：风流韵事、酒吧纠纷，</w:t>
      </w:r>
      <w:r>
        <w:rPr>
          <w:rFonts w:hint="eastAsia"/>
          <w:b w:val="0"/>
          <w:bCs w:val="0"/>
          <w:kern w:val="0"/>
          <w:szCs w:val="21"/>
          <w:lang w:val="en-US" w:eastAsia="zh-CN"/>
        </w:rPr>
        <w:t>或</w:t>
      </w:r>
      <w:r>
        <w:rPr>
          <w:rFonts w:hint="eastAsia"/>
          <w:b w:val="0"/>
          <w:bCs w:val="0"/>
          <w:kern w:val="0"/>
          <w:szCs w:val="21"/>
          <w:lang w:val="zh-CN"/>
        </w:rPr>
        <w:t>无聊</w:t>
      </w:r>
      <w:r>
        <w:rPr>
          <w:rFonts w:hint="eastAsia"/>
          <w:b w:val="0"/>
          <w:bCs w:val="0"/>
          <w:kern w:val="0"/>
          <w:szCs w:val="21"/>
          <w:lang w:val="en-US" w:eastAsia="zh-CN"/>
        </w:rPr>
        <w:t>或</w:t>
      </w:r>
      <w:r>
        <w:rPr>
          <w:rFonts w:hint="eastAsia"/>
          <w:b w:val="0"/>
          <w:bCs w:val="0"/>
          <w:kern w:val="0"/>
          <w:szCs w:val="21"/>
          <w:lang w:val="zh-CN"/>
        </w:rPr>
        <w:t>勇敢</w:t>
      </w:r>
      <w:r>
        <w:rPr>
          <w:rFonts w:hint="eastAsia"/>
          <w:b w:val="0"/>
          <w:bCs w:val="0"/>
          <w:kern w:val="0"/>
          <w:szCs w:val="21"/>
          <w:lang w:val="en-US" w:eastAsia="zh-CN"/>
        </w:rPr>
        <w:t>抑或</w:t>
      </w:r>
      <w:r>
        <w:rPr>
          <w:rFonts w:hint="eastAsia"/>
          <w:b w:val="0"/>
          <w:bCs w:val="0"/>
          <w:kern w:val="0"/>
          <w:szCs w:val="21"/>
          <w:lang w:val="zh-CN"/>
        </w:rPr>
        <w:t>自我怀疑</w:t>
      </w:r>
      <w:r>
        <w:rPr>
          <w:rFonts w:hint="eastAsia"/>
          <w:b w:val="0"/>
          <w:bCs w:val="0"/>
          <w:kern w:val="0"/>
          <w:szCs w:val="21"/>
          <w:lang w:val="en-US" w:eastAsia="zh-CN"/>
        </w:rPr>
        <w:t>的故事，还有</w:t>
      </w:r>
      <w:r>
        <w:rPr>
          <w:rFonts w:hint="eastAsia"/>
          <w:b w:val="0"/>
          <w:bCs w:val="0"/>
          <w:kern w:val="0"/>
          <w:szCs w:val="21"/>
          <w:lang w:val="zh-CN"/>
        </w:rPr>
        <w:t>在错误信息中寻找真理、在废墟中寻找爱情以及在压倒性黑暗中寻找光明的故事。</w:t>
      </w:r>
    </w:p>
    <w:p>
      <w:pPr>
        <w:widowControl/>
        <w:ind w:firstLine="420" w:firstLineChars="200"/>
        <w:rPr>
          <w:color w:val="000000"/>
          <w:kern w:val="0"/>
          <w:szCs w:val="21"/>
        </w:rPr>
      </w:pPr>
    </w:p>
    <w:p>
      <w:pPr>
        <w:rPr>
          <w:b/>
          <w:color w:val="000000"/>
          <w:szCs w:val="21"/>
        </w:rPr>
      </w:pPr>
    </w:p>
    <w:p>
      <w:pPr>
        <w:rPr>
          <w:b/>
          <w:kern w:val="0"/>
          <w:szCs w:val="21"/>
        </w:rPr>
      </w:pPr>
      <w:r>
        <w:rPr>
          <w:b/>
          <w:kern w:val="0"/>
          <w:szCs w:val="21"/>
        </w:rPr>
        <w:drawing>
          <wp:anchor distT="0" distB="0" distL="114300" distR="114300" simplePos="0" relativeHeight="251661312" behindDoc="0" locked="0" layoutInCell="1" allowOverlap="1">
            <wp:simplePos x="0" y="0"/>
            <wp:positionH relativeFrom="column">
              <wp:posOffset>4237990</wp:posOffset>
            </wp:positionH>
            <wp:positionV relativeFrom="paragraph">
              <wp:posOffset>186055</wp:posOffset>
            </wp:positionV>
            <wp:extent cx="1119505" cy="2037715"/>
            <wp:effectExtent l="0" t="0" r="4445" b="635"/>
            <wp:wrapSquare wrapText="bothSides"/>
            <wp:docPr id="12" name="图片 11" descr="C:\Users\admin\Desktop\安德鲁\书讯\230719\513C4v2TqfL._SY445_SX342_.jpg513C4v2TqfL._SY445_SX3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C:\Users\admin\Desktop\安德鲁\书讯\230719\513C4v2TqfL._SY445_SX342_.jpg513C4v2TqfL._SY445_SX342_"/>
                    <pic:cNvPicPr>
                      <a:picLocks noChangeAspect="1"/>
                    </pic:cNvPicPr>
                  </pic:nvPicPr>
                  <pic:blipFill>
                    <a:blip r:embed="rId8"/>
                    <a:srcRect l="9131" r="9131"/>
                    <a:stretch>
                      <a:fillRect/>
                    </a:stretch>
                  </pic:blipFill>
                  <pic:spPr>
                    <a:xfrm>
                      <a:off x="0" y="0"/>
                      <a:ext cx="1119505" cy="2037715"/>
                    </a:xfrm>
                    <a:prstGeom prst="rect">
                      <a:avLst/>
                    </a:prstGeom>
                  </pic:spPr>
                </pic:pic>
              </a:graphicData>
            </a:graphic>
          </wp:anchor>
        </w:drawing>
      </w:r>
    </w:p>
    <w:bookmarkEnd w:id="1"/>
    <w:bookmarkEnd w:id="2"/>
    <w:p>
      <w:pPr>
        <w:tabs>
          <w:tab w:val="left" w:pos="341"/>
          <w:tab w:val="left" w:pos="5235"/>
        </w:tabs>
        <w:rPr>
          <w:b/>
          <w:bCs/>
          <w:color w:val="000000"/>
          <w:szCs w:val="21"/>
        </w:rPr>
      </w:pPr>
      <w:r>
        <w:rPr>
          <w:b/>
          <w:bCs/>
          <w:color w:val="000000"/>
          <w:szCs w:val="21"/>
        </w:rPr>
        <w:t>中文书名：</w:t>
      </w:r>
      <w:bookmarkStart w:id="3" w:name="_Hlt89834866"/>
      <w:bookmarkEnd w:id="3"/>
      <w:r>
        <w:rPr>
          <w:rFonts w:hint="eastAsia"/>
          <w:b/>
          <w:bCs/>
          <w:color w:val="000000"/>
          <w:szCs w:val="21"/>
        </w:rPr>
        <w:t>《罗斯柴尔德家族的</w:t>
      </w:r>
      <w:r>
        <w:rPr>
          <w:b/>
          <w:bCs/>
          <w:color w:val="000000"/>
          <w:szCs w:val="21"/>
        </w:rPr>
        <w:t>女人们</w:t>
      </w:r>
      <w:r>
        <w:rPr>
          <w:rFonts w:hint="eastAsia"/>
          <w:b/>
          <w:bCs/>
          <w:color w:val="000000"/>
          <w:szCs w:val="21"/>
        </w:rPr>
        <w:t>》</w:t>
      </w:r>
    </w:p>
    <w:p>
      <w:pPr>
        <w:tabs>
          <w:tab w:val="left" w:pos="341"/>
          <w:tab w:val="left" w:pos="5235"/>
        </w:tabs>
        <w:rPr>
          <w:b/>
          <w:i/>
          <w:color w:val="000000"/>
          <w:szCs w:val="21"/>
        </w:rPr>
      </w:pPr>
      <w:r>
        <w:rPr>
          <w:b/>
          <w:bCs/>
          <w:color w:val="000000"/>
          <w:szCs w:val="21"/>
        </w:rPr>
        <w:t>英文书名：</w:t>
      </w:r>
      <w:r>
        <w:rPr>
          <w:b/>
          <w:i/>
          <w:color w:val="000000"/>
          <w:szCs w:val="21"/>
        </w:rPr>
        <w:t>THE WOMEN OF THE ROTSCHILD</w:t>
      </w:r>
    </w:p>
    <w:p>
      <w:pPr>
        <w:tabs>
          <w:tab w:val="left" w:pos="341"/>
          <w:tab w:val="left" w:pos="5235"/>
        </w:tabs>
        <w:rPr>
          <w:b/>
          <w:bCs/>
          <w:color w:val="000000"/>
          <w:szCs w:val="21"/>
        </w:rPr>
      </w:pPr>
      <w:r>
        <w:rPr>
          <w:b/>
          <w:bCs/>
          <w:color w:val="000000"/>
          <w:szCs w:val="21"/>
        </w:rPr>
        <w:t>作    者：</w:t>
      </w:r>
      <w:r>
        <w:rPr>
          <w:b/>
          <w:color w:val="000000"/>
          <w:szCs w:val="21"/>
        </w:rPr>
        <w:t>Natalie Livingstone</w:t>
      </w:r>
      <w:r>
        <w:rPr>
          <w:b/>
          <w:bCs/>
          <w:color w:val="000000"/>
          <w:szCs w:val="21"/>
        </w:rPr>
        <w:fldChar w:fldCharType="begin"/>
      </w:r>
      <w:r>
        <w:rPr>
          <w:b/>
          <w:bCs/>
          <w:color w:val="000000"/>
          <w:szCs w:val="21"/>
        </w:rPr>
        <w:instrText xml:space="preserve"> HYPERLINK "http://www.penguin.com.au/lookinside/spotlight.cfm?SBN=9780143009177&amp;AuthId=0000004220&amp;Page=Profile" </w:instrText>
      </w:r>
      <w:r>
        <w:rPr>
          <w:b/>
          <w:bCs/>
          <w:color w:val="000000"/>
          <w:szCs w:val="21"/>
        </w:rPr>
        <w:fldChar w:fldCharType="separate"/>
      </w:r>
      <w:r>
        <w:rPr>
          <w:b/>
          <w:bCs/>
          <w:color w:val="000000"/>
          <w:szCs w:val="21"/>
        </w:rPr>
        <w:fldChar w:fldCharType="end"/>
      </w:r>
    </w:p>
    <w:p>
      <w:pPr>
        <w:tabs>
          <w:tab w:val="left" w:pos="341"/>
          <w:tab w:val="left" w:pos="5235"/>
        </w:tabs>
        <w:rPr>
          <w:b/>
          <w:bCs/>
          <w:color w:val="000000"/>
          <w:szCs w:val="21"/>
        </w:rPr>
      </w:pPr>
      <w:r>
        <w:rPr>
          <w:b/>
          <w:bCs/>
          <w:color w:val="000000"/>
          <w:szCs w:val="21"/>
        </w:rPr>
        <w:t>出 版 社：</w:t>
      </w:r>
      <w:r>
        <w:rPr>
          <w:b/>
          <w:color w:val="000000"/>
          <w:szCs w:val="21"/>
        </w:rPr>
        <w:t>John Murray</w:t>
      </w:r>
    </w:p>
    <w:p>
      <w:pPr>
        <w:tabs>
          <w:tab w:val="left" w:pos="341"/>
          <w:tab w:val="left" w:pos="5235"/>
        </w:tabs>
        <w:rPr>
          <w:b/>
          <w:bCs/>
          <w:color w:val="000000"/>
          <w:szCs w:val="21"/>
        </w:rPr>
      </w:pPr>
      <w:r>
        <w:rPr>
          <w:b/>
          <w:bCs/>
          <w:color w:val="000000"/>
          <w:szCs w:val="21"/>
        </w:rPr>
        <w:t>代理公司：</w:t>
      </w:r>
      <w:r>
        <w:rPr>
          <w:rFonts w:hint="eastAsia"/>
          <w:b/>
          <w:bCs/>
          <w:color w:val="000000"/>
          <w:szCs w:val="21"/>
        </w:rPr>
        <w:t>PFD/</w:t>
      </w:r>
      <w:r>
        <w:rPr>
          <w:b/>
          <w:bCs/>
          <w:color w:val="000000"/>
          <w:szCs w:val="21"/>
        </w:rPr>
        <w:t>ANA/Lauren Li</w:t>
      </w:r>
    </w:p>
    <w:p>
      <w:pPr>
        <w:tabs>
          <w:tab w:val="left" w:pos="341"/>
          <w:tab w:val="left" w:pos="5235"/>
        </w:tabs>
        <w:rPr>
          <w:b/>
          <w:bCs/>
          <w:color w:val="000000"/>
          <w:szCs w:val="21"/>
        </w:rPr>
      </w:pPr>
      <w:r>
        <w:rPr>
          <w:b/>
          <w:bCs/>
          <w:color w:val="000000"/>
          <w:szCs w:val="21"/>
        </w:rPr>
        <w:t>页    数：</w:t>
      </w:r>
      <w:r>
        <w:rPr>
          <w:rFonts w:hint="eastAsia"/>
          <w:b/>
          <w:bCs/>
          <w:color w:val="000000"/>
          <w:szCs w:val="21"/>
        </w:rPr>
        <w:t>474</w:t>
      </w:r>
      <w:r>
        <w:rPr>
          <w:b/>
          <w:bCs/>
          <w:color w:val="000000"/>
          <w:szCs w:val="21"/>
        </w:rPr>
        <w:t>页</w:t>
      </w:r>
    </w:p>
    <w:p>
      <w:pPr>
        <w:tabs>
          <w:tab w:val="left" w:pos="341"/>
          <w:tab w:val="left" w:pos="5235"/>
        </w:tabs>
        <w:rPr>
          <w:b/>
          <w:bCs/>
          <w:color w:val="000000"/>
          <w:szCs w:val="21"/>
        </w:rPr>
      </w:pPr>
      <w:r>
        <w:rPr>
          <w:b/>
          <w:bCs/>
          <w:color w:val="000000"/>
          <w:szCs w:val="21"/>
        </w:rPr>
        <w:t>出版时间：20</w:t>
      </w:r>
      <w:r>
        <w:rPr>
          <w:rFonts w:hint="eastAsia"/>
          <w:b/>
          <w:bCs/>
          <w:color w:val="000000"/>
          <w:szCs w:val="21"/>
        </w:rPr>
        <w:t>21</w:t>
      </w:r>
      <w:r>
        <w:rPr>
          <w:b/>
          <w:bCs/>
          <w:color w:val="000000"/>
          <w:szCs w:val="21"/>
        </w:rPr>
        <w:t>年1</w:t>
      </w:r>
      <w:r>
        <w:rPr>
          <w:rFonts w:hint="eastAsia"/>
          <w:b/>
          <w:bCs/>
          <w:color w:val="000000"/>
          <w:szCs w:val="21"/>
        </w:rPr>
        <w:t>0</w:t>
      </w:r>
      <w:r>
        <w:rPr>
          <w:b/>
          <w:bCs/>
          <w:color w:val="000000"/>
          <w:szCs w:val="21"/>
        </w:rPr>
        <w:t>月</w:t>
      </w:r>
    </w:p>
    <w:p>
      <w:pPr>
        <w:rPr>
          <w:b/>
          <w:bCs/>
          <w:color w:val="000000"/>
        </w:rPr>
      </w:pPr>
      <w:r>
        <w:rPr>
          <w:b/>
          <w:bCs/>
          <w:color w:val="000000"/>
        </w:rPr>
        <w:t>代理地区：中国大陆、台湾</w:t>
      </w:r>
    </w:p>
    <w:p>
      <w:pPr>
        <w:tabs>
          <w:tab w:val="left" w:pos="341"/>
          <w:tab w:val="left" w:pos="5235"/>
        </w:tabs>
        <w:rPr>
          <w:rFonts w:hint="eastAsia"/>
          <w:b/>
          <w:bCs/>
          <w:color w:val="000000"/>
          <w:szCs w:val="21"/>
        </w:rPr>
      </w:pPr>
      <w:r>
        <w:rPr>
          <w:b/>
          <w:bCs/>
          <w:color w:val="000000"/>
          <w:szCs w:val="21"/>
        </w:rPr>
        <w:t>审读资料：电子稿</w:t>
      </w:r>
    </w:p>
    <w:p>
      <w:pPr>
        <w:tabs>
          <w:tab w:val="left" w:pos="341"/>
          <w:tab w:val="left" w:pos="5235"/>
        </w:tabs>
        <w:rPr>
          <w:b/>
          <w:bCs/>
          <w:color w:val="000000"/>
          <w:szCs w:val="21"/>
        </w:rPr>
      </w:pPr>
      <w:r>
        <w:rPr>
          <w:b/>
          <w:bCs/>
          <w:color w:val="000000"/>
          <w:szCs w:val="21"/>
        </w:rPr>
        <w:t>类    型：</w:t>
      </w:r>
      <w:r>
        <w:rPr>
          <w:rFonts w:hint="eastAsia"/>
          <w:b/>
          <w:bCs/>
          <w:color w:val="000000"/>
          <w:szCs w:val="21"/>
        </w:rPr>
        <w:t>非小说</w:t>
      </w:r>
      <w:r>
        <w:rPr>
          <w:b/>
          <w:bCs/>
          <w:color w:val="000000"/>
          <w:szCs w:val="21"/>
        </w:rPr>
        <w:t>/</w:t>
      </w:r>
      <w:r>
        <w:rPr>
          <w:rFonts w:hint="eastAsia"/>
          <w:b/>
          <w:bCs/>
          <w:color w:val="000000"/>
          <w:szCs w:val="21"/>
        </w:rPr>
        <w:t>历史</w:t>
      </w:r>
    </w:p>
    <w:p>
      <w:pPr>
        <w:tabs>
          <w:tab w:val="left" w:pos="341"/>
          <w:tab w:val="left" w:pos="5235"/>
        </w:tabs>
        <w:spacing w:line="280" w:lineRule="exact"/>
        <w:rPr>
          <w:b/>
          <w:bCs/>
          <w:color w:val="000000"/>
          <w:szCs w:val="21"/>
        </w:rPr>
      </w:pPr>
    </w:p>
    <w:p>
      <w:pPr>
        <w:tabs>
          <w:tab w:val="left" w:pos="341"/>
          <w:tab w:val="left" w:pos="5235"/>
        </w:tabs>
        <w:spacing w:line="280" w:lineRule="exact"/>
        <w:rPr>
          <w:b/>
          <w:bCs/>
          <w:color w:val="000000"/>
        </w:rPr>
      </w:pPr>
      <w:r>
        <w:rPr>
          <w:b/>
          <w:bCs/>
          <w:color w:val="000000"/>
        </w:rPr>
        <w:t xml:space="preserve"> </w:t>
      </w:r>
    </w:p>
    <w:p>
      <w:pPr>
        <w:rPr>
          <w:b/>
          <w:bCs/>
          <w:color w:val="000000"/>
        </w:rPr>
      </w:pPr>
      <w:r>
        <w:rPr>
          <w:b/>
          <w:bCs/>
          <w:color w:val="000000"/>
        </w:rPr>
        <w:t>内容简介：</w:t>
      </w:r>
    </w:p>
    <w:p>
      <w:pPr>
        <w:rPr>
          <w:rFonts w:hint="eastAsia"/>
          <w:b/>
          <w:bCs/>
          <w:color w:val="000000"/>
        </w:rPr>
      </w:pPr>
    </w:p>
    <w:p>
      <w:pPr>
        <w:ind w:firstLine="420" w:firstLineChars="200"/>
        <w:rPr>
          <w:rFonts w:hint="eastAsia"/>
          <w:bCs/>
          <w:color w:val="000000"/>
        </w:rPr>
      </w:pPr>
      <w:r>
        <w:rPr>
          <w:rFonts w:hint="eastAsia"/>
          <w:bCs/>
          <w:color w:val="000000"/>
        </w:rPr>
        <w:t>从法兰克福贫民窟</w:t>
      </w:r>
      <w:r>
        <w:rPr>
          <w:bCs/>
          <w:color w:val="000000"/>
        </w:rPr>
        <w:t>里</w:t>
      </w:r>
      <w:r>
        <w:rPr>
          <w:rFonts w:hint="eastAsia"/>
          <w:bCs/>
          <w:color w:val="000000"/>
        </w:rPr>
        <w:t>走出的罗斯柴尔德</w:t>
      </w:r>
      <w:r>
        <w:rPr>
          <w:bCs/>
          <w:color w:val="000000"/>
        </w:rPr>
        <w:t>家族，象征着财富与地位。而他</w:t>
      </w:r>
      <w:r>
        <w:rPr>
          <w:rFonts w:hint="eastAsia"/>
          <w:bCs/>
          <w:color w:val="000000"/>
        </w:rPr>
        <w:t>们</w:t>
      </w:r>
      <w:r>
        <w:rPr>
          <w:bCs/>
          <w:color w:val="000000"/>
        </w:rPr>
        <w:t>的故事</w:t>
      </w:r>
      <w:r>
        <w:rPr>
          <w:rFonts w:hint="eastAsia"/>
          <w:bCs/>
          <w:color w:val="000000"/>
        </w:rPr>
        <w:t>则被</w:t>
      </w:r>
      <w:r>
        <w:rPr>
          <w:bCs/>
          <w:color w:val="000000"/>
        </w:rPr>
        <w:t>过于神化了。罗斯柴尔德</w:t>
      </w:r>
      <w:r>
        <w:rPr>
          <w:rFonts w:hint="eastAsia"/>
          <w:bCs/>
          <w:color w:val="000000"/>
        </w:rPr>
        <w:t>家族不可或缺的</w:t>
      </w:r>
      <w:r>
        <w:rPr>
          <w:bCs/>
          <w:color w:val="000000"/>
        </w:rPr>
        <w:t>另一半，家族的女人们，</w:t>
      </w:r>
      <w:r>
        <w:rPr>
          <w:rFonts w:hint="eastAsia"/>
          <w:bCs/>
          <w:color w:val="000000"/>
        </w:rPr>
        <w:t>却</w:t>
      </w:r>
      <w:r>
        <w:rPr>
          <w:bCs/>
          <w:color w:val="000000"/>
        </w:rPr>
        <w:t>至今</w:t>
      </w:r>
      <w:r>
        <w:rPr>
          <w:rFonts w:hint="eastAsia"/>
          <w:bCs/>
          <w:color w:val="000000"/>
        </w:rPr>
        <w:t>保持着</w:t>
      </w:r>
      <w:r>
        <w:rPr>
          <w:bCs/>
          <w:color w:val="000000"/>
        </w:rPr>
        <w:t>神秘。</w:t>
      </w:r>
    </w:p>
    <w:p>
      <w:pPr>
        <w:ind w:firstLine="420" w:firstLineChars="200"/>
        <w:rPr>
          <w:bCs/>
          <w:color w:val="000000"/>
        </w:rPr>
      </w:pPr>
    </w:p>
    <w:p>
      <w:pPr>
        <w:ind w:firstLine="420" w:firstLineChars="200"/>
        <w:rPr>
          <w:rFonts w:hint="eastAsia"/>
          <w:bCs/>
          <w:color w:val="000000"/>
        </w:rPr>
      </w:pPr>
      <w:r>
        <w:rPr>
          <w:rFonts w:hint="eastAsia"/>
          <w:bCs/>
          <w:color w:val="000000"/>
        </w:rPr>
        <w:t>从贫穷的伦敦东区</w:t>
      </w:r>
      <w:r>
        <w:rPr>
          <w:bCs/>
          <w:color w:val="000000"/>
        </w:rPr>
        <w:t>到美国的</w:t>
      </w:r>
      <w:r>
        <w:rPr>
          <w:rFonts w:hint="eastAsia"/>
          <w:bCs/>
          <w:color w:val="000000"/>
        </w:rPr>
        <w:t>权贵云集</w:t>
      </w:r>
      <w:r>
        <w:rPr>
          <w:bCs/>
          <w:color w:val="000000"/>
        </w:rPr>
        <w:t>的东海岸</w:t>
      </w:r>
      <w:r>
        <w:rPr>
          <w:rFonts w:hint="eastAsia"/>
          <w:bCs/>
          <w:color w:val="000000"/>
        </w:rPr>
        <w:t>；</w:t>
      </w:r>
      <w:r>
        <w:rPr>
          <w:bCs/>
          <w:color w:val="000000"/>
        </w:rPr>
        <w:t>从</w:t>
      </w:r>
      <w:r>
        <w:rPr>
          <w:rFonts w:hint="eastAsia"/>
          <w:bCs/>
          <w:color w:val="000000"/>
        </w:rPr>
        <w:t>伦敦</w:t>
      </w:r>
      <w:r>
        <w:rPr>
          <w:bCs/>
          <w:color w:val="000000"/>
        </w:rPr>
        <w:t>斯皮塔佛德</w:t>
      </w:r>
      <w:r>
        <w:rPr>
          <w:rFonts w:hint="eastAsia"/>
          <w:bCs/>
          <w:color w:val="000000"/>
        </w:rPr>
        <w:t>市场（</w:t>
      </w:r>
      <w:r>
        <w:rPr>
          <w:bCs/>
          <w:color w:val="000000"/>
        </w:rPr>
        <w:t>Spitalfields</w:t>
      </w:r>
      <w:r>
        <w:rPr>
          <w:rFonts w:hint="eastAsia"/>
          <w:bCs/>
          <w:color w:val="000000"/>
        </w:rPr>
        <w:t>）</w:t>
      </w:r>
      <w:r>
        <w:rPr>
          <w:bCs/>
          <w:color w:val="000000"/>
        </w:rPr>
        <w:t>到苏格兰城堡；从</w:t>
      </w:r>
      <w:r>
        <w:rPr>
          <w:rFonts w:hint="eastAsia"/>
          <w:bCs/>
          <w:color w:val="000000"/>
        </w:rPr>
        <w:t>布莱切利</w:t>
      </w:r>
      <w:r>
        <w:rPr>
          <w:bCs/>
          <w:color w:val="000000"/>
        </w:rPr>
        <w:t>庄园</w:t>
      </w:r>
      <w:r>
        <w:rPr>
          <w:rFonts w:hint="eastAsia"/>
          <w:bCs/>
          <w:color w:val="000000"/>
        </w:rPr>
        <w:t>（</w:t>
      </w:r>
      <w:r>
        <w:rPr>
          <w:bCs/>
          <w:color w:val="000000"/>
        </w:rPr>
        <w:t>Bletchley Park</w:t>
      </w:r>
      <w:r>
        <w:rPr>
          <w:rFonts w:hint="eastAsia"/>
          <w:bCs/>
          <w:color w:val="000000"/>
        </w:rPr>
        <w:t>）</w:t>
      </w:r>
      <w:r>
        <w:rPr>
          <w:bCs/>
          <w:color w:val="000000"/>
        </w:rPr>
        <w:t>到布痕瓦尔德集中营</w:t>
      </w:r>
      <w:r>
        <w:rPr>
          <w:rFonts w:hint="eastAsia"/>
          <w:bCs/>
          <w:color w:val="000000"/>
        </w:rPr>
        <w:t>（</w:t>
      </w:r>
      <w:r>
        <w:rPr>
          <w:bCs/>
          <w:color w:val="000000"/>
        </w:rPr>
        <w:t>Buchenwald</w:t>
      </w:r>
      <w:r>
        <w:rPr>
          <w:rFonts w:hint="eastAsia"/>
          <w:bCs/>
          <w:color w:val="000000"/>
        </w:rPr>
        <w:t>）；</w:t>
      </w:r>
      <w:r>
        <w:rPr>
          <w:bCs/>
          <w:color w:val="000000"/>
        </w:rPr>
        <w:t>从</w:t>
      </w:r>
      <w:r>
        <w:rPr>
          <w:rFonts w:hint="eastAsia"/>
          <w:bCs/>
          <w:color w:val="000000"/>
        </w:rPr>
        <w:t>梵蒂冈</w:t>
      </w:r>
      <w:r>
        <w:rPr>
          <w:bCs/>
          <w:color w:val="000000"/>
        </w:rPr>
        <w:t>到</w:t>
      </w:r>
      <w:r>
        <w:rPr>
          <w:rFonts w:hint="eastAsia"/>
          <w:bCs/>
          <w:color w:val="000000"/>
        </w:rPr>
        <w:t>巴勒斯坦</w:t>
      </w:r>
      <w:r>
        <w:rPr>
          <w:bCs/>
          <w:color w:val="000000"/>
        </w:rPr>
        <w:t>……</w:t>
      </w:r>
      <w:r>
        <w:rPr>
          <w:rFonts w:hint="eastAsia"/>
          <w:bCs/>
          <w:color w:val="000000"/>
        </w:rPr>
        <w:t>娜塔莉亚</w:t>
      </w:r>
      <w:r>
        <w:rPr>
          <w:bCs/>
          <w:color w:val="000000"/>
        </w:rPr>
        <w:t>·利文斯通</w:t>
      </w:r>
      <w:r>
        <w:rPr>
          <w:rFonts w:hint="eastAsia"/>
          <w:bCs/>
          <w:color w:val="000000"/>
        </w:rPr>
        <w:t>（</w:t>
      </w:r>
      <w:r>
        <w:rPr>
          <w:bCs/>
          <w:color w:val="000000"/>
        </w:rPr>
        <w:t>Natalie Livingstone</w:t>
      </w:r>
      <w:r>
        <w:rPr>
          <w:rFonts w:hint="eastAsia"/>
          <w:bCs/>
          <w:color w:val="000000"/>
        </w:rPr>
        <w:t>）</w:t>
      </w:r>
      <w:r>
        <w:rPr>
          <w:bCs/>
          <w:color w:val="000000"/>
        </w:rPr>
        <w:t>追寻了</w:t>
      </w:r>
      <w:r>
        <w:rPr>
          <w:rFonts w:hint="eastAsia"/>
          <w:bCs/>
          <w:color w:val="000000"/>
        </w:rPr>
        <w:t>19世纪</w:t>
      </w:r>
      <w:r>
        <w:rPr>
          <w:bCs/>
          <w:color w:val="000000"/>
        </w:rPr>
        <w:t>初</w:t>
      </w:r>
      <w:r>
        <w:rPr>
          <w:rFonts w:hint="eastAsia"/>
          <w:bCs/>
          <w:color w:val="000000"/>
        </w:rPr>
        <w:t>直到21世纪</w:t>
      </w:r>
      <w:r>
        <w:rPr>
          <w:bCs/>
          <w:color w:val="000000"/>
        </w:rPr>
        <w:t>头几年里，那些罗斯柴尔德家族英籍分支</w:t>
      </w:r>
      <w:r>
        <w:rPr>
          <w:rFonts w:hint="eastAsia"/>
          <w:bCs/>
          <w:color w:val="000000"/>
        </w:rPr>
        <w:t>中</w:t>
      </w:r>
      <w:r>
        <w:rPr>
          <w:bCs/>
          <w:color w:val="000000"/>
        </w:rPr>
        <w:t>女性的非凡人生。</w:t>
      </w:r>
    </w:p>
    <w:p>
      <w:pPr>
        <w:ind w:firstLine="420" w:firstLineChars="200"/>
        <w:rPr>
          <w:bCs/>
          <w:color w:val="000000"/>
        </w:rPr>
      </w:pPr>
    </w:p>
    <w:p>
      <w:pPr>
        <w:ind w:firstLine="420" w:firstLineChars="200"/>
        <w:rPr>
          <w:rFonts w:hint="eastAsia"/>
          <w:bCs/>
          <w:color w:val="000000"/>
        </w:rPr>
      </w:pPr>
      <w:r>
        <w:rPr>
          <w:rFonts w:hint="eastAsia"/>
          <w:bCs/>
          <w:color w:val="000000"/>
        </w:rPr>
        <w:t>身为</w:t>
      </w:r>
      <w:r>
        <w:rPr>
          <w:bCs/>
          <w:color w:val="000000"/>
        </w:rPr>
        <w:t>生活在基督文明的犹太人，又出生于</w:t>
      </w:r>
      <w:r>
        <w:rPr>
          <w:rFonts w:hint="eastAsia"/>
          <w:bCs/>
          <w:color w:val="000000"/>
        </w:rPr>
        <w:t>在</w:t>
      </w:r>
      <w:r>
        <w:rPr>
          <w:bCs/>
          <w:color w:val="000000"/>
        </w:rPr>
        <w:t>男性</w:t>
      </w:r>
      <w:r>
        <w:rPr>
          <w:rFonts w:hint="eastAsia"/>
          <w:bCs/>
          <w:color w:val="000000"/>
        </w:rPr>
        <w:t>占有</w:t>
      </w:r>
      <w:r>
        <w:rPr>
          <w:bCs/>
          <w:color w:val="000000"/>
        </w:rPr>
        <w:t>绝对主导权的家族里，</w:t>
      </w:r>
      <w:r>
        <w:rPr>
          <w:rFonts w:hint="eastAsia"/>
          <w:bCs/>
          <w:color w:val="000000"/>
        </w:rPr>
        <w:t>她们是一群</w:t>
      </w:r>
      <w:r>
        <w:rPr>
          <w:bCs/>
          <w:color w:val="000000"/>
        </w:rPr>
        <w:t>局外人。但仍</w:t>
      </w:r>
      <w:r>
        <w:rPr>
          <w:rFonts w:hint="eastAsia"/>
          <w:bCs/>
          <w:color w:val="000000"/>
        </w:rPr>
        <w:t>决定</w:t>
      </w:r>
      <w:r>
        <w:rPr>
          <w:bCs/>
          <w:color w:val="000000"/>
        </w:rPr>
        <w:t>去挑战、颠覆过去的那种传统，她们相互支持，充分利用女性长辈</w:t>
      </w:r>
      <w:r>
        <w:rPr>
          <w:rFonts w:hint="eastAsia"/>
          <w:bCs/>
          <w:color w:val="000000"/>
        </w:rPr>
        <w:t>积攒的</w:t>
      </w:r>
      <w:r>
        <w:rPr>
          <w:bCs/>
          <w:color w:val="000000"/>
        </w:rPr>
        <w:t>资源。</w:t>
      </w:r>
      <w:r>
        <w:rPr>
          <w:rFonts w:hint="eastAsia"/>
          <w:bCs/>
          <w:color w:val="000000"/>
        </w:rPr>
        <w:t>她们</w:t>
      </w:r>
      <w:r>
        <w:rPr>
          <w:bCs/>
          <w:color w:val="000000"/>
        </w:rPr>
        <w:t>最终成为</w:t>
      </w:r>
      <w:r>
        <w:rPr>
          <w:rFonts w:hint="eastAsia"/>
          <w:bCs/>
          <w:color w:val="000000"/>
        </w:rPr>
        <w:t>了</w:t>
      </w:r>
      <w:r>
        <w:rPr>
          <w:bCs/>
          <w:color w:val="000000"/>
        </w:rPr>
        <w:t>知名主持人、</w:t>
      </w:r>
      <w:r>
        <w:rPr>
          <w:rFonts w:hint="eastAsia"/>
          <w:bCs/>
          <w:color w:val="000000"/>
        </w:rPr>
        <w:t>最具</w:t>
      </w:r>
      <w:r>
        <w:rPr>
          <w:bCs/>
          <w:color w:val="000000"/>
        </w:rPr>
        <w:t>智慧的</w:t>
      </w:r>
      <w:r>
        <w:rPr>
          <w:rFonts w:hint="eastAsia"/>
          <w:bCs/>
          <w:color w:val="000000"/>
        </w:rPr>
        <w:t>外交官、</w:t>
      </w:r>
      <w:r>
        <w:rPr>
          <w:bCs/>
          <w:color w:val="000000"/>
        </w:rPr>
        <w:t>芭蕾舞编导、</w:t>
      </w:r>
      <w:r>
        <w:rPr>
          <w:rFonts w:hint="eastAsia"/>
          <w:bCs/>
          <w:color w:val="000000"/>
        </w:rPr>
        <w:t>政坛</w:t>
      </w:r>
      <w:r>
        <w:rPr>
          <w:bCs/>
          <w:color w:val="000000"/>
        </w:rPr>
        <w:t>领袖，为</w:t>
      </w:r>
      <w:r>
        <w:rPr>
          <w:rFonts w:hint="eastAsia"/>
          <w:bCs/>
          <w:color w:val="000000"/>
        </w:rPr>
        <w:t>社会</w:t>
      </w:r>
      <w:r>
        <w:rPr>
          <w:bCs/>
          <w:color w:val="000000"/>
        </w:rPr>
        <w:t>、</w:t>
      </w:r>
      <w:r>
        <w:rPr>
          <w:rFonts w:hint="eastAsia"/>
          <w:bCs/>
          <w:color w:val="000000"/>
        </w:rPr>
        <w:t>经济改革</w:t>
      </w:r>
      <w:r>
        <w:rPr>
          <w:bCs/>
          <w:color w:val="000000"/>
        </w:rPr>
        <w:t>而</w:t>
      </w:r>
      <w:r>
        <w:rPr>
          <w:rFonts w:hint="eastAsia"/>
          <w:bCs/>
          <w:color w:val="000000"/>
        </w:rPr>
        <w:t>发声</w:t>
      </w:r>
      <w:r>
        <w:rPr>
          <w:bCs/>
          <w:color w:val="000000"/>
        </w:rPr>
        <w:t>。</w:t>
      </w:r>
      <w:r>
        <w:rPr>
          <w:rFonts w:hint="eastAsia"/>
          <w:bCs/>
          <w:color w:val="000000"/>
        </w:rPr>
        <w:t>她们</w:t>
      </w:r>
      <w:r>
        <w:rPr>
          <w:bCs/>
          <w:color w:val="000000"/>
        </w:rPr>
        <w:t>有另类</w:t>
      </w:r>
      <w:r>
        <w:rPr>
          <w:rFonts w:hint="eastAsia"/>
          <w:bCs/>
          <w:color w:val="000000"/>
        </w:rPr>
        <w:t>分子也</w:t>
      </w:r>
      <w:r>
        <w:rPr>
          <w:bCs/>
          <w:color w:val="000000"/>
        </w:rPr>
        <w:t>有主流</w:t>
      </w:r>
      <w:r>
        <w:rPr>
          <w:rFonts w:hint="eastAsia"/>
          <w:bCs/>
          <w:color w:val="000000"/>
        </w:rPr>
        <w:t>人士</w:t>
      </w:r>
      <w:r>
        <w:rPr>
          <w:bCs/>
          <w:color w:val="000000"/>
        </w:rPr>
        <w:t>，有保守派也有理想主义</w:t>
      </w:r>
      <w:r>
        <w:rPr>
          <w:rFonts w:hint="eastAsia"/>
          <w:bCs/>
          <w:color w:val="000000"/>
        </w:rPr>
        <w:t>者，</w:t>
      </w:r>
      <w:r>
        <w:rPr>
          <w:bCs/>
          <w:color w:val="000000"/>
        </w:rPr>
        <w:t>有表现</w:t>
      </w:r>
      <w:r>
        <w:rPr>
          <w:rFonts w:hint="eastAsia"/>
          <w:bCs/>
          <w:color w:val="000000"/>
        </w:rPr>
        <w:t>派</w:t>
      </w:r>
      <w:r>
        <w:rPr>
          <w:bCs/>
          <w:color w:val="000000"/>
        </w:rPr>
        <w:t>也有内向之人</w:t>
      </w:r>
      <w:r>
        <w:rPr>
          <w:rFonts w:hint="eastAsia"/>
          <w:bCs/>
          <w:color w:val="000000"/>
        </w:rPr>
        <w:t>。她们是罗西尼</w:t>
      </w:r>
      <w:r>
        <w:rPr>
          <w:bCs/>
          <w:color w:val="000000"/>
        </w:rPr>
        <w:t>、门德尔松、迪斯雷利</w:t>
      </w:r>
      <w:r>
        <w:rPr>
          <w:rFonts w:hint="eastAsia"/>
          <w:bCs/>
          <w:color w:val="000000"/>
        </w:rPr>
        <w:t>、格拉斯顿</w:t>
      </w:r>
      <w:r>
        <w:rPr>
          <w:bCs/>
          <w:color w:val="000000"/>
        </w:rPr>
        <w:t>、查姆</w:t>
      </w:r>
      <w:r>
        <w:rPr>
          <w:rFonts w:hint="eastAsia"/>
          <w:bCs/>
          <w:color w:val="000000"/>
        </w:rPr>
        <w:t>·</w:t>
      </w:r>
      <w:r>
        <w:rPr>
          <w:bCs/>
          <w:color w:val="000000"/>
        </w:rPr>
        <w:t>魏兹曼</w:t>
      </w:r>
      <w:r>
        <w:rPr>
          <w:rFonts w:hint="eastAsia"/>
          <w:bCs/>
          <w:color w:val="000000"/>
        </w:rPr>
        <w:t>的</w:t>
      </w:r>
      <w:r>
        <w:rPr>
          <w:bCs/>
          <w:color w:val="000000"/>
        </w:rPr>
        <w:t>混合体</w:t>
      </w:r>
      <w:r>
        <w:rPr>
          <w:rFonts w:hint="eastAsia"/>
          <w:bCs/>
          <w:color w:val="000000"/>
        </w:rPr>
        <w:t>，</w:t>
      </w:r>
      <w:r>
        <w:rPr>
          <w:bCs/>
          <w:color w:val="000000"/>
        </w:rPr>
        <w:t>她们</w:t>
      </w:r>
      <w:r>
        <w:rPr>
          <w:rFonts w:hint="eastAsia"/>
          <w:bCs/>
          <w:color w:val="000000"/>
        </w:rPr>
        <w:t>有</w:t>
      </w:r>
      <w:r>
        <w:rPr>
          <w:bCs/>
          <w:color w:val="000000"/>
        </w:rPr>
        <w:t>药贩子</w:t>
      </w:r>
      <w:r>
        <w:rPr>
          <w:rFonts w:hint="eastAsia"/>
          <w:bCs/>
          <w:color w:val="000000"/>
        </w:rPr>
        <w:t>，</w:t>
      </w:r>
      <w:r>
        <w:rPr>
          <w:bCs/>
          <w:color w:val="000000"/>
        </w:rPr>
        <w:t>也有</w:t>
      </w:r>
      <w:r>
        <w:rPr>
          <w:rFonts w:hint="eastAsia"/>
          <w:bCs/>
          <w:color w:val="000000"/>
        </w:rPr>
        <w:t>禁酒运动者，她们</w:t>
      </w:r>
      <w:r>
        <w:rPr>
          <w:bCs/>
          <w:color w:val="000000"/>
        </w:rPr>
        <w:t>就是</w:t>
      </w:r>
      <w:r>
        <w:rPr>
          <w:rFonts w:hint="eastAsia"/>
          <w:bCs/>
          <w:color w:val="000000"/>
        </w:rPr>
        <w:t>各自领域</w:t>
      </w:r>
      <w:r>
        <w:rPr>
          <w:bCs/>
          <w:color w:val="000000"/>
        </w:rPr>
        <w:t>的</w:t>
      </w:r>
      <w:r>
        <w:rPr>
          <w:rFonts w:hint="eastAsia"/>
          <w:bCs/>
          <w:color w:val="000000"/>
        </w:rPr>
        <w:t>维多利亚</w:t>
      </w:r>
      <w:r>
        <w:rPr>
          <w:bCs/>
          <w:color w:val="000000"/>
        </w:rPr>
        <w:t>女王、爱因斯坦。</w:t>
      </w:r>
      <w:r>
        <w:rPr>
          <w:rFonts w:hint="eastAsia"/>
          <w:bCs/>
          <w:color w:val="000000"/>
        </w:rPr>
        <w:t>她们</w:t>
      </w:r>
      <w:r>
        <w:rPr>
          <w:bCs/>
          <w:color w:val="000000"/>
        </w:rPr>
        <w:t>打破常规</w:t>
      </w:r>
      <w:r>
        <w:rPr>
          <w:rFonts w:hint="eastAsia"/>
          <w:bCs/>
          <w:color w:val="000000"/>
        </w:rPr>
        <w:t>，</w:t>
      </w:r>
      <w:r>
        <w:rPr>
          <w:bCs/>
          <w:color w:val="000000"/>
        </w:rPr>
        <w:t>在环境保护运动中</w:t>
      </w:r>
      <w:r>
        <w:rPr>
          <w:rFonts w:hint="eastAsia"/>
          <w:bCs/>
          <w:color w:val="000000"/>
        </w:rPr>
        <w:t>担当</w:t>
      </w:r>
      <w:r>
        <w:rPr>
          <w:bCs/>
          <w:color w:val="000000"/>
        </w:rPr>
        <w:t>领军人物，</w:t>
      </w:r>
      <w:r>
        <w:rPr>
          <w:rFonts w:hint="eastAsia"/>
          <w:bCs/>
          <w:color w:val="000000"/>
        </w:rPr>
        <w:t>在女王网球比赛中</w:t>
      </w:r>
      <w:r>
        <w:rPr>
          <w:bCs/>
          <w:color w:val="000000"/>
        </w:rPr>
        <w:t>首次使用上手发球而震惊了全世界，</w:t>
      </w:r>
      <w:r>
        <w:rPr>
          <w:rFonts w:hint="eastAsia"/>
          <w:bCs/>
          <w:color w:val="000000"/>
        </w:rPr>
        <w:t>在曼哈顿</w:t>
      </w:r>
      <w:r>
        <w:rPr>
          <w:bCs/>
          <w:color w:val="000000"/>
        </w:rPr>
        <w:t>和迈尔斯·戴维斯</w:t>
      </w:r>
      <w:r>
        <w:rPr>
          <w:rFonts w:hint="eastAsia"/>
          <w:bCs/>
          <w:color w:val="000000"/>
        </w:rPr>
        <w:t>飙车竞赛</w:t>
      </w:r>
      <w:r>
        <w:rPr>
          <w:bCs/>
          <w:color w:val="000000"/>
        </w:rPr>
        <w:t>。</w:t>
      </w:r>
    </w:p>
    <w:p>
      <w:pPr>
        <w:rPr>
          <w:bCs/>
          <w:color w:val="000000"/>
        </w:rPr>
      </w:pPr>
    </w:p>
    <w:p>
      <w:pPr>
        <w:tabs>
          <w:tab w:val="left" w:pos="341"/>
          <w:tab w:val="left" w:pos="5235"/>
        </w:tabs>
        <w:rPr>
          <w:bCs/>
          <w:color w:val="000000"/>
          <w:szCs w:val="21"/>
        </w:rPr>
      </w:pPr>
      <w:r>
        <w:rPr>
          <w:rFonts w:hint="eastAsia"/>
          <w:bCs/>
          <w:color w:val="000000"/>
          <w:szCs w:val="21"/>
        </w:rPr>
        <w:t>《罗斯柴尔德家族的</w:t>
      </w:r>
      <w:r>
        <w:rPr>
          <w:bCs/>
          <w:color w:val="000000"/>
          <w:szCs w:val="21"/>
        </w:rPr>
        <w:t>女人们</w:t>
      </w:r>
      <w:r>
        <w:rPr>
          <w:rFonts w:hint="eastAsia"/>
          <w:bCs/>
          <w:color w:val="000000"/>
          <w:szCs w:val="21"/>
        </w:rPr>
        <w:t>》讲述了</w:t>
      </w:r>
      <w:r>
        <w:rPr>
          <w:bCs/>
          <w:color w:val="000000"/>
          <w:szCs w:val="21"/>
        </w:rPr>
        <w:t>一群复杂、</w:t>
      </w:r>
      <w:r>
        <w:rPr>
          <w:rFonts w:hint="eastAsia"/>
          <w:bCs/>
          <w:color w:val="000000"/>
          <w:szCs w:val="21"/>
        </w:rPr>
        <w:t>出身</w:t>
      </w:r>
      <w:r>
        <w:rPr>
          <w:bCs/>
          <w:color w:val="000000"/>
          <w:szCs w:val="21"/>
        </w:rPr>
        <w:t>优越</w:t>
      </w:r>
      <w:r>
        <w:rPr>
          <w:rFonts w:hint="eastAsia"/>
          <w:bCs/>
          <w:color w:val="000000"/>
          <w:szCs w:val="21"/>
        </w:rPr>
        <w:t>，</w:t>
      </w:r>
      <w:r>
        <w:rPr>
          <w:bCs/>
          <w:color w:val="000000"/>
          <w:szCs w:val="21"/>
        </w:rPr>
        <w:t>别具天赋的女性，</w:t>
      </w:r>
      <w:r>
        <w:rPr>
          <w:rFonts w:hint="eastAsia"/>
          <w:bCs/>
          <w:color w:val="000000"/>
          <w:szCs w:val="21"/>
        </w:rPr>
        <w:t>她们</w:t>
      </w:r>
      <w:r>
        <w:rPr>
          <w:bCs/>
          <w:color w:val="000000"/>
          <w:szCs w:val="21"/>
        </w:rPr>
        <w:t>的</w:t>
      </w:r>
      <w:r>
        <w:rPr>
          <w:rFonts w:hint="eastAsia"/>
          <w:bCs/>
          <w:color w:val="000000"/>
          <w:szCs w:val="21"/>
        </w:rPr>
        <w:t>广阔</w:t>
      </w:r>
      <w:r>
        <w:rPr>
          <w:bCs/>
          <w:color w:val="000000"/>
          <w:szCs w:val="21"/>
        </w:rPr>
        <w:t>视野与</w:t>
      </w:r>
      <w:r>
        <w:rPr>
          <w:rFonts w:hint="eastAsia"/>
          <w:bCs/>
          <w:color w:val="000000"/>
          <w:szCs w:val="21"/>
        </w:rPr>
        <w:t>坚韧</w:t>
      </w:r>
      <w:r>
        <w:rPr>
          <w:bCs/>
          <w:color w:val="000000"/>
          <w:szCs w:val="21"/>
        </w:rPr>
        <w:t>担当改变了人类历史。</w:t>
      </w:r>
      <w:r>
        <w:rPr>
          <w:rFonts w:hint="eastAsia"/>
          <w:bCs/>
          <w:color w:val="000000"/>
          <w:szCs w:val="21"/>
        </w:rPr>
        <w:t xml:space="preserve"> </w:t>
      </w:r>
    </w:p>
    <w:p>
      <w:pPr>
        <w:rPr>
          <w:bCs/>
          <w:color w:val="000000"/>
          <w:szCs w:val="21"/>
        </w:rPr>
      </w:pPr>
    </w:p>
    <w:p>
      <w:pPr>
        <w:rPr>
          <w:b/>
          <w:bCs/>
          <w:color w:val="000000"/>
          <w:szCs w:val="21"/>
        </w:rPr>
      </w:pPr>
      <w:r>
        <w:rPr>
          <w:b/>
          <w:bCs/>
          <w:color w:val="000000"/>
          <w:szCs w:val="21"/>
        </w:rPr>
        <w:t>媒体评</w:t>
      </w:r>
      <w:r>
        <w:rPr>
          <w:rFonts w:hint="eastAsia"/>
          <w:b/>
          <w:bCs/>
          <w:color w:val="000000"/>
          <w:szCs w:val="21"/>
        </w:rPr>
        <w:t>价：</w:t>
      </w:r>
    </w:p>
    <w:p>
      <w:pPr>
        <w:rPr>
          <w:rFonts w:hint="eastAsia"/>
          <w:b/>
          <w:bCs/>
          <w:color w:val="000000"/>
          <w:szCs w:val="21"/>
        </w:rPr>
      </w:pPr>
    </w:p>
    <w:p>
      <w:pPr>
        <w:ind w:firstLine="420" w:firstLineChars="200"/>
        <w:rPr>
          <w:bCs/>
          <w:color w:val="000000"/>
          <w:szCs w:val="21"/>
        </w:rPr>
      </w:pPr>
      <w:r>
        <w:rPr>
          <w:rFonts w:hint="eastAsia"/>
          <w:bCs/>
          <w:color w:val="000000"/>
          <w:szCs w:val="21"/>
        </w:rPr>
        <w:t>“极具启发性</w:t>
      </w:r>
      <w:r>
        <w:rPr>
          <w:bCs/>
          <w:color w:val="000000"/>
          <w:szCs w:val="21"/>
        </w:rPr>
        <w:t>，</w:t>
      </w:r>
      <w:r>
        <w:rPr>
          <w:rFonts w:hint="eastAsia"/>
          <w:bCs/>
          <w:color w:val="000000"/>
          <w:szCs w:val="21"/>
        </w:rPr>
        <w:t>引人入胜</w:t>
      </w:r>
      <w:r>
        <w:rPr>
          <w:bCs/>
          <w:color w:val="000000"/>
          <w:szCs w:val="21"/>
        </w:rPr>
        <w:t>、描写细致，令人</w:t>
      </w:r>
      <w:r>
        <w:rPr>
          <w:rFonts w:hint="eastAsia"/>
          <w:bCs/>
          <w:color w:val="000000"/>
          <w:szCs w:val="21"/>
        </w:rPr>
        <w:t>心旷神怡</w:t>
      </w:r>
      <w:r>
        <w:rPr>
          <w:bCs/>
          <w:color w:val="000000"/>
          <w:szCs w:val="21"/>
        </w:rPr>
        <w:t>的作品</w:t>
      </w:r>
      <w:r>
        <w:rPr>
          <w:rFonts w:hint="eastAsia"/>
          <w:bCs/>
          <w:color w:val="000000"/>
          <w:szCs w:val="21"/>
        </w:rPr>
        <w:t>。”</w:t>
      </w:r>
    </w:p>
    <w:p>
      <w:pPr>
        <w:ind w:firstLine="420" w:firstLineChars="200"/>
        <w:jc w:val="right"/>
        <w:rPr>
          <w:bCs/>
          <w:color w:val="000000"/>
          <w:szCs w:val="21"/>
        </w:rPr>
      </w:pPr>
      <w:r>
        <w:rPr>
          <w:rFonts w:hint="eastAsia"/>
          <w:bCs/>
          <w:color w:val="000000"/>
          <w:szCs w:val="21"/>
        </w:rPr>
        <w:t>——</w:t>
      </w:r>
      <w:r>
        <w:rPr>
          <w:bCs/>
          <w:color w:val="000000"/>
          <w:szCs w:val="21"/>
        </w:rPr>
        <w:t>西蒙·蒙蒂菲奥里</w:t>
      </w:r>
      <w:r>
        <w:rPr>
          <w:rFonts w:hint="eastAsia"/>
          <w:bCs/>
          <w:color w:val="000000"/>
          <w:szCs w:val="21"/>
        </w:rPr>
        <w:t>（</w:t>
      </w:r>
      <w:r>
        <w:rPr>
          <w:bCs/>
          <w:color w:val="000000"/>
          <w:szCs w:val="21"/>
        </w:rPr>
        <w:t>Simon Seabag-Montefiore</w:t>
      </w:r>
      <w:r>
        <w:rPr>
          <w:rFonts w:hint="eastAsia"/>
          <w:bCs/>
          <w:color w:val="000000"/>
          <w:szCs w:val="21"/>
        </w:rPr>
        <w:t>）</w:t>
      </w:r>
    </w:p>
    <w:p>
      <w:pPr>
        <w:rPr>
          <w:rFonts w:hint="eastAsia"/>
          <w:b/>
          <w:bCs/>
          <w:color w:val="000000"/>
          <w:szCs w:val="21"/>
        </w:rPr>
      </w:pPr>
    </w:p>
    <w:p>
      <w:pPr>
        <w:ind w:firstLine="420" w:firstLineChars="200"/>
        <w:rPr>
          <w:bCs/>
          <w:color w:val="000000"/>
          <w:szCs w:val="21"/>
        </w:rPr>
      </w:pPr>
      <w:r>
        <w:rPr>
          <w:bCs/>
          <w:color w:val="000000"/>
          <w:szCs w:val="21"/>
        </w:rPr>
        <w:t>“</w:t>
      </w:r>
      <w:r>
        <w:rPr>
          <w:rFonts w:hint="eastAsia"/>
          <w:bCs/>
          <w:color w:val="000000"/>
          <w:szCs w:val="21"/>
        </w:rPr>
        <w:t>在太长的</w:t>
      </w:r>
      <w:r>
        <w:rPr>
          <w:bCs/>
          <w:color w:val="000000"/>
          <w:szCs w:val="21"/>
        </w:rPr>
        <w:t>一段时间里，罗斯柴尔德家族的女人们作出的那些重大贡献与取得的成功都没有被</w:t>
      </w:r>
      <w:r>
        <w:rPr>
          <w:rFonts w:hint="eastAsia"/>
          <w:bCs/>
          <w:color w:val="000000"/>
          <w:szCs w:val="21"/>
        </w:rPr>
        <w:t>人们</w:t>
      </w:r>
      <w:r>
        <w:rPr>
          <w:bCs/>
          <w:color w:val="000000"/>
          <w:szCs w:val="21"/>
        </w:rPr>
        <w:t>所认识。</w:t>
      </w:r>
      <w:r>
        <w:rPr>
          <w:rFonts w:hint="eastAsia"/>
          <w:bCs/>
          <w:color w:val="000000"/>
        </w:rPr>
        <w:t>娜塔莉亚</w:t>
      </w:r>
      <w:r>
        <w:rPr>
          <w:bCs/>
          <w:color w:val="000000"/>
        </w:rPr>
        <w:t>·利文斯通</w:t>
      </w:r>
      <w:r>
        <w:rPr>
          <w:bCs/>
          <w:color w:val="000000"/>
          <w:szCs w:val="21"/>
        </w:rPr>
        <w:t>在这部</w:t>
      </w:r>
      <w:r>
        <w:rPr>
          <w:rFonts w:hint="eastAsia"/>
          <w:bCs/>
          <w:color w:val="000000"/>
          <w:szCs w:val="21"/>
        </w:rPr>
        <w:t>精彩的</w:t>
      </w:r>
      <w:r>
        <w:rPr>
          <w:bCs/>
          <w:color w:val="000000"/>
          <w:szCs w:val="21"/>
        </w:rPr>
        <w:t>传记中，</w:t>
      </w:r>
      <w:r>
        <w:rPr>
          <w:rFonts w:hint="eastAsia"/>
          <w:bCs/>
          <w:color w:val="000000"/>
          <w:szCs w:val="21"/>
        </w:rPr>
        <w:t>告诉了</w:t>
      </w:r>
      <w:r>
        <w:rPr>
          <w:bCs/>
          <w:color w:val="000000"/>
          <w:szCs w:val="21"/>
        </w:rPr>
        <w:t>世人，罗斯柴尔德家族的女人们就是</w:t>
      </w:r>
      <w:r>
        <w:rPr>
          <w:rFonts w:hint="eastAsia"/>
          <w:bCs/>
          <w:color w:val="000000"/>
          <w:szCs w:val="21"/>
        </w:rPr>
        <w:t>家族不可或缺</w:t>
      </w:r>
      <w:r>
        <w:rPr>
          <w:bCs/>
          <w:color w:val="000000"/>
          <w:szCs w:val="21"/>
        </w:rPr>
        <w:t>的重要一份子，是铁拳之外的柔软手套，而绝不仅仅是附庸而已。她们</w:t>
      </w:r>
      <w:r>
        <w:rPr>
          <w:rFonts w:hint="eastAsia"/>
          <w:bCs/>
          <w:color w:val="000000"/>
          <w:szCs w:val="21"/>
        </w:rPr>
        <w:t>是</w:t>
      </w:r>
      <w:r>
        <w:rPr>
          <w:bCs/>
          <w:color w:val="000000"/>
          <w:szCs w:val="21"/>
        </w:rPr>
        <w:t>值得信赖的伙伴，</w:t>
      </w:r>
      <w:r>
        <w:rPr>
          <w:rFonts w:hint="eastAsia"/>
          <w:bCs/>
          <w:color w:val="000000"/>
          <w:szCs w:val="21"/>
        </w:rPr>
        <w:t>沉默寡言</w:t>
      </w:r>
      <w:r>
        <w:rPr>
          <w:bCs/>
          <w:color w:val="000000"/>
          <w:szCs w:val="21"/>
        </w:rPr>
        <w:t>的合伙人。”</w:t>
      </w:r>
    </w:p>
    <w:p>
      <w:pPr>
        <w:ind w:firstLine="420" w:firstLineChars="200"/>
        <w:rPr>
          <w:rFonts w:hint="eastAsia"/>
          <w:bCs/>
          <w:color w:val="000000"/>
          <w:szCs w:val="21"/>
        </w:rPr>
      </w:pPr>
      <w:r>
        <w:rPr>
          <w:rFonts w:hint="eastAsia"/>
          <w:bCs/>
          <w:color w:val="000000"/>
          <w:szCs w:val="21"/>
          <w:lang w:eastAsia="zh-CN"/>
        </w:rPr>
        <w:t>——</w:t>
      </w:r>
      <w:r>
        <w:rPr>
          <w:rFonts w:hint="eastAsia"/>
          <w:bCs/>
          <w:color w:val="000000"/>
          <w:szCs w:val="21"/>
        </w:rPr>
        <w:t>汉娜</w:t>
      </w:r>
      <w:r>
        <w:rPr>
          <w:bCs/>
          <w:color w:val="000000"/>
          <w:szCs w:val="21"/>
        </w:rPr>
        <w:t>·罗斯柴尔德（Hannah Rothschild）</w:t>
      </w:r>
      <w:r>
        <w:rPr>
          <w:rFonts w:hint="eastAsia"/>
          <w:bCs/>
          <w:color w:val="000000"/>
          <w:szCs w:val="21"/>
        </w:rPr>
        <w:t>，</w:t>
      </w:r>
      <w:r>
        <w:rPr>
          <w:bCs/>
          <w:color w:val="000000"/>
          <w:szCs w:val="21"/>
        </w:rPr>
        <w:t>著有《</w:t>
      </w:r>
      <w:r>
        <w:rPr>
          <w:rFonts w:hint="eastAsia"/>
          <w:bCs/>
          <w:color w:val="000000"/>
          <w:szCs w:val="21"/>
        </w:rPr>
        <w:t>不可能的</w:t>
      </w:r>
      <w:r>
        <w:rPr>
          <w:bCs/>
          <w:color w:val="000000"/>
          <w:szCs w:val="21"/>
        </w:rPr>
        <w:t>爱》</w:t>
      </w:r>
      <w:r>
        <w:rPr>
          <w:rFonts w:hint="eastAsia"/>
          <w:bCs/>
          <w:color w:val="000000"/>
          <w:szCs w:val="21"/>
        </w:rPr>
        <w:t>（</w:t>
      </w:r>
      <w:r>
        <w:rPr>
          <w:bCs/>
          <w:i/>
          <w:color w:val="000000"/>
          <w:szCs w:val="21"/>
        </w:rPr>
        <w:t>The Improbability of Love</w:t>
      </w:r>
      <w:r>
        <w:rPr>
          <w:rFonts w:hint="eastAsia"/>
          <w:bCs/>
          <w:color w:val="000000"/>
          <w:szCs w:val="21"/>
        </w:rPr>
        <w:t>），</w:t>
      </w:r>
      <w:r>
        <w:rPr>
          <w:bCs/>
          <w:color w:val="000000"/>
          <w:szCs w:val="21"/>
        </w:rPr>
        <w:t>曾入选Bailey's Women's Prize</w:t>
      </w:r>
      <w:r>
        <w:rPr>
          <w:rFonts w:hint="eastAsia"/>
          <w:bCs/>
          <w:color w:val="000000"/>
          <w:szCs w:val="21"/>
        </w:rPr>
        <w:t>短名单</w:t>
      </w:r>
    </w:p>
    <w:p>
      <w:pPr>
        <w:rPr>
          <w:bCs/>
          <w:color w:val="000000"/>
          <w:szCs w:val="21"/>
        </w:rPr>
      </w:pPr>
    </w:p>
    <w:p>
      <w:pPr>
        <w:ind w:firstLine="420" w:firstLineChars="200"/>
        <w:rPr>
          <w:bCs/>
          <w:color w:val="000000"/>
          <w:szCs w:val="21"/>
        </w:rPr>
      </w:pPr>
      <w:r>
        <w:rPr>
          <w:rFonts w:hint="eastAsia"/>
          <w:bCs/>
          <w:color w:val="000000"/>
          <w:szCs w:val="21"/>
        </w:rPr>
        <w:t>“这本</w:t>
      </w:r>
      <w:r>
        <w:rPr>
          <w:bCs/>
          <w:color w:val="000000"/>
          <w:szCs w:val="21"/>
        </w:rPr>
        <w:t>作品深入地探索、精彩</w:t>
      </w:r>
      <w:r>
        <w:rPr>
          <w:rFonts w:hint="eastAsia"/>
          <w:bCs/>
          <w:color w:val="000000"/>
          <w:szCs w:val="21"/>
        </w:rPr>
        <w:t>地讲述了</w:t>
      </w:r>
      <w:r>
        <w:rPr>
          <w:bCs/>
          <w:color w:val="000000"/>
          <w:szCs w:val="21"/>
        </w:rPr>
        <w:t>罗斯柴尔德家族女性的故事，证明了她们甚至比</w:t>
      </w:r>
      <w:r>
        <w:rPr>
          <w:rFonts w:hint="eastAsia"/>
          <w:bCs/>
          <w:color w:val="000000"/>
          <w:szCs w:val="21"/>
        </w:rPr>
        <w:t>家族</w:t>
      </w:r>
      <w:r>
        <w:rPr>
          <w:bCs/>
          <w:color w:val="000000"/>
          <w:szCs w:val="21"/>
        </w:rPr>
        <w:t>男性成员</w:t>
      </w:r>
      <w:r>
        <w:rPr>
          <w:rFonts w:hint="eastAsia"/>
          <w:bCs/>
          <w:color w:val="000000"/>
          <w:szCs w:val="21"/>
        </w:rPr>
        <w:t>更具</w:t>
      </w:r>
      <w:r>
        <w:rPr>
          <w:bCs/>
          <w:color w:val="000000"/>
          <w:szCs w:val="21"/>
        </w:rPr>
        <w:t>智慧、更</w:t>
      </w:r>
      <w:r>
        <w:rPr>
          <w:rFonts w:hint="eastAsia"/>
          <w:bCs/>
          <w:color w:val="000000"/>
          <w:szCs w:val="21"/>
        </w:rPr>
        <w:t>富魅力。</w:t>
      </w:r>
      <w:r>
        <w:rPr>
          <w:bCs/>
          <w:color w:val="000000"/>
          <w:szCs w:val="21"/>
        </w:rPr>
        <w:t>她们</w:t>
      </w:r>
      <w:r>
        <w:rPr>
          <w:rFonts w:hint="eastAsia"/>
          <w:bCs/>
          <w:color w:val="000000"/>
          <w:szCs w:val="21"/>
        </w:rPr>
        <w:t>当中</w:t>
      </w:r>
      <w:r>
        <w:rPr>
          <w:bCs/>
          <w:color w:val="000000"/>
          <w:szCs w:val="21"/>
        </w:rPr>
        <w:t>有</w:t>
      </w:r>
      <w:r>
        <w:rPr>
          <w:rFonts w:hint="eastAsia"/>
          <w:bCs/>
          <w:color w:val="000000"/>
          <w:szCs w:val="21"/>
        </w:rPr>
        <w:t>坚韧</w:t>
      </w:r>
      <w:r>
        <w:rPr>
          <w:bCs/>
          <w:color w:val="000000"/>
          <w:szCs w:val="21"/>
        </w:rPr>
        <w:t>的家族家长、打破常规的科学家、政治活动家、充满智慧的社会活动家、</w:t>
      </w:r>
      <w:r>
        <w:rPr>
          <w:rFonts w:hint="eastAsia"/>
          <w:bCs/>
          <w:color w:val="000000"/>
          <w:szCs w:val="21"/>
        </w:rPr>
        <w:t>慷慨</w:t>
      </w:r>
      <w:r>
        <w:rPr>
          <w:bCs/>
          <w:color w:val="000000"/>
          <w:szCs w:val="21"/>
        </w:rPr>
        <w:t>的</w:t>
      </w:r>
      <w:r>
        <w:rPr>
          <w:rFonts w:hint="eastAsia"/>
          <w:bCs/>
          <w:color w:val="000000"/>
          <w:szCs w:val="21"/>
        </w:rPr>
        <w:t>慈善家、不懈的</w:t>
      </w:r>
      <w:r>
        <w:rPr>
          <w:bCs/>
          <w:color w:val="000000"/>
          <w:szCs w:val="21"/>
        </w:rPr>
        <w:t>奋斗者……本作</w:t>
      </w:r>
      <w:r>
        <w:rPr>
          <w:rFonts w:hint="eastAsia"/>
          <w:bCs/>
          <w:color w:val="000000"/>
          <w:szCs w:val="21"/>
        </w:rPr>
        <w:t>中</w:t>
      </w:r>
      <w:r>
        <w:rPr>
          <w:bCs/>
          <w:color w:val="000000"/>
          <w:szCs w:val="21"/>
        </w:rPr>
        <w:t>充满了让人久久难以</w:t>
      </w:r>
      <w:r>
        <w:rPr>
          <w:rFonts w:hint="eastAsia"/>
          <w:bCs/>
          <w:color w:val="000000"/>
          <w:szCs w:val="21"/>
        </w:rPr>
        <w:t>释怀</w:t>
      </w:r>
      <w:r>
        <w:rPr>
          <w:bCs/>
          <w:color w:val="000000"/>
          <w:szCs w:val="21"/>
        </w:rPr>
        <w:t>的人物形象</w:t>
      </w:r>
      <w:r>
        <w:rPr>
          <w:rFonts w:hint="eastAsia"/>
          <w:bCs/>
          <w:color w:val="000000"/>
          <w:szCs w:val="21"/>
        </w:rPr>
        <w:t>。</w:t>
      </w:r>
      <w:r>
        <w:rPr>
          <w:bCs/>
          <w:color w:val="000000"/>
          <w:szCs w:val="21"/>
        </w:rPr>
        <w:t>即便</w:t>
      </w:r>
      <w:r>
        <w:rPr>
          <w:rFonts w:hint="eastAsia"/>
          <w:bCs/>
          <w:color w:val="000000"/>
          <w:szCs w:val="21"/>
        </w:rPr>
        <w:t>合上书本</w:t>
      </w:r>
      <w:r>
        <w:rPr>
          <w:bCs/>
          <w:color w:val="000000"/>
          <w:szCs w:val="21"/>
        </w:rPr>
        <w:t>，她们也会生动地在你脑海里浮现。</w:t>
      </w:r>
      <w:r>
        <w:rPr>
          <w:rFonts w:hint="eastAsia"/>
          <w:bCs/>
          <w:color w:val="000000"/>
          <w:szCs w:val="21"/>
        </w:rPr>
        <w:t>”</w:t>
      </w:r>
    </w:p>
    <w:p>
      <w:pPr>
        <w:rPr>
          <w:bCs/>
          <w:szCs w:val="21"/>
        </w:rPr>
      </w:pPr>
      <w:r>
        <w:rPr>
          <w:rFonts w:hint="eastAsia"/>
          <w:bCs/>
          <w:color w:val="000000"/>
          <w:szCs w:val="21"/>
        </w:rPr>
        <w:t>——</w:t>
      </w:r>
      <w:r>
        <w:rPr>
          <w:bCs/>
          <w:color w:val="000000"/>
          <w:szCs w:val="21"/>
        </w:rPr>
        <w:t>安德鲁·罗伯斯</w:t>
      </w:r>
      <w:r>
        <w:rPr>
          <w:rFonts w:hint="eastAsia"/>
          <w:bCs/>
          <w:color w:val="000000"/>
          <w:szCs w:val="21"/>
        </w:rPr>
        <w:t>（</w:t>
      </w:r>
      <w:r>
        <w:rPr>
          <w:bCs/>
          <w:color w:val="000000"/>
          <w:szCs w:val="21"/>
        </w:rPr>
        <w:t>Andrew Roberts</w:t>
      </w:r>
      <w:r>
        <w:rPr>
          <w:rFonts w:hint="eastAsia"/>
          <w:bCs/>
          <w:color w:val="000000"/>
          <w:szCs w:val="21"/>
        </w:rPr>
        <w:t>）</w:t>
      </w:r>
      <w:r>
        <w:rPr>
          <w:bCs/>
          <w:color w:val="000000"/>
          <w:szCs w:val="21"/>
        </w:rPr>
        <w:t>，著有《</w:t>
      </w:r>
      <w:r>
        <w:rPr>
          <w:rFonts w:hint="eastAsia"/>
          <w:bCs/>
          <w:color w:val="000000"/>
          <w:szCs w:val="21"/>
        </w:rPr>
        <w:t>丘吉尔</w:t>
      </w:r>
      <w:r>
        <w:rPr>
          <w:bCs/>
          <w:color w:val="000000"/>
          <w:szCs w:val="21"/>
        </w:rPr>
        <w:t>：</w:t>
      </w:r>
      <w:r>
        <w:rPr>
          <w:rFonts w:hint="eastAsia"/>
          <w:bCs/>
          <w:color w:val="000000"/>
          <w:szCs w:val="21"/>
        </w:rPr>
        <w:t>负重前行</w:t>
      </w:r>
      <w:r>
        <w:rPr>
          <w:bCs/>
          <w:color w:val="000000"/>
          <w:szCs w:val="21"/>
        </w:rPr>
        <w:t>》</w:t>
      </w:r>
      <w:r>
        <w:rPr>
          <w:rFonts w:hint="eastAsia"/>
          <w:bCs/>
          <w:color w:val="000000"/>
          <w:szCs w:val="21"/>
        </w:rPr>
        <w:t>（</w:t>
      </w:r>
      <w:r>
        <w:rPr>
          <w:bCs/>
          <w:color w:val="000000"/>
          <w:szCs w:val="21"/>
        </w:rPr>
        <w:t>Churchill: Walking with Destiny</w:t>
      </w:r>
      <w:r>
        <w:rPr>
          <w:rFonts w:hint="eastAsia"/>
          <w:bCs/>
          <w:color w:val="000000"/>
          <w:szCs w:val="21"/>
        </w:rPr>
        <w:t>）</w:t>
      </w:r>
    </w:p>
    <w:p>
      <w:pPr>
        <w:rPr>
          <w:bCs/>
          <w:szCs w:val="21"/>
        </w:rPr>
      </w:pPr>
    </w:p>
    <w:p>
      <w:pPr>
        <w:rPr>
          <w:bCs/>
          <w:szCs w:val="21"/>
        </w:rPr>
      </w:pPr>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rFonts w:hint="eastAsia"/>
          <w:b/>
          <w:szCs w:val="21"/>
        </w:rPr>
        <w:t>Righ</w:t>
      </w:r>
      <w:r>
        <w:rPr>
          <w:rStyle w:val="17"/>
          <w:b/>
          <w:szCs w:val="21"/>
        </w:rPr>
        <w:t>ts@nurnberg.com.cn</w:t>
      </w:r>
      <w:r>
        <w:rPr>
          <w:rStyle w:val="17"/>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p>
      <w:pPr>
        <w:rPr>
          <w:rFonts w:ascii="Calibri" w:hAnsi="Calibri"/>
          <w:color w:val="000000"/>
        </w:rPr>
      </w:pPr>
      <w:r>
        <w:rPr>
          <w:color w:val="000000"/>
          <w:szCs w:val="21"/>
        </w:rPr>
        <w:drawing>
          <wp:inline distT="0" distB="0" distL="0" distR="0">
            <wp:extent cx="628650" cy="676275"/>
            <wp:effectExtent l="0" t="0" r="0" b="0"/>
            <wp:docPr id="8" name="图片 8"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28650" cy="67627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rebuchet MS">
    <w:panose1 w:val="020B0603020202020204"/>
    <w:charset w:val="00"/>
    <w:family w:val="swiss"/>
    <w:pitch w:val="default"/>
    <w:sig w:usb0="000006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7"/>
        <w:rFonts w:hint="eastAsia" w:ascii="方正姚体" w:eastAsia="方正姚体"/>
        <w:sz w:val="18"/>
        <w:szCs w:val="18"/>
      </w:rPr>
      <w:t>www.nurnberg.com.cn</w:t>
    </w:r>
    <w:r>
      <w:rPr>
        <w:rStyle w:val="17"/>
        <w:rFonts w:hint="eastAsia" w:ascii="方正姚体" w:eastAsia="方正姚体"/>
        <w:sz w:val="18"/>
        <w:szCs w:val="18"/>
      </w:rPr>
      <w:fldChar w:fldCharType="end"/>
    </w:r>
  </w:p>
  <w:p>
    <w:pPr>
      <w:pStyle w:val="9"/>
      <w:jc w:val="center"/>
      <w:rPr>
        <w:rFonts w:eastAsia="方正姚体"/>
      </w:rPr>
    </w:pPr>
  </w:p>
  <w:p>
    <w:pPr>
      <w:pStyle w:val="9"/>
      <w:jc w:val="center"/>
      <w:rPr>
        <w:rFonts w:eastAsia="方正姚体"/>
      </w:rPr>
    </w:pPr>
  </w:p>
  <w:p>
    <w:pPr>
      <w:pStyle w:val="9"/>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18</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-6985</wp:posOffset>
          </wp:positionH>
          <wp:positionV relativeFrom="paragraph">
            <wp:posOffset>-120650</wp:posOffset>
          </wp:positionV>
          <wp:extent cx="375285" cy="344805"/>
          <wp:effectExtent l="19050" t="0" r="571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75285" cy="344805"/>
                  </a:xfrm>
                  <a:prstGeom prst="rect">
                    <a:avLst/>
                  </a:prstGeom>
                  <a:noFill/>
                  <a:ln w="9525">
                    <a:noFill/>
                    <a:miter lim="800000"/>
                    <a:headEnd/>
                    <a:tailEnd/>
                  </a:ln>
                </pic:spPr>
              </pic:pic>
            </a:graphicData>
          </a:graphic>
        </wp:anchor>
      </w:drawing>
    </w:r>
  </w:p>
  <w:p>
    <w:pPr>
      <w:pStyle w:val="10"/>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A71D38"/>
    <w:rsid w:val="00002FE6"/>
    <w:rsid w:val="0000503B"/>
    <w:rsid w:val="00007C95"/>
    <w:rsid w:val="00010866"/>
    <w:rsid w:val="00010872"/>
    <w:rsid w:val="00010C07"/>
    <w:rsid w:val="00011227"/>
    <w:rsid w:val="00022B14"/>
    <w:rsid w:val="00032288"/>
    <w:rsid w:val="00033D28"/>
    <w:rsid w:val="00036B2A"/>
    <w:rsid w:val="00043639"/>
    <w:rsid w:val="00052E02"/>
    <w:rsid w:val="00055AC7"/>
    <w:rsid w:val="00066FFA"/>
    <w:rsid w:val="0007163D"/>
    <w:rsid w:val="0007303F"/>
    <w:rsid w:val="00073A27"/>
    <w:rsid w:val="00074AF3"/>
    <w:rsid w:val="00074F02"/>
    <w:rsid w:val="00080A1A"/>
    <w:rsid w:val="00081F45"/>
    <w:rsid w:val="0008456B"/>
    <w:rsid w:val="000946B4"/>
    <w:rsid w:val="000946BA"/>
    <w:rsid w:val="000958FF"/>
    <w:rsid w:val="00096312"/>
    <w:rsid w:val="00097BCA"/>
    <w:rsid w:val="000A0127"/>
    <w:rsid w:val="000A3352"/>
    <w:rsid w:val="000A3413"/>
    <w:rsid w:val="000A424B"/>
    <w:rsid w:val="000A5934"/>
    <w:rsid w:val="000A6E78"/>
    <w:rsid w:val="000B26B2"/>
    <w:rsid w:val="000B7BBC"/>
    <w:rsid w:val="000B7C1E"/>
    <w:rsid w:val="000C0B17"/>
    <w:rsid w:val="000C20F6"/>
    <w:rsid w:val="000C2513"/>
    <w:rsid w:val="000C29CA"/>
    <w:rsid w:val="000E4144"/>
    <w:rsid w:val="000E4329"/>
    <w:rsid w:val="000F0CC2"/>
    <w:rsid w:val="000F7F2D"/>
    <w:rsid w:val="00113FA7"/>
    <w:rsid w:val="001148EA"/>
    <w:rsid w:val="001151DC"/>
    <w:rsid w:val="001175B1"/>
    <w:rsid w:val="00122C76"/>
    <w:rsid w:val="00124797"/>
    <w:rsid w:val="0013338B"/>
    <w:rsid w:val="001351A8"/>
    <w:rsid w:val="001354C5"/>
    <w:rsid w:val="00136B6B"/>
    <w:rsid w:val="00137AAE"/>
    <w:rsid w:val="00141DD2"/>
    <w:rsid w:val="00153487"/>
    <w:rsid w:val="00156ACE"/>
    <w:rsid w:val="00161645"/>
    <w:rsid w:val="00163349"/>
    <w:rsid w:val="00163E82"/>
    <w:rsid w:val="0016488D"/>
    <w:rsid w:val="00165D51"/>
    <w:rsid w:val="00170579"/>
    <w:rsid w:val="00172D50"/>
    <w:rsid w:val="00173D6C"/>
    <w:rsid w:val="00175E1E"/>
    <w:rsid w:val="001802A7"/>
    <w:rsid w:val="00183927"/>
    <w:rsid w:val="00191A13"/>
    <w:rsid w:val="001934BA"/>
    <w:rsid w:val="00194821"/>
    <w:rsid w:val="001949ED"/>
    <w:rsid w:val="00194E5F"/>
    <w:rsid w:val="001A472F"/>
    <w:rsid w:val="001B4322"/>
    <w:rsid w:val="001B442C"/>
    <w:rsid w:val="001B4454"/>
    <w:rsid w:val="001B4690"/>
    <w:rsid w:val="001B66BC"/>
    <w:rsid w:val="001B7A9B"/>
    <w:rsid w:val="001C76A0"/>
    <w:rsid w:val="001D0860"/>
    <w:rsid w:val="001D4087"/>
    <w:rsid w:val="001D6553"/>
    <w:rsid w:val="001D7C7E"/>
    <w:rsid w:val="001E0D06"/>
    <w:rsid w:val="001E141F"/>
    <w:rsid w:val="001E4866"/>
    <w:rsid w:val="001E6EF5"/>
    <w:rsid w:val="001F0AF2"/>
    <w:rsid w:val="001F2F63"/>
    <w:rsid w:val="001F30A9"/>
    <w:rsid w:val="002006FE"/>
    <w:rsid w:val="00201E49"/>
    <w:rsid w:val="00202091"/>
    <w:rsid w:val="00204E84"/>
    <w:rsid w:val="002116E8"/>
    <w:rsid w:val="00211F73"/>
    <w:rsid w:val="002139F7"/>
    <w:rsid w:val="00217B39"/>
    <w:rsid w:val="00221F6B"/>
    <w:rsid w:val="002245C0"/>
    <w:rsid w:val="002307C0"/>
    <w:rsid w:val="00230CC1"/>
    <w:rsid w:val="0023250D"/>
    <w:rsid w:val="00242EF4"/>
    <w:rsid w:val="00250315"/>
    <w:rsid w:val="00253B5F"/>
    <w:rsid w:val="002614D3"/>
    <w:rsid w:val="00263067"/>
    <w:rsid w:val="00267909"/>
    <w:rsid w:val="00270715"/>
    <w:rsid w:val="00284297"/>
    <w:rsid w:val="00284656"/>
    <w:rsid w:val="002852C2"/>
    <w:rsid w:val="0028578A"/>
    <w:rsid w:val="00291E46"/>
    <w:rsid w:val="0029256E"/>
    <w:rsid w:val="00294F7F"/>
    <w:rsid w:val="00296B98"/>
    <w:rsid w:val="002A0FBE"/>
    <w:rsid w:val="002A587A"/>
    <w:rsid w:val="002A5C63"/>
    <w:rsid w:val="002B3AB1"/>
    <w:rsid w:val="002B4833"/>
    <w:rsid w:val="002B5E47"/>
    <w:rsid w:val="002C1BC4"/>
    <w:rsid w:val="002C1D67"/>
    <w:rsid w:val="002C26A3"/>
    <w:rsid w:val="002D7981"/>
    <w:rsid w:val="002D7DB7"/>
    <w:rsid w:val="002F07A0"/>
    <w:rsid w:val="002F1AFF"/>
    <w:rsid w:val="002F28B7"/>
    <w:rsid w:val="002F604A"/>
    <w:rsid w:val="002F6BD7"/>
    <w:rsid w:val="002F7CE1"/>
    <w:rsid w:val="003003E6"/>
    <w:rsid w:val="0030073F"/>
    <w:rsid w:val="00300D29"/>
    <w:rsid w:val="00300E9C"/>
    <w:rsid w:val="00304309"/>
    <w:rsid w:val="00304EEA"/>
    <w:rsid w:val="00305B0E"/>
    <w:rsid w:val="003133ED"/>
    <w:rsid w:val="00313FAB"/>
    <w:rsid w:val="003141EB"/>
    <w:rsid w:val="003142DC"/>
    <w:rsid w:val="00323306"/>
    <w:rsid w:val="00323ACF"/>
    <w:rsid w:val="00327D2F"/>
    <w:rsid w:val="00330CC3"/>
    <w:rsid w:val="00330CF0"/>
    <w:rsid w:val="00333621"/>
    <w:rsid w:val="00342C93"/>
    <w:rsid w:val="003434A1"/>
    <w:rsid w:val="00350CFC"/>
    <w:rsid w:val="0035529C"/>
    <w:rsid w:val="00355725"/>
    <w:rsid w:val="00356385"/>
    <w:rsid w:val="003563DA"/>
    <w:rsid w:val="00357960"/>
    <w:rsid w:val="00363C7A"/>
    <w:rsid w:val="003643D2"/>
    <w:rsid w:val="00366ECB"/>
    <w:rsid w:val="00374BDF"/>
    <w:rsid w:val="0037569C"/>
    <w:rsid w:val="003773EE"/>
    <w:rsid w:val="00384E50"/>
    <w:rsid w:val="00385FBB"/>
    <w:rsid w:val="00390713"/>
    <w:rsid w:val="00395B60"/>
    <w:rsid w:val="0039632A"/>
    <w:rsid w:val="00396A7B"/>
    <w:rsid w:val="00396F83"/>
    <w:rsid w:val="003A2B3B"/>
    <w:rsid w:val="003A4E4E"/>
    <w:rsid w:val="003A783C"/>
    <w:rsid w:val="003B3E69"/>
    <w:rsid w:val="003B66A2"/>
    <w:rsid w:val="003C208C"/>
    <w:rsid w:val="003C392F"/>
    <w:rsid w:val="003C4FB3"/>
    <w:rsid w:val="003D4890"/>
    <w:rsid w:val="003D5E03"/>
    <w:rsid w:val="003D6813"/>
    <w:rsid w:val="003D7576"/>
    <w:rsid w:val="003E0D35"/>
    <w:rsid w:val="003E1830"/>
    <w:rsid w:val="003E6442"/>
    <w:rsid w:val="003F170B"/>
    <w:rsid w:val="003F528B"/>
    <w:rsid w:val="003F5383"/>
    <w:rsid w:val="003F67F4"/>
    <w:rsid w:val="003F7211"/>
    <w:rsid w:val="00402325"/>
    <w:rsid w:val="00403B3A"/>
    <w:rsid w:val="00404B85"/>
    <w:rsid w:val="004051AB"/>
    <w:rsid w:val="0040655E"/>
    <w:rsid w:val="004066B2"/>
    <w:rsid w:val="00406B64"/>
    <w:rsid w:val="00414E79"/>
    <w:rsid w:val="00416C13"/>
    <w:rsid w:val="0041744B"/>
    <w:rsid w:val="00420A9B"/>
    <w:rsid w:val="00427CC9"/>
    <w:rsid w:val="00431C21"/>
    <w:rsid w:val="0043732D"/>
    <w:rsid w:val="0043762A"/>
    <w:rsid w:val="00437A07"/>
    <w:rsid w:val="0044268B"/>
    <w:rsid w:val="0045088A"/>
    <w:rsid w:val="0045307F"/>
    <w:rsid w:val="00454CAC"/>
    <w:rsid w:val="00456BF3"/>
    <w:rsid w:val="00460422"/>
    <w:rsid w:val="0046103E"/>
    <w:rsid w:val="004626DA"/>
    <w:rsid w:val="00463270"/>
    <w:rsid w:val="00463285"/>
    <w:rsid w:val="00463849"/>
    <w:rsid w:val="0046641C"/>
    <w:rsid w:val="0046685E"/>
    <w:rsid w:val="00474209"/>
    <w:rsid w:val="00484301"/>
    <w:rsid w:val="00484EAC"/>
    <w:rsid w:val="00493363"/>
    <w:rsid w:val="00494B68"/>
    <w:rsid w:val="004A0592"/>
    <w:rsid w:val="004A0C4C"/>
    <w:rsid w:val="004A3096"/>
    <w:rsid w:val="004A3AD9"/>
    <w:rsid w:val="004A7039"/>
    <w:rsid w:val="004B1D57"/>
    <w:rsid w:val="004B28A4"/>
    <w:rsid w:val="004B33E1"/>
    <w:rsid w:val="004B33E6"/>
    <w:rsid w:val="004B59F4"/>
    <w:rsid w:val="004B5A96"/>
    <w:rsid w:val="004C0C8B"/>
    <w:rsid w:val="004C28E0"/>
    <w:rsid w:val="004C4C36"/>
    <w:rsid w:val="004C6829"/>
    <w:rsid w:val="004C7980"/>
    <w:rsid w:val="004D29DC"/>
    <w:rsid w:val="004D5D71"/>
    <w:rsid w:val="004E16C5"/>
    <w:rsid w:val="004E3710"/>
    <w:rsid w:val="004E6228"/>
    <w:rsid w:val="004F39DC"/>
    <w:rsid w:val="004F751B"/>
    <w:rsid w:val="00501293"/>
    <w:rsid w:val="00501562"/>
    <w:rsid w:val="0050414F"/>
    <w:rsid w:val="00507628"/>
    <w:rsid w:val="00507B59"/>
    <w:rsid w:val="00512DC0"/>
    <w:rsid w:val="005137E6"/>
    <w:rsid w:val="00514EC1"/>
    <w:rsid w:val="00516A82"/>
    <w:rsid w:val="00520C68"/>
    <w:rsid w:val="00523BC2"/>
    <w:rsid w:val="0052774A"/>
    <w:rsid w:val="00530954"/>
    <w:rsid w:val="005317C0"/>
    <w:rsid w:val="0053303F"/>
    <w:rsid w:val="00533F8A"/>
    <w:rsid w:val="00534917"/>
    <w:rsid w:val="00536FDC"/>
    <w:rsid w:val="00537CCC"/>
    <w:rsid w:val="00545637"/>
    <w:rsid w:val="0054628B"/>
    <w:rsid w:val="00547299"/>
    <w:rsid w:val="00550286"/>
    <w:rsid w:val="00554858"/>
    <w:rsid w:val="00557D7B"/>
    <w:rsid w:val="00557DDA"/>
    <w:rsid w:val="00560007"/>
    <w:rsid w:val="00561F6F"/>
    <w:rsid w:val="0056336B"/>
    <w:rsid w:val="00563B47"/>
    <w:rsid w:val="00565697"/>
    <w:rsid w:val="00570A2B"/>
    <w:rsid w:val="00570A89"/>
    <w:rsid w:val="00572ED2"/>
    <w:rsid w:val="00574D18"/>
    <w:rsid w:val="00577340"/>
    <w:rsid w:val="00582E2F"/>
    <w:rsid w:val="00583966"/>
    <w:rsid w:val="00585093"/>
    <w:rsid w:val="0059345E"/>
    <w:rsid w:val="00594582"/>
    <w:rsid w:val="00597BD3"/>
    <w:rsid w:val="005A340F"/>
    <w:rsid w:val="005A3FE3"/>
    <w:rsid w:val="005A6A98"/>
    <w:rsid w:val="005B19DA"/>
    <w:rsid w:val="005B28C8"/>
    <w:rsid w:val="005C07E7"/>
    <w:rsid w:val="005C0CC4"/>
    <w:rsid w:val="005C19AF"/>
    <w:rsid w:val="005C52FB"/>
    <w:rsid w:val="005C6CD9"/>
    <w:rsid w:val="005D4FC9"/>
    <w:rsid w:val="005D6300"/>
    <w:rsid w:val="005E509C"/>
    <w:rsid w:val="005E575F"/>
    <w:rsid w:val="005F0B06"/>
    <w:rsid w:val="005F18AF"/>
    <w:rsid w:val="005F2E86"/>
    <w:rsid w:val="00602E6C"/>
    <w:rsid w:val="00603270"/>
    <w:rsid w:val="006132D2"/>
    <w:rsid w:val="0061561C"/>
    <w:rsid w:val="0062461D"/>
    <w:rsid w:val="00626119"/>
    <w:rsid w:val="006343D5"/>
    <w:rsid w:val="00640D51"/>
    <w:rsid w:val="0064382C"/>
    <w:rsid w:val="00644188"/>
    <w:rsid w:val="006503AD"/>
    <w:rsid w:val="00653576"/>
    <w:rsid w:val="006556A8"/>
    <w:rsid w:val="00655999"/>
    <w:rsid w:val="00656822"/>
    <w:rsid w:val="006645B3"/>
    <w:rsid w:val="00665535"/>
    <w:rsid w:val="00665982"/>
    <w:rsid w:val="0066640A"/>
    <w:rsid w:val="006700A8"/>
    <w:rsid w:val="00671BA4"/>
    <w:rsid w:val="0067367F"/>
    <w:rsid w:val="0067461B"/>
    <w:rsid w:val="00684860"/>
    <w:rsid w:val="0068539C"/>
    <w:rsid w:val="00686359"/>
    <w:rsid w:val="0068796C"/>
    <w:rsid w:val="00692DD4"/>
    <w:rsid w:val="0069327F"/>
    <w:rsid w:val="006945C4"/>
    <w:rsid w:val="00695D24"/>
    <w:rsid w:val="006A11FE"/>
    <w:rsid w:val="006A356F"/>
    <w:rsid w:val="006A45F6"/>
    <w:rsid w:val="006A49AF"/>
    <w:rsid w:val="006A4FA2"/>
    <w:rsid w:val="006B1B40"/>
    <w:rsid w:val="006B1CBE"/>
    <w:rsid w:val="006B5D0F"/>
    <w:rsid w:val="006C079F"/>
    <w:rsid w:val="006C3639"/>
    <w:rsid w:val="006D1168"/>
    <w:rsid w:val="006D2CFB"/>
    <w:rsid w:val="006D4C07"/>
    <w:rsid w:val="006D5586"/>
    <w:rsid w:val="006D70D2"/>
    <w:rsid w:val="006E0E1F"/>
    <w:rsid w:val="006E1443"/>
    <w:rsid w:val="006E3A6D"/>
    <w:rsid w:val="006E4170"/>
    <w:rsid w:val="006E45BD"/>
    <w:rsid w:val="006E4BB1"/>
    <w:rsid w:val="006E59A1"/>
    <w:rsid w:val="006E67DA"/>
    <w:rsid w:val="006E751A"/>
    <w:rsid w:val="007009BD"/>
    <w:rsid w:val="007015B2"/>
    <w:rsid w:val="0070216E"/>
    <w:rsid w:val="0070368E"/>
    <w:rsid w:val="00710ABD"/>
    <w:rsid w:val="00711B01"/>
    <w:rsid w:val="007134E5"/>
    <w:rsid w:val="00723A44"/>
    <w:rsid w:val="00737DAB"/>
    <w:rsid w:val="00740B22"/>
    <w:rsid w:val="00740D25"/>
    <w:rsid w:val="00741757"/>
    <w:rsid w:val="00741B66"/>
    <w:rsid w:val="00743D30"/>
    <w:rsid w:val="00744E98"/>
    <w:rsid w:val="00755950"/>
    <w:rsid w:val="00756E84"/>
    <w:rsid w:val="007601F6"/>
    <w:rsid w:val="00760947"/>
    <w:rsid w:val="00765F41"/>
    <w:rsid w:val="00770352"/>
    <w:rsid w:val="00770FDC"/>
    <w:rsid w:val="0077719F"/>
    <w:rsid w:val="0078003E"/>
    <w:rsid w:val="00781506"/>
    <w:rsid w:val="00781554"/>
    <w:rsid w:val="0078494C"/>
    <w:rsid w:val="0079019A"/>
    <w:rsid w:val="007924A6"/>
    <w:rsid w:val="00793D2C"/>
    <w:rsid w:val="00795F81"/>
    <w:rsid w:val="007A33C1"/>
    <w:rsid w:val="007B117F"/>
    <w:rsid w:val="007B1530"/>
    <w:rsid w:val="007B205E"/>
    <w:rsid w:val="007B65DE"/>
    <w:rsid w:val="007B74EF"/>
    <w:rsid w:val="007C4DC0"/>
    <w:rsid w:val="007C5ABE"/>
    <w:rsid w:val="007C7872"/>
    <w:rsid w:val="007D0F43"/>
    <w:rsid w:val="007D43E2"/>
    <w:rsid w:val="007D4F15"/>
    <w:rsid w:val="007D67F5"/>
    <w:rsid w:val="007E2374"/>
    <w:rsid w:val="007E7C7C"/>
    <w:rsid w:val="008003FB"/>
    <w:rsid w:val="008051EA"/>
    <w:rsid w:val="00805764"/>
    <w:rsid w:val="0080646E"/>
    <w:rsid w:val="0080717E"/>
    <w:rsid w:val="008106EE"/>
    <w:rsid w:val="0081233B"/>
    <w:rsid w:val="008136D4"/>
    <w:rsid w:val="00814F30"/>
    <w:rsid w:val="00815485"/>
    <w:rsid w:val="008166A8"/>
    <w:rsid w:val="00823837"/>
    <w:rsid w:val="00825002"/>
    <w:rsid w:val="008277D9"/>
    <w:rsid w:val="00832736"/>
    <w:rsid w:val="00837A72"/>
    <w:rsid w:val="00840E56"/>
    <w:rsid w:val="0084119E"/>
    <w:rsid w:val="0084449E"/>
    <w:rsid w:val="00844C8F"/>
    <w:rsid w:val="008479C2"/>
    <w:rsid w:val="00847EBC"/>
    <w:rsid w:val="00850387"/>
    <w:rsid w:val="008542FC"/>
    <w:rsid w:val="00857313"/>
    <w:rsid w:val="00857ACD"/>
    <w:rsid w:val="00860CF4"/>
    <w:rsid w:val="008623DD"/>
    <w:rsid w:val="00862819"/>
    <w:rsid w:val="0086654A"/>
    <w:rsid w:val="0087656B"/>
    <w:rsid w:val="008767CE"/>
    <w:rsid w:val="0088578F"/>
    <w:rsid w:val="008870B3"/>
    <w:rsid w:val="008912D7"/>
    <w:rsid w:val="00891BF5"/>
    <w:rsid w:val="0089462C"/>
    <w:rsid w:val="0089589B"/>
    <w:rsid w:val="00895D5C"/>
    <w:rsid w:val="008A0E57"/>
    <w:rsid w:val="008A2457"/>
    <w:rsid w:val="008A6EB5"/>
    <w:rsid w:val="008B160B"/>
    <w:rsid w:val="008B2378"/>
    <w:rsid w:val="008B3EDA"/>
    <w:rsid w:val="008B4DCA"/>
    <w:rsid w:val="008B7903"/>
    <w:rsid w:val="008C03E2"/>
    <w:rsid w:val="008C0F9D"/>
    <w:rsid w:val="008C4F7F"/>
    <w:rsid w:val="008C65CE"/>
    <w:rsid w:val="008C6CE8"/>
    <w:rsid w:val="008D0A92"/>
    <w:rsid w:val="008D4D33"/>
    <w:rsid w:val="008E5BB2"/>
    <w:rsid w:val="008E6FFC"/>
    <w:rsid w:val="008F1C1A"/>
    <w:rsid w:val="008F34B2"/>
    <w:rsid w:val="008F5373"/>
    <w:rsid w:val="008F5F57"/>
    <w:rsid w:val="008F771D"/>
    <w:rsid w:val="00900F63"/>
    <w:rsid w:val="009020E2"/>
    <w:rsid w:val="00911D6A"/>
    <w:rsid w:val="00914621"/>
    <w:rsid w:val="00914CDD"/>
    <w:rsid w:val="00916E27"/>
    <w:rsid w:val="00921F6B"/>
    <w:rsid w:val="009234E1"/>
    <w:rsid w:val="009269E0"/>
    <w:rsid w:val="00931FB7"/>
    <w:rsid w:val="0093387C"/>
    <w:rsid w:val="009351B9"/>
    <w:rsid w:val="0093555C"/>
    <w:rsid w:val="00936F8E"/>
    <w:rsid w:val="00942268"/>
    <w:rsid w:val="009428DD"/>
    <w:rsid w:val="00950F25"/>
    <w:rsid w:val="00951BEB"/>
    <w:rsid w:val="00954A8B"/>
    <w:rsid w:val="0095630A"/>
    <w:rsid w:val="0096339E"/>
    <w:rsid w:val="009653AA"/>
    <w:rsid w:val="00970FDB"/>
    <w:rsid w:val="009721B5"/>
    <w:rsid w:val="00975637"/>
    <w:rsid w:val="009764EA"/>
    <w:rsid w:val="00976CFC"/>
    <w:rsid w:val="0098277C"/>
    <w:rsid w:val="00984235"/>
    <w:rsid w:val="00984EB8"/>
    <w:rsid w:val="009911F8"/>
    <w:rsid w:val="00993F34"/>
    <w:rsid w:val="00995E49"/>
    <w:rsid w:val="009A2844"/>
    <w:rsid w:val="009A604D"/>
    <w:rsid w:val="009B0F64"/>
    <w:rsid w:val="009B1A63"/>
    <w:rsid w:val="009B1D18"/>
    <w:rsid w:val="009C1AFB"/>
    <w:rsid w:val="009C50AB"/>
    <w:rsid w:val="009D0AB4"/>
    <w:rsid w:val="009D15B5"/>
    <w:rsid w:val="009D1A18"/>
    <w:rsid w:val="009D37CD"/>
    <w:rsid w:val="009D6002"/>
    <w:rsid w:val="009D7150"/>
    <w:rsid w:val="009E07B8"/>
    <w:rsid w:val="009E0B26"/>
    <w:rsid w:val="009E4AEC"/>
    <w:rsid w:val="009E5660"/>
    <w:rsid w:val="009E5FBF"/>
    <w:rsid w:val="009E69E4"/>
    <w:rsid w:val="009F069F"/>
    <w:rsid w:val="009F0ED5"/>
    <w:rsid w:val="009F111F"/>
    <w:rsid w:val="009F424F"/>
    <w:rsid w:val="009F4A47"/>
    <w:rsid w:val="009F79A1"/>
    <w:rsid w:val="00A0103C"/>
    <w:rsid w:val="00A0484C"/>
    <w:rsid w:val="00A05CF5"/>
    <w:rsid w:val="00A06FED"/>
    <w:rsid w:val="00A11AC1"/>
    <w:rsid w:val="00A11DDD"/>
    <w:rsid w:val="00A11F9B"/>
    <w:rsid w:val="00A12250"/>
    <w:rsid w:val="00A138F9"/>
    <w:rsid w:val="00A16EA4"/>
    <w:rsid w:val="00A203AB"/>
    <w:rsid w:val="00A20C15"/>
    <w:rsid w:val="00A21052"/>
    <w:rsid w:val="00A21ACC"/>
    <w:rsid w:val="00A238CE"/>
    <w:rsid w:val="00A32106"/>
    <w:rsid w:val="00A3284A"/>
    <w:rsid w:val="00A33D2E"/>
    <w:rsid w:val="00A352C1"/>
    <w:rsid w:val="00A450DF"/>
    <w:rsid w:val="00A45576"/>
    <w:rsid w:val="00A51DB7"/>
    <w:rsid w:val="00A54BE2"/>
    <w:rsid w:val="00A55095"/>
    <w:rsid w:val="00A565D4"/>
    <w:rsid w:val="00A5728B"/>
    <w:rsid w:val="00A57605"/>
    <w:rsid w:val="00A60DEF"/>
    <w:rsid w:val="00A61A03"/>
    <w:rsid w:val="00A62537"/>
    <w:rsid w:val="00A64479"/>
    <w:rsid w:val="00A6503B"/>
    <w:rsid w:val="00A71D38"/>
    <w:rsid w:val="00A801F4"/>
    <w:rsid w:val="00A87D59"/>
    <w:rsid w:val="00A909E1"/>
    <w:rsid w:val="00A91259"/>
    <w:rsid w:val="00A91DEC"/>
    <w:rsid w:val="00A94E61"/>
    <w:rsid w:val="00A96704"/>
    <w:rsid w:val="00A9678B"/>
    <w:rsid w:val="00A977DF"/>
    <w:rsid w:val="00AA0352"/>
    <w:rsid w:val="00AA22BA"/>
    <w:rsid w:val="00AA3EC4"/>
    <w:rsid w:val="00AB5463"/>
    <w:rsid w:val="00AB5682"/>
    <w:rsid w:val="00AB6DA2"/>
    <w:rsid w:val="00AC254A"/>
    <w:rsid w:val="00AC6271"/>
    <w:rsid w:val="00AD0A37"/>
    <w:rsid w:val="00AD0FD5"/>
    <w:rsid w:val="00AD666B"/>
    <w:rsid w:val="00AD6B8A"/>
    <w:rsid w:val="00AE1C60"/>
    <w:rsid w:val="00AF2E7E"/>
    <w:rsid w:val="00AF37B3"/>
    <w:rsid w:val="00AF3EC0"/>
    <w:rsid w:val="00AF4169"/>
    <w:rsid w:val="00B006C4"/>
    <w:rsid w:val="00B01D5B"/>
    <w:rsid w:val="00B027DE"/>
    <w:rsid w:val="00B1024B"/>
    <w:rsid w:val="00B11566"/>
    <w:rsid w:val="00B160AF"/>
    <w:rsid w:val="00B16898"/>
    <w:rsid w:val="00B20017"/>
    <w:rsid w:val="00B24CEB"/>
    <w:rsid w:val="00B27BE8"/>
    <w:rsid w:val="00B32642"/>
    <w:rsid w:val="00B35752"/>
    <w:rsid w:val="00B40C53"/>
    <w:rsid w:val="00B523B3"/>
    <w:rsid w:val="00B5633B"/>
    <w:rsid w:val="00B6347A"/>
    <w:rsid w:val="00B67039"/>
    <w:rsid w:val="00B74336"/>
    <w:rsid w:val="00B77137"/>
    <w:rsid w:val="00B7772D"/>
    <w:rsid w:val="00B8166E"/>
    <w:rsid w:val="00B82AD2"/>
    <w:rsid w:val="00B83460"/>
    <w:rsid w:val="00B85CB3"/>
    <w:rsid w:val="00B913ED"/>
    <w:rsid w:val="00B95C35"/>
    <w:rsid w:val="00BA10D8"/>
    <w:rsid w:val="00BA36DF"/>
    <w:rsid w:val="00BA6470"/>
    <w:rsid w:val="00BB0F42"/>
    <w:rsid w:val="00BB172B"/>
    <w:rsid w:val="00BB26D1"/>
    <w:rsid w:val="00BB310A"/>
    <w:rsid w:val="00BC030C"/>
    <w:rsid w:val="00BC3FF8"/>
    <w:rsid w:val="00BC56DF"/>
    <w:rsid w:val="00BD34A2"/>
    <w:rsid w:val="00BD4A0F"/>
    <w:rsid w:val="00BD798E"/>
    <w:rsid w:val="00BE2D87"/>
    <w:rsid w:val="00BE5E4D"/>
    <w:rsid w:val="00BF135A"/>
    <w:rsid w:val="00BF48FA"/>
    <w:rsid w:val="00BF79B2"/>
    <w:rsid w:val="00C036B4"/>
    <w:rsid w:val="00C05064"/>
    <w:rsid w:val="00C06094"/>
    <w:rsid w:val="00C066B9"/>
    <w:rsid w:val="00C1031A"/>
    <w:rsid w:val="00C12C57"/>
    <w:rsid w:val="00C2378D"/>
    <w:rsid w:val="00C24A65"/>
    <w:rsid w:val="00C26150"/>
    <w:rsid w:val="00C264D8"/>
    <w:rsid w:val="00C30C60"/>
    <w:rsid w:val="00C37C9E"/>
    <w:rsid w:val="00C4140C"/>
    <w:rsid w:val="00C43DC5"/>
    <w:rsid w:val="00C519BE"/>
    <w:rsid w:val="00C527F1"/>
    <w:rsid w:val="00C54E11"/>
    <w:rsid w:val="00C570CD"/>
    <w:rsid w:val="00C61C0A"/>
    <w:rsid w:val="00C62760"/>
    <w:rsid w:val="00C65ECA"/>
    <w:rsid w:val="00C74A1F"/>
    <w:rsid w:val="00C81877"/>
    <w:rsid w:val="00C945FB"/>
    <w:rsid w:val="00CA02E1"/>
    <w:rsid w:val="00CA361A"/>
    <w:rsid w:val="00CB0D96"/>
    <w:rsid w:val="00CB1030"/>
    <w:rsid w:val="00CB1ECA"/>
    <w:rsid w:val="00CB4836"/>
    <w:rsid w:val="00CB5E34"/>
    <w:rsid w:val="00CC4FFB"/>
    <w:rsid w:val="00CD059D"/>
    <w:rsid w:val="00CD2007"/>
    <w:rsid w:val="00CD2DBC"/>
    <w:rsid w:val="00CD3461"/>
    <w:rsid w:val="00CD67EB"/>
    <w:rsid w:val="00CE115B"/>
    <w:rsid w:val="00CE693E"/>
    <w:rsid w:val="00CF0D92"/>
    <w:rsid w:val="00D00028"/>
    <w:rsid w:val="00D039BA"/>
    <w:rsid w:val="00D058BF"/>
    <w:rsid w:val="00D14328"/>
    <w:rsid w:val="00D15673"/>
    <w:rsid w:val="00D212E6"/>
    <w:rsid w:val="00D260C7"/>
    <w:rsid w:val="00D32781"/>
    <w:rsid w:val="00D33A98"/>
    <w:rsid w:val="00D34454"/>
    <w:rsid w:val="00D43A0A"/>
    <w:rsid w:val="00D43E8E"/>
    <w:rsid w:val="00D45045"/>
    <w:rsid w:val="00D46741"/>
    <w:rsid w:val="00D476E6"/>
    <w:rsid w:val="00D52167"/>
    <w:rsid w:val="00D55703"/>
    <w:rsid w:val="00D5614C"/>
    <w:rsid w:val="00D57B5F"/>
    <w:rsid w:val="00D61CFC"/>
    <w:rsid w:val="00D63E5E"/>
    <w:rsid w:val="00D67E5B"/>
    <w:rsid w:val="00D7300F"/>
    <w:rsid w:val="00D74B29"/>
    <w:rsid w:val="00D8205E"/>
    <w:rsid w:val="00D84088"/>
    <w:rsid w:val="00D91F0A"/>
    <w:rsid w:val="00D9239C"/>
    <w:rsid w:val="00D94388"/>
    <w:rsid w:val="00D95522"/>
    <w:rsid w:val="00DA5A6D"/>
    <w:rsid w:val="00DC3E54"/>
    <w:rsid w:val="00DC576E"/>
    <w:rsid w:val="00DC7634"/>
    <w:rsid w:val="00DE6054"/>
    <w:rsid w:val="00DE77C2"/>
    <w:rsid w:val="00DF0FA0"/>
    <w:rsid w:val="00DF2AAA"/>
    <w:rsid w:val="00DF3532"/>
    <w:rsid w:val="00DF430E"/>
    <w:rsid w:val="00DF6D85"/>
    <w:rsid w:val="00DF6DFC"/>
    <w:rsid w:val="00E07D92"/>
    <w:rsid w:val="00E109C3"/>
    <w:rsid w:val="00E14B7B"/>
    <w:rsid w:val="00E14CD2"/>
    <w:rsid w:val="00E1787C"/>
    <w:rsid w:val="00E23D90"/>
    <w:rsid w:val="00E2551E"/>
    <w:rsid w:val="00E27D88"/>
    <w:rsid w:val="00E34CED"/>
    <w:rsid w:val="00E35CA7"/>
    <w:rsid w:val="00E36520"/>
    <w:rsid w:val="00E40A0C"/>
    <w:rsid w:val="00E46B20"/>
    <w:rsid w:val="00E51634"/>
    <w:rsid w:val="00E63D47"/>
    <w:rsid w:val="00E646DC"/>
    <w:rsid w:val="00E64AC7"/>
    <w:rsid w:val="00E67D64"/>
    <w:rsid w:val="00E73582"/>
    <w:rsid w:val="00E775A0"/>
    <w:rsid w:val="00E82B6C"/>
    <w:rsid w:val="00E83DCD"/>
    <w:rsid w:val="00E87434"/>
    <w:rsid w:val="00E8767E"/>
    <w:rsid w:val="00E9143F"/>
    <w:rsid w:val="00E9230F"/>
    <w:rsid w:val="00E95544"/>
    <w:rsid w:val="00EA2D26"/>
    <w:rsid w:val="00EA72E9"/>
    <w:rsid w:val="00EB0F35"/>
    <w:rsid w:val="00EB43C4"/>
    <w:rsid w:val="00EB4F05"/>
    <w:rsid w:val="00EB6580"/>
    <w:rsid w:val="00EC18C9"/>
    <w:rsid w:val="00EC19A1"/>
    <w:rsid w:val="00EC4030"/>
    <w:rsid w:val="00ED0265"/>
    <w:rsid w:val="00ED2B30"/>
    <w:rsid w:val="00ED4051"/>
    <w:rsid w:val="00ED625C"/>
    <w:rsid w:val="00ED674D"/>
    <w:rsid w:val="00EF7586"/>
    <w:rsid w:val="00F00ECA"/>
    <w:rsid w:val="00F0674A"/>
    <w:rsid w:val="00F0723F"/>
    <w:rsid w:val="00F07575"/>
    <w:rsid w:val="00F13C53"/>
    <w:rsid w:val="00F24B75"/>
    <w:rsid w:val="00F24C0D"/>
    <w:rsid w:val="00F27263"/>
    <w:rsid w:val="00F336CE"/>
    <w:rsid w:val="00F41E48"/>
    <w:rsid w:val="00F4708B"/>
    <w:rsid w:val="00F531B7"/>
    <w:rsid w:val="00F56A3F"/>
    <w:rsid w:val="00F57364"/>
    <w:rsid w:val="00F57D1C"/>
    <w:rsid w:val="00F61A58"/>
    <w:rsid w:val="00F7088E"/>
    <w:rsid w:val="00F7176D"/>
    <w:rsid w:val="00F72F87"/>
    <w:rsid w:val="00F73305"/>
    <w:rsid w:val="00F74D56"/>
    <w:rsid w:val="00F75F41"/>
    <w:rsid w:val="00F76EB3"/>
    <w:rsid w:val="00F812DA"/>
    <w:rsid w:val="00F86F60"/>
    <w:rsid w:val="00F9195E"/>
    <w:rsid w:val="00F94928"/>
    <w:rsid w:val="00F978A8"/>
    <w:rsid w:val="00FA16CF"/>
    <w:rsid w:val="00FB3A91"/>
    <w:rsid w:val="00FC0124"/>
    <w:rsid w:val="00FC262B"/>
    <w:rsid w:val="00FC555D"/>
    <w:rsid w:val="00FD09DA"/>
    <w:rsid w:val="00FD2DE0"/>
    <w:rsid w:val="00FD46A9"/>
    <w:rsid w:val="00FE3BC7"/>
    <w:rsid w:val="00FE4778"/>
    <w:rsid w:val="00FF059E"/>
    <w:rsid w:val="00FF0934"/>
    <w:rsid w:val="00FF1978"/>
    <w:rsid w:val="00FF3E03"/>
    <w:rsid w:val="00FF6246"/>
    <w:rsid w:val="00FF63CA"/>
    <w:rsid w:val="06B53E42"/>
    <w:rsid w:val="1E2B6B87"/>
    <w:rsid w:val="244B5005"/>
    <w:rsid w:val="24BB25D0"/>
    <w:rsid w:val="33451FA4"/>
    <w:rsid w:val="59191C3E"/>
    <w:rsid w:val="5ECD7F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3"/>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0"/>
    <w:pPr>
      <w:jc w:val="left"/>
    </w:pPr>
  </w:style>
  <w:style w:type="paragraph" w:styleId="8">
    <w:name w:val="Balloon Text"/>
    <w:basedOn w:val="1"/>
    <w:link w:val="52"/>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2">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5">
    <w:name w:val="Strong"/>
    <w:qFormat/>
    <w:uiPriority w:val="0"/>
    <w:rPr>
      <w:b/>
      <w:bCs/>
    </w:rPr>
  </w:style>
  <w:style w:type="character" w:styleId="16">
    <w:name w:val="Emphasis"/>
    <w:qFormat/>
    <w:uiPriority w:val="20"/>
    <w:rPr>
      <w:i/>
      <w:iCs/>
    </w:rPr>
  </w:style>
  <w:style w:type="character" w:styleId="17">
    <w:name w:val="Hyperlink"/>
    <w:qFormat/>
    <w:uiPriority w:val="0"/>
    <w:rPr>
      <w:color w:val="0000FF"/>
      <w:u w:val="single"/>
    </w:rPr>
  </w:style>
  <w:style w:type="character" w:styleId="18">
    <w:name w:val="HTML Cite"/>
    <w:qFormat/>
    <w:uiPriority w:val="0"/>
    <w:rPr>
      <w:i/>
      <w:iCs/>
    </w:rPr>
  </w:style>
  <w:style w:type="character" w:customStyle="1" w:styleId="19">
    <w:name w:val="访问过的超链接1"/>
    <w:qFormat/>
    <w:uiPriority w:val="0"/>
    <w:rPr>
      <w:color w:val="800080"/>
      <w:u w:val="single"/>
    </w:rPr>
  </w:style>
  <w:style w:type="character" w:customStyle="1" w:styleId="20">
    <w:name w:val="bookauthor1"/>
    <w:qFormat/>
    <w:uiPriority w:val="0"/>
    <w:rPr>
      <w:rFonts w:hint="default" w:ascii="Arial" w:hAnsi="Arial" w:cs="Arial"/>
      <w:color w:val="6699CC"/>
      <w:sz w:val="18"/>
      <w:szCs w:val="18"/>
      <w:u w:val="single"/>
    </w:rPr>
  </w:style>
  <w:style w:type="character" w:customStyle="1" w:styleId="21">
    <w:name w:val="st1"/>
    <w:qFormat/>
    <w:uiPriority w:val="0"/>
  </w:style>
  <w:style w:type="character" w:customStyle="1" w:styleId="22">
    <w:name w:val="author"/>
    <w:basedOn w:val="14"/>
    <w:qFormat/>
    <w:uiPriority w:val="0"/>
  </w:style>
  <w:style w:type="character" w:customStyle="1" w:styleId="23">
    <w:name w:val="标题 3 Char"/>
    <w:link w:val="4"/>
    <w:qFormat/>
    <w:uiPriority w:val="0"/>
    <w:rPr>
      <w:b/>
      <w:bCs/>
      <w:kern w:val="2"/>
      <w:sz w:val="32"/>
      <w:szCs w:val="32"/>
    </w:rPr>
  </w:style>
  <w:style w:type="character" w:customStyle="1" w:styleId="24">
    <w:name w:val="tiny1"/>
    <w:qFormat/>
    <w:uiPriority w:val="0"/>
    <w:rPr>
      <w:rFonts w:hint="default" w:ascii="Verdana" w:hAnsi="Verdana"/>
      <w:sz w:val="15"/>
      <w:szCs w:val="15"/>
    </w:rPr>
  </w:style>
  <w:style w:type="character" w:customStyle="1" w:styleId="25">
    <w:name w:val="regbold1"/>
    <w:qFormat/>
    <w:uiPriority w:val="0"/>
    <w:rPr>
      <w:rFonts w:hint="default" w:ascii="Arial" w:hAnsi="Arial" w:cs="Arial"/>
      <w:b/>
      <w:bCs/>
      <w:color w:val="000000"/>
      <w:sz w:val="18"/>
      <w:szCs w:val="18"/>
    </w:rPr>
  </w:style>
  <w:style w:type="character" w:customStyle="1" w:styleId="26">
    <w:name w:val="a-size-large"/>
    <w:qFormat/>
    <w:uiPriority w:val="0"/>
  </w:style>
  <w:style w:type="character" w:customStyle="1" w:styleId="27">
    <w:name w:val="apple-converted-space"/>
    <w:basedOn w:val="14"/>
    <w:qFormat/>
    <w:uiPriority w:val="0"/>
  </w:style>
  <w:style w:type="character" w:customStyle="1" w:styleId="28">
    <w:name w:val="redsubtitle1"/>
    <w:qFormat/>
    <w:uiPriority w:val="0"/>
    <w:rPr>
      <w:rFonts w:hint="default" w:ascii="Trebuchet MS" w:hAnsi="Trebuchet MS"/>
      <w:b/>
      <w:bCs/>
      <w:caps/>
      <w:color w:val="CC0000"/>
      <w:sz w:val="18"/>
      <w:szCs w:val="18"/>
    </w:rPr>
  </w:style>
  <w:style w:type="character" w:customStyle="1" w:styleId="29">
    <w:name w:val="ad77a7210feaa4fffbd3eced73997807c3422"/>
    <w:basedOn w:val="14"/>
    <w:qFormat/>
    <w:uiPriority w:val="0"/>
  </w:style>
  <w:style w:type="character" w:customStyle="1" w:styleId="30">
    <w:name w:val="serif1"/>
    <w:qFormat/>
    <w:uiPriority w:val="0"/>
    <w:rPr>
      <w:rFonts w:hint="default" w:ascii="Times New Roman" w:hAnsi="Times New Roman" w:cs="Times New Roman"/>
      <w:sz w:val="24"/>
      <w:szCs w:val="24"/>
    </w:rPr>
  </w:style>
  <w:style w:type="character" w:customStyle="1" w:styleId="31">
    <w:name w:val="book-title1"/>
    <w:qFormat/>
    <w:uiPriority w:val="0"/>
    <w:rPr>
      <w:rFonts w:hint="default" w:ascii="Arial" w:hAnsi="Arial" w:cs="Arial"/>
      <w:b/>
      <w:bCs/>
      <w:color w:val="FF6600"/>
      <w:sz w:val="28"/>
      <w:szCs w:val="28"/>
    </w:rPr>
  </w:style>
  <w:style w:type="character" w:customStyle="1" w:styleId="32">
    <w:name w:val="ad77a7210feaa4fffbd3eced73997807c3222"/>
    <w:basedOn w:val="14"/>
    <w:qFormat/>
    <w:uiPriority w:val="0"/>
  </w:style>
  <w:style w:type="character" w:customStyle="1" w:styleId="33">
    <w:name w:val="bsauthorlink1"/>
    <w:qFormat/>
    <w:uiPriority w:val="0"/>
    <w:rPr>
      <w:color w:val="000000"/>
      <w:u w:val="single"/>
    </w:rPr>
  </w:style>
  <w:style w:type="character" w:customStyle="1" w:styleId="34">
    <w:name w:val="bssubtitle1"/>
    <w:qFormat/>
    <w:uiPriority w:val="0"/>
    <w:rPr>
      <w:rFonts w:hint="default" w:ascii="Arial" w:hAnsi="Arial" w:cs="Arial"/>
      <w:b/>
      <w:bCs/>
      <w:color w:val="000000"/>
      <w:sz w:val="18"/>
      <w:szCs w:val="18"/>
    </w:rPr>
  </w:style>
  <w:style w:type="character" w:customStyle="1" w:styleId="35">
    <w:name w:val="smalltext1"/>
    <w:qFormat/>
    <w:uiPriority w:val="0"/>
    <w:rPr>
      <w:rFonts w:hint="default" w:ascii="Arial" w:hAnsi="Arial" w:cs="Arial"/>
      <w:color w:val="000000"/>
      <w:sz w:val="17"/>
      <w:szCs w:val="17"/>
    </w:rPr>
  </w:style>
  <w:style w:type="character" w:customStyle="1" w:styleId="36">
    <w:name w:val="title111"/>
    <w:qFormat/>
    <w:uiPriority w:val="0"/>
    <w:rPr>
      <w:rFonts w:hint="default" w:ascii="Tahoma" w:hAnsi="Tahoma" w:cs="Tahoma"/>
      <w:b/>
      <w:bCs/>
      <w:color w:val="000066"/>
      <w:sz w:val="22"/>
      <w:szCs w:val="22"/>
    </w:rPr>
  </w:style>
  <w:style w:type="character" w:customStyle="1" w:styleId="37">
    <w:name w:val="lrg"/>
    <w:qFormat/>
    <w:uiPriority w:val="0"/>
  </w:style>
  <w:style w:type="character" w:customStyle="1" w:styleId="38">
    <w:name w:val="bstitle1"/>
    <w:qFormat/>
    <w:uiPriority w:val="0"/>
    <w:rPr>
      <w:b/>
      <w:bCs/>
      <w:color w:val="000000"/>
      <w:sz w:val="24"/>
      <w:szCs w:val="24"/>
    </w:rPr>
  </w:style>
  <w:style w:type="character" w:customStyle="1" w:styleId="39">
    <w:name w:val="bold1"/>
    <w:qFormat/>
    <w:uiPriority w:val="0"/>
    <w:rPr>
      <w:rFonts w:hint="default" w:ascii="Verdana" w:hAnsi="Verdana"/>
      <w:b/>
      <w:bCs/>
      <w:color w:val="000000"/>
      <w:spacing w:val="30"/>
      <w:sz w:val="15"/>
      <w:szCs w:val="15"/>
    </w:rPr>
  </w:style>
  <w:style w:type="character" w:customStyle="1" w:styleId="40">
    <w:name w:val="book_copy1"/>
    <w:qFormat/>
    <w:uiPriority w:val="0"/>
    <w:rPr>
      <w:color w:val="000000"/>
      <w:sz w:val="18"/>
      <w:szCs w:val="18"/>
    </w:rPr>
  </w:style>
  <w:style w:type="character" w:customStyle="1" w:styleId="41">
    <w:name w:val="bsauthor1"/>
    <w:qFormat/>
    <w:uiPriority w:val="0"/>
    <w:rPr>
      <w:b/>
      <w:bCs/>
      <w:color w:val="000000"/>
      <w:sz w:val="18"/>
      <w:szCs w:val="18"/>
    </w:rPr>
  </w:style>
  <w:style w:type="character" w:customStyle="1" w:styleId="42">
    <w:name w:val="bookcopy1"/>
    <w:qFormat/>
    <w:uiPriority w:val="0"/>
    <w:rPr>
      <w:rFonts w:hint="default" w:ascii="Verdana" w:hAnsi="Verdana"/>
      <w:color w:val="000000"/>
      <w:sz w:val="17"/>
      <w:szCs w:val="17"/>
      <w:u w:val="none"/>
    </w:rPr>
  </w:style>
  <w:style w:type="paragraph" w:customStyle="1" w:styleId="43">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paragraph" w:customStyle="1" w:styleId="44">
    <w:name w:val="Autor"/>
    <w:qFormat/>
    <w:uiPriority w:val="0"/>
    <w:pPr>
      <w:spacing w:line="240" w:lineRule="exact"/>
    </w:pPr>
    <w:rPr>
      <w:rFonts w:ascii="Times New Roman" w:hAnsi="Times New Roman" w:eastAsia="宋体" w:cs="Times New Roman"/>
      <w:i/>
      <w:sz w:val="24"/>
      <w:lang w:val="de-DE" w:eastAsia="de-DE" w:bidi="ar-SA"/>
    </w:rPr>
  </w:style>
  <w:style w:type="paragraph" w:customStyle="1" w:styleId="4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46">
    <w:name w:val="ar12-16red"/>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source"/>
    <w:basedOn w:val="1"/>
    <w:qFormat/>
    <w:uiPriority w:val="0"/>
    <w:pPr>
      <w:widowControl/>
      <w:spacing w:before="100" w:beforeAutospacing="1" w:after="100" w:afterAutospacing="1"/>
      <w:jc w:val="left"/>
    </w:pPr>
    <w:rPr>
      <w:rFonts w:ascii="宋体" w:hAnsi="宋体" w:cs="宋体"/>
      <w:kern w:val="0"/>
      <w:sz w:val="24"/>
    </w:rPr>
  </w:style>
  <w:style w:type="paragraph" w:styleId="48">
    <w:name w:val="No Spacing"/>
    <w:basedOn w:val="1"/>
    <w:qFormat/>
    <w:uiPriority w:val="1"/>
    <w:pPr>
      <w:widowControl/>
      <w:spacing w:before="100" w:beforeAutospacing="1" w:after="100" w:afterAutospacing="1"/>
      <w:jc w:val="left"/>
    </w:pPr>
    <w:rPr>
      <w:rFonts w:ascii="宋体" w:hAnsi="宋体" w:cs="宋体"/>
      <w:kern w:val="0"/>
      <w:sz w:val="24"/>
    </w:rPr>
  </w:style>
  <w:style w:type="paragraph" w:customStyle="1" w:styleId="49">
    <w:name w:val="msolistparagraph"/>
    <w:basedOn w:val="1"/>
    <w:qFormat/>
    <w:uiPriority w:val="0"/>
    <w:pPr>
      <w:widowControl/>
      <w:ind w:left="720"/>
      <w:jc w:val="left"/>
    </w:pPr>
    <w:rPr>
      <w:rFonts w:ascii="Calibri" w:hAnsi="Calibri" w:cs="宋体"/>
      <w:kern w:val="0"/>
      <w:sz w:val="22"/>
      <w:szCs w:val="22"/>
      <w:lang w:eastAsia="en-US"/>
    </w:rPr>
  </w:style>
  <w:style w:type="paragraph" w:customStyle="1" w:styleId="50">
    <w:name w:val="text"/>
    <w:basedOn w:val="1"/>
    <w:qFormat/>
    <w:uiPriority w:val="0"/>
    <w:pPr>
      <w:widowControl/>
    </w:pPr>
    <w:rPr>
      <w:rFonts w:ascii="Tahoma" w:hAnsi="Tahoma" w:cs="Tahoma"/>
      <w:color w:val="000000"/>
      <w:kern w:val="0"/>
      <w:sz w:val="16"/>
      <w:szCs w:val="16"/>
    </w:rPr>
  </w:style>
  <w:style w:type="paragraph" w:customStyle="1" w:styleId="5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52">
    <w:name w:val="批注框文本 Char"/>
    <w:basedOn w:val="14"/>
    <w:link w:val="8"/>
    <w:qFormat/>
    <w:uiPriority w:val="0"/>
    <w:rPr>
      <w:kern w:val="2"/>
      <w:sz w:val="18"/>
      <w:szCs w:val="18"/>
    </w:rPr>
  </w:style>
  <w:style w:type="character" w:customStyle="1" w:styleId="53">
    <w:name w:val="a51de6a9c383844779d9b35eab937f631646"/>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20</Pages>
  <Words>2934</Words>
  <Characters>16729</Characters>
  <Lines>139</Lines>
  <Paragraphs>39</Paragraphs>
  <TotalTime>0</TotalTime>
  <ScaleCrop>false</ScaleCrop>
  <LinksUpToDate>false</LinksUpToDate>
  <CharactersWithSpaces>19624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2019-05-09T07:36:00Z</dcterms:created>
  <dc:creator>Image</dc:creator>
  <cp:lastModifiedBy>堀  达</cp:lastModifiedBy>
  <cp:lastPrinted>2004-04-23T07:06:00Z</cp:lastPrinted>
  <dcterms:modified xsi:type="dcterms:W3CDTF">2023-07-19T07:21:29Z</dcterms:modified>
  <dc:title>新 书 推 荐</dc:title>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EED198AD64FB46E791EDB6A0FD48D626_13</vt:lpwstr>
  </property>
</Properties>
</file>