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755191" w:rsidRDefault="00755191" w:rsidP="00640F59">
      <w:pPr>
        <w:rPr>
          <w:b/>
          <w:bCs/>
          <w:szCs w:val="21"/>
        </w:rPr>
      </w:pPr>
    </w:p>
    <w:p w:rsidR="003C2DA6" w:rsidRPr="007C77F0" w:rsidRDefault="00454539" w:rsidP="00640F59">
      <w:pPr>
        <w:rPr>
          <w:b/>
          <w:bCs/>
          <w:szCs w:val="21"/>
        </w:rPr>
      </w:pPr>
      <w:r>
        <w:rPr>
          <w:b/>
          <w:noProof/>
          <w:szCs w:val="21"/>
        </w:rPr>
        <w:drawing>
          <wp:anchor distT="0" distB="0" distL="114300" distR="114300" simplePos="0" relativeHeight="251658752" behindDoc="1" locked="0" layoutInCell="1" allowOverlap="1">
            <wp:simplePos x="0" y="0"/>
            <wp:positionH relativeFrom="column">
              <wp:posOffset>3839210</wp:posOffset>
            </wp:positionH>
            <wp:positionV relativeFrom="paragraph">
              <wp:posOffset>142138</wp:posOffset>
            </wp:positionV>
            <wp:extent cx="1570990" cy="2367280"/>
            <wp:effectExtent l="0" t="0" r="0" b="0"/>
            <wp:wrapTight wrapText="bothSides">
              <wp:wrapPolygon edited="0">
                <wp:start x="0" y="0"/>
                <wp:lineTo x="0" y="21380"/>
                <wp:lineTo x="21216" y="21380"/>
                <wp:lineTo x="21216"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1uD3wLjRPL._SX329_BO1,204,203,200_.jpg"/>
                    <pic:cNvPicPr/>
                  </pic:nvPicPr>
                  <pic:blipFill>
                    <a:blip r:embed="rId8">
                      <a:extLst>
                        <a:ext uri="{28A0092B-C50C-407E-A947-70E740481C1C}">
                          <a14:useLocalDpi xmlns:a14="http://schemas.microsoft.com/office/drawing/2010/main" val="0"/>
                        </a:ext>
                      </a:extLst>
                    </a:blip>
                    <a:stretch>
                      <a:fillRect/>
                    </a:stretch>
                  </pic:blipFill>
                  <pic:spPr>
                    <a:xfrm>
                      <a:off x="0" y="0"/>
                      <a:ext cx="1570990" cy="2367280"/>
                    </a:xfrm>
                    <a:prstGeom prst="rect">
                      <a:avLst/>
                    </a:prstGeom>
                  </pic:spPr>
                </pic:pic>
              </a:graphicData>
            </a:graphic>
            <wp14:sizeRelH relativeFrom="margin">
              <wp14:pctWidth>0</wp14:pctWidth>
            </wp14:sizeRelH>
            <wp14:sizeRelV relativeFrom="margin">
              <wp14:pctHeight>0</wp14:pctHeight>
            </wp14:sizeRelV>
          </wp:anchor>
        </w:drawing>
      </w:r>
    </w:p>
    <w:p w:rsidR="003C2DA6" w:rsidRPr="007C77F0" w:rsidRDefault="003C2DA6" w:rsidP="00640F59">
      <w:pPr>
        <w:rPr>
          <w:b/>
          <w:szCs w:val="21"/>
        </w:rPr>
      </w:pPr>
      <w:r w:rsidRPr="007C77F0">
        <w:rPr>
          <w:rFonts w:hint="eastAsia"/>
          <w:b/>
          <w:szCs w:val="21"/>
        </w:rPr>
        <w:t>中文书名：《</w:t>
      </w:r>
      <w:r w:rsidR="00F536F8" w:rsidRPr="007C77F0">
        <w:rPr>
          <w:rFonts w:hint="eastAsia"/>
          <w:b/>
          <w:szCs w:val="21"/>
        </w:rPr>
        <w:t>婴儿和生物群落：</w:t>
      </w:r>
      <w:r w:rsidR="00F536F8" w:rsidRPr="007C77F0">
        <w:rPr>
          <w:b/>
          <w:szCs w:val="21"/>
        </w:rPr>
        <w:t>孩子体内的小小世界如何隐藏他们健康的秘密</w:t>
      </w:r>
      <w:r w:rsidRPr="007C77F0">
        <w:rPr>
          <w:rFonts w:hint="eastAsia"/>
          <w:b/>
          <w:szCs w:val="21"/>
        </w:rPr>
        <w:t>》</w:t>
      </w:r>
    </w:p>
    <w:p w:rsidR="003C2DA6" w:rsidRPr="003330B6" w:rsidRDefault="003C2DA6" w:rsidP="00640F59">
      <w:pPr>
        <w:rPr>
          <w:b/>
          <w:szCs w:val="21"/>
        </w:rPr>
      </w:pPr>
      <w:r w:rsidRPr="003330B6">
        <w:rPr>
          <w:rFonts w:hint="eastAsia"/>
          <w:b/>
          <w:szCs w:val="21"/>
        </w:rPr>
        <w:t>英文书名：</w:t>
      </w:r>
      <w:r w:rsidR="00F536F8" w:rsidRPr="00F536F8">
        <w:rPr>
          <w:b/>
          <w:szCs w:val="21"/>
        </w:rPr>
        <w:t xml:space="preserve">THE BABY AND THE BIOME: </w:t>
      </w:r>
      <w:r w:rsidR="00454539" w:rsidRPr="00F536F8">
        <w:rPr>
          <w:b/>
          <w:szCs w:val="21"/>
        </w:rPr>
        <w:t xml:space="preserve">How </w:t>
      </w:r>
      <w:r w:rsidR="00454539">
        <w:rPr>
          <w:b/>
          <w:szCs w:val="21"/>
        </w:rPr>
        <w:t>t</w:t>
      </w:r>
      <w:r w:rsidR="00454539" w:rsidRPr="00F536F8">
        <w:rPr>
          <w:b/>
          <w:szCs w:val="21"/>
        </w:rPr>
        <w:t xml:space="preserve">he Tiny World </w:t>
      </w:r>
      <w:r w:rsidR="00454539">
        <w:rPr>
          <w:b/>
          <w:szCs w:val="21"/>
        </w:rPr>
        <w:t>i</w:t>
      </w:r>
      <w:r w:rsidR="00454539" w:rsidRPr="00F536F8">
        <w:rPr>
          <w:b/>
          <w:szCs w:val="21"/>
        </w:rPr>
        <w:t xml:space="preserve">nside Your Child Holds </w:t>
      </w:r>
      <w:r w:rsidR="00454539">
        <w:rPr>
          <w:b/>
          <w:szCs w:val="21"/>
        </w:rPr>
        <w:t>t</w:t>
      </w:r>
      <w:r w:rsidR="00454539" w:rsidRPr="00F536F8">
        <w:rPr>
          <w:b/>
          <w:szCs w:val="21"/>
        </w:rPr>
        <w:t xml:space="preserve">he Secret </w:t>
      </w:r>
      <w:r w:rsidR="00454539">
        <w:rPr>
          <w:b/>
          <w:szCs w:val="21"/>
        </w:rPr>
        <w:t>t</w:t>
      </w:r>
      <w:r w:rsidR="00454539" w:rsidRPr="00F536F8">
        <w:rPr>
          <w:b/>
          <w:szCs w:val="21"/>
        </w:rPr>
        <w:t>o Their Health</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F536F8" w:rsidRPr="00F536F8">
        <w:rPr>
          <w:b/>
          <w:szCs w:val="21"/>
        </w:rPr>
        <w:t>Meenal Lele</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454539">
        <w:rPr>
          <w:b/>
          <w:szCs w:val="21"/>
        </w:rPr>
        <w:t xml:space="preserve"> </w:t>
      </w:r>
      <w:r w:rsidR="0049376E">
        <w:rPr>
          <w:b/>
          <w:szCs w:val="21"/>
        </w:rPr>
        <w:t>Penguin</w:t>
      </w:r>
      <w:r w:rsidR="00454539">
        <w:rPr>
          <w:b/>
          <w:szCs w:val="21"/>
        </w:rPr>
        <w:t>/</w:t>
      </w:r>
      <w:r w:rsidR="00454539" w:rsidRPr="00F536F8">
        <w:rPr>
          <w:b/>
          <w:szCs w:val="21"/>
        </w:rPr>
        <w:t>Avery</w:t>
      </w:r>
    </w:p>
    <w:p w:rsidR="00640F59" w:rsidRPr="00BB3152" w:rsidRDefault="003C2DA6" w:rsidP="00640F59">
      <w:pPr>
        <w:rPr>
          <w:rStyle w:val="apple-converted-space"/>
          <w:color w:val="000000"/>
          <w:shd w:val="clear" w:color="auto" w:fill="FFFFFF"/>
          <w:lang w:val="fr-FR"/>
        </w:rPr>
      </w:pPr>
      <w:r w:rsidRPr="003330B6">
        <w:rPr>
          <w:rFonts w:hint="eastAsia"/>
          <w:b/>
          <w:szCs w:val="21"/>
        </w:rPr>
        <w:t>代理公司</w:t>
      </w:r>
      <w:r w:rsidRPr="00BB3152">
        <w:rPr>
          <w:rFonts w:hint="eastAsia"/>
          <w:b/>
          <w:szCs w:val="21"/>
          <w:lang w:val="fr-FR"/>
        </w:rPr>
        <w:t>：</w:t>
      </w:r>
      <w:r w:rsidR="003330B6" w:rsidRPr="00BB3152">
        <w:rPr>
          <w:b/>
          <w:szCs w:val="21"/>
          <w:lang w:val="fr-FR"/>
        </w:rPr>
        <w:t>ANA/</w:t>
      </w:r>
      <w:r w:rsidR="00640F59" w:rsidRPr="00BB3152">
        <w:rPr>
          <w:b/>
          <w:szCs w:val="21"/>
          <w:lang w:val="fr-FR"/>
        </w:rPr>
        <w:t>Lauren</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49376E">
        <w:rPr>
          <w:rFonts w:hint="eastAsia"/>
          <w:b/>
          <w:szCs w:val="21"/>
        </w:rPr>
        <w:t>2</w:t>
      </w:r>
      <w:r w:rsidR="0049376E">
        <w:rPr>
          <w:b/>
          <w:szCs w:val="21"/>
        </w:rPr>
        <w:t>72</w:t>
      </w:r>
      <w:r w:rsidR="0049376E">
        <w:rPr>
          <w:b/>
          <w:szCs w:val="21"/>
        </w:rPr>
        <w:t>页</w:t>
      </w:r>
    </w:p>
    <w:p w:rsidR="003C2DA6" w:rsidRPr="003330B6" w:rsidRDefault="003C2DA6" w:rsidP="00640F59">
      <w:pPr>
        <w:rPr>
          <w:b/>
          <w:szCs w:val="21"/>
        </w:rPr>
      </w:pPr>
      <w:r w:rsidRPr="003330B6">
        <w:rPr>
          <w:rFonts w:hint="eastAsia"/>
          <w:b/>
          <w:szCs w:val="21"/>
        </w:rPr>
        <w:t>出版时间：</w:t>
      </w:r>
      <w:r w:rsidR="00F536F8">
        <w:rPr>
          <w:rFonts w:hint="eastAsia"/>
          <w:b/>
          <w:szCs w:val="21"/>
        </w:rPr>
        <w:t>2022</w:t>
      </w:r>
      <w:r w:rsidR="00F536F8">
        <w:rPr>
          <w:rFonts w:hint="eastAsia"/>
          <w:b/>
          <w:szCs w:val="21"/>
        </w:rPr>
        <w:t>年</w:t>
      </w:r>
      <w:r w:rsidR="0049376E">
        <w:rPr>
          <w:rFonts w:hint="eastAsia"/>
          <w:b/>
          <w:szCs w:val="21"/>
        </w:rPr>
        <w:t>9</w:t>
      </w:r>
      <w:r w:rsidR="0049376E">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9663CF" w:rsidP="00640F59">
      <w:pPr>
        <w:rPr>
          <w:b/>
          <w:szCs w:val="21"/>
        </w:rPr>
      </w:pPr>
      <w:r>
        <w:rPr>
          <w:rFonts w:hint="eastAsia"/>
          <w:b/>
          <w:szCs w:val="21"/>
        </w:rPr>
        <w:t>审读资料：</w:t>
      </w:r>
      <w:r w:rsidR="00914B2F">
        <w:rPr>
          <w:rFonts w:hint="eastAsia"/>
          <w:b/>
          <w:szCs w:val="21"/>
        </w:rPr>
        <w:t>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49376E">
        <w:rPr>
          <w:rFonts w:hint="eastAsia"/>
          <w:b/>
          <w:szCs w:val="21"/>
        </w:rPr>
        <w:t>家教育儿</w:t>
      </w:r>
    </w:p>
    <w:p w:rsidR="007C77F0" w:rsidRPr="005635FE" w:rsidRDefault="007C77F0" w:rsidP="00640F59">
      <w:pPr>
        <w:rPr>
          <w:b/>
          <w:szCs w:val="21"/>
        </w:rPr>
      </w:pPr>
    </w:p>
    <w:p w:rsidR="003C2DA6" w:rsidRPr="003330B6" w:rsidRDefault="003C2DA6" w:rsidP="00640F59">
      <w:pPr>
        <w:rPr>
          <w:b/>
          <w:bCs/>
          <w:szCs w:val="21"/>
        </w:rPr>
      </w:pPr>
      <w:r w:rsidRPr="003330B6">
        <w:rPr>
          <w:rFonts w:hint="eastAsia"/>
          <w:b/>
          <w:bCs/>
          <w:szCs w:val="21"/>
        </w:rPr>
        <w:t>内容简介：</w:t>
      </w:r>
    </w:p>
    <w:p w:rsidR="00223A43" w:rsidRDefault="00223A43" w:rsidP="00486D13">
      <w:pPr>
        <w:rPr>
          <w:kern w:val="0"/>
          <w:szCs w:val="21"/>
        </w:rPr>
      </w:pPr>
    </w:p>
    <w:p w:rsidR="007C77F0" w:rsidRPr="007C77F0" w:rsidRDefault="007C77F0" w:rsidP="007C77F0">
      <w:pPr>
        <w:ind w:firstLineChars="200" w:firstLine="422"/>
        <w:rPr>
          <w:rFonts w:asciiTheme="minorEastAsia" w:eastAsiaTheme="minorEastAsia" w:hAnsiTheme="minorEastAsia"/>
          <w:kern w:val="0"/>
          <w:szCs w:val="21"/>
        </w:rPr>
      </w:pPr>
      <w:r w:rsidRPr="007C77F0">
        <w:rPr>
          <w:rFonts w:hint="eastAsia"/>
          <w:b/>
          <w:szCs w:val="21"/>
        </w:rPr>
        <w:t>《婴儿和生物群落</w:t>
      </w:r>
      <w:r>
        <w:rPr>
          <w:rFonts w:hint="eastAsia"/>
          <w:b/>
          <w:szCs w:val="21"/>
        </w:rPr>
        <w:t>》</w:t>
      </w:r>
      <w:r w:rsidRPr="007C77F0">
        <w:rPr>
          <w:rFonts w:asciiTheme="minorEastAsia" w:eastAsiaTheme="minorEastAsia" w:hAnsiTheme="minorEastAsia" w:hint="eastAsia"/>
          <w:kern w:val="0"/>
          <w:szCs w:val="21"/>
        </w:rPr>
        <w:t>是一本革命性的育儿书，它借鉴了最前沿的研究</w:t>
      </w:r>
      <w:r w:rsidR="001F54E4">
        <w:rPr>
          <w:rFonts w:asciiTheme="minorEastAsia" w:eastAsiaTheme="minorEastAsia" w:hAnsiTheme="minorEastAsia" w:hint="eastAsia"/>
          <w:kern w:val="0"/>
          <w:szCs w:val="21"/>
        </w:rPr>
        <w:t>，揭示了养育快乐和健康婴儿的关键在于精心保护和照顾他们的微生物组</w:t>
      </w:r>
      <w:r w:rsidRPr="007C77F0">
        <w:rPr>
          <w:rFonts w:asciiTheme="minorEastAsia" w:eastAsiaTheme="minorEastAsia" w:hAnsiTheme="minorEastAsia" w:hint="eastAsia"/>
          <w:kern w:val="0"/>
          <w:szCs w:val="21"/>
        </w:rPr>
        <w:t>。</w:t>
      </w:r>
    </w:p>
    <w:p w:rsidR="007C77F0" w:rsidRPr="007C77F0" w:rsidRDefault="007C77F0" w:rsidP="007C77F0">
      <w:pPr>
        <w:rPr>
          <w:rFonts w:asciiTheme="minorEastAsia" w:eastAsiaTheme="minorEastAsia" w:hAnsiTheme="minorEastAsia"/>
          <w:kern w:val="0"/>
          <w:szCs w:val="21"/>
        </w:rPr>
      </w:pPr>
    </w:p>
    <w:p w:rsidR="007C77F0" w:rsidRPr="007C77F0" w:rsidRDefault="007C77F0" w:rsidP="007C77F0">
      <w:pPr>
        <w:ind w:firstLineChars="200" w:firstLine="420"/>
        <w:rPr>
          <w:rFonts w:asciiTheme="minorEastAsia" w:eastAsiaTheme="minorEastAsia" w:hAnsiTheme="minorEastAsia"/>
          <w:kern w:val="0"/>
          <w:szCs w:val="21"/>
        </w:rPr>
      </w:pPr>
      <w:r w:rsidRPr="007C77F0">
        <w:rPr>
          <w:rFonts w:asciiTheme="minorEastAsia" w:eastAsiaTheme="minorEastAsia" w:hAnsiTheme="minorEastAsia" w:hint="eastAsia"/>
          <w:kern w:val="0"/>
          <w:szCs w:val="21"/>
        </w:rPr>
        <w:t>婴儿的免疫系统在出生后的头1000</w:t>
      </w:r>
      <w:r w:rsidR="001F54E4">
        <w:rPr>
          <w:rFonts w:asciiTheme="minorEastAsia" w:eastAsiaTheme="minorEastAsia" w:hAnsiTheme="minorEastAsia" w:hint="eastAsia"/>
          <w:kern w:val="0"/>
          <w:szCs w:val="21"/>
        </w:rPr>
        <w:t>天内会迅速发展，其中</w:t>
      </w:r>
      <w:r w:rsidRPr="007C77F0">
        <w:rPr>
          <w:rFonts w:asciiTheme="minorEastAsia" w:eastAsiaTheme="minorEastAsia" w:hAnsiTheme="minorEastAsia" w:hint="eastAsia"/>
          <w:kern w:val="0"/>
          <w:szCs w:val="21"/>
        </w:rPr>
        <w:t>头</w:t>
      </w:r>
      <w:r w:rsidR="001F54E4">
        <w:rPr>
          <w:rFonts w:asciiTheme="minorEastAsia" w:eastAsiaTheme="minorEastAsia" w:hAnsiTheme="minorEastAsia" w:hint="eastAsia"/>
          <w:kern w:val="0"/>
          <w:szCs w:val="21"/>
        </w:rPr>
        <w:t>1</w:t>
      </w:r>
      <w:r w:rsidR="001F54E4">
        <w:rPr>
          <w:rFonts w:asciiTheme="minorEastAsia" w:eastAsiaTheme="minorEastAsia" w:hAnsiTheme="minorEastAsia"/>
          <w:kern w:val="0"/>
          <w:szCs w:val="21"/>
        </w:rPr>
        <w:t>8</w:t>
      </w:r>
      <w:r w:rsidR="001F54E4">
        <w:rPr>
          <w:rFonts w:asciiTheme="minorEastAsia" w:eastAsiaTheme="minorEastAsia" w:hAnsiTheme="minorEastAsia" w:hint="eastAsia"/>
          <w:kern w:val="0"/>
          <w:szCs w:val="21"/>
        </w:rPr>
        <w:t>个月</w:t>
      </w:r>
      <w:r w:rsidRPr="007C77F0">
        <w:rPr>
          <w:rFonts w:asciiTheme="minorEastAsia" w:eastAsiaTheme="minorEastAsia" w:hAnsiTheme="minorEastAsia" w:hint="eastAsia"/>
          <w:kern w:val="0"/>
          <w:szCs w:val="21"/>
        </w:rPr>
        <w:t>最为重要。在</w:t>
      </w:r>
      <w:r w:rsidRPr="007C77F0">
        <w:rPr>
          <w:rFonts w:hint="eastAsia"/>
          <w:b/>
          <w:szCs w:val="21"/>
        </w:rPr>
        <w:t>《婴儿和生物群落</w:t>
      </w:r>
      <w:r w:rsidRPr="007C77F0">
        <w:rPr>
          <w:rFonts w:asciiTheme="minorEastAsia" w:eastAsiaTheme="minorEastAsia" w:hAnsiTheme="minorEastAsia" w:hint="eastAsia"/>
          <w:b/>
          <w:kern w:val="0"/>
          <w:szCs w:val="21"/>
        </w:rPr>
        <w:t>》</w:t>
      </w:r>
      <w:r w:rsidRPr="007C77F0">
        <w:rPr>
          <w:rFonts w:asciiTheme="minorEastAsia" w:eastAsiaTheme="minorEastAsia" w:hAnsiTheme="minorEastAsia" w:hint="eastAsia"/>
          <w:kern w:val="0"/>
          <w:szCs w:val="21"/>
        </w:rPr>
        <w:t>中，医学研究员和</w:t>
      </w:r>
      <w:r w:rsidRPr="007C77F0">
        <w:rPr>
          <w:rFonts w:eastAsiaTheme="minorEastAsia"/>
          <w:kern w:val="0"/>
          <w:szCs w:val="21"/>
        </w:rPr>
        <w:t>Lil Mixins</w:t>
      </w:r>
      <w:r w:rsidRPr="007C77F0">
        <w:rPr>
          <w:rFonts w:asciiTheme="minorEastAsia" w:eastAsiaTheme="minorEastAsia" w:hAnsiTheme="minorEastAsia" w:hint="eastAsia"/>
          <w:kern w:val="0"/>
          <w:szCs w:val="21"/>
        </w:rPr>
        <w:t>（儿科医生推荐的第一大过敏预防产品）的创始人米娜尔·莱勒（</w:t>
      </w:r>
      <w:r w:rsidRPr="007C77F0">
        <w:rPr>
          <w:rFonts w:eastAsiaTheme="minorEastAsia"/>
          <w:bCs/>
          <w:szCs w:val="21"/>
        </w:rPr>
        <w:t>Meenal Lele</w:t>
      </w:r>
      <w:r w:rsidRPr="007C77F0">
        <w:rPr>
          <w:rFonts w:asciiTheme="minorEastAsia" w:eastAsiaTheme="minorEastAsia" w:hAnsiTheme="minorEastAsia" w:hint="eastAsia"/>
          <w:kern w:val="0"/>
          <w:szCs w:val="21"/>
        </w:rPr>
        <w:t>）</w:t>
      </w:r>
      <w:r w:rsidR="001F54E4">
        <w:rPr>
          <w:rFonts w:asciiTheme="minorEastAsia" w:eastAsiaTheme="minorEastAsia" w:hAnsiTheme="minorEastAsia" w:hint="eastAsia"/>
          <w:kern w:val="0"/>
          <w:szCs w:val="21"/>
        </w:rPr>
        <w:t>点出</w:t>
      </w:r>
      <w:r w:rsidRPr="007C77F0">
        <w:rPr>
          <w:rFonts w:asciiTheme="minorEastAsia" w:eastAsiaTheme="minorEastAsia" w:hAnsiTheme="minorEastAsia" w:hint="eastAsia"/>
          <w:kern w:val="0"/>
          <w:szCs w:val="21"/>
        </w:rPr>
        <w:t>了许多关于如何照顾婴儿的既定建议会无意中损害能够保护他们免受免</w:t>
      </w:r>
      <w:r w:rsidR="001F54E4">
        <w:rPr>
          <w:rFonts w:asciiTheme="minorEastAsia" w:eastAsiaTheme="minorEastAsia" w:hAnsiTheme="minorEastAsia" w:hint="eastAsia"/>
          <w:kern w:val="0"/>
          <w:szCs w:val="21"/>
        </w:rPr>
        <w:t>疫疾病的健康微生物体。她提供了新的和经过验证的儿童养育方法，可以</w:t>
      </w:r>
      <w:r w:rsidR="001F54E4">
        <w:rPr>
          <w:rFonts w:asciiTheme="minorEastAsia" w:eastAsiaTheme="minorEastAsia" w:hAnsiTheme="minorEastAsia"/>
          <w:kern w:val="0"/>
          <w:szCs w:val="21"/>
        </w:rPr>
        <w:t>避免</w:t>
      </w:r>
      <w:r w:rsidRPr="007C77F0">
        <w:rPr>
          <w:rFonts w:asciiTheme="minorEastAsia" w:eastAsiaTheme="minorEastAsia" w:hAnsiTheme="minorEastAsia" w:hint="eastAsia"/>
          <w:kern w:val="0"/>
          <w:szCs w:val="21"/>
        </w:rPr>
        <w:t>这种损害。</w:t>
      </w:r>
    </w:p>
    <w:p w:rsidR="007C77F0" w:rsidRPr="001F54E4" w:rsidRDefault="007C77F0" w:rsidP="007C77F0">
      <w:pPr>
        <w:rPr>
          <w:rFonts w:asciiTheme="minorEastAsia" w:eastAsiaTheme="minorEastAsia" w:hAnsiTheme="minorEastAsia"/>
          <w:kern w:val="0"/>
          <w:szCs w:val="21"/>
        </w:rPr>
      </w:pPr>
    </w:p>
    <w:p w:rsidR="007C77F0" w:rsidRPr="007C77F0" w:rsidRDefault="001F54E4" w:rsidP="007C77F0">
      <w:pPr>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科学家、医生和研究人员最近才开始了解微生物组</w:t>
      </w:r>
      <w:r w:rsidR="007C77F0" w:rsidRPr="007C77F0">
        <w:rPr>
          <w:rFonts w:asciiTheme="minorEastAsia" w:eastAsiaTheme="minorEastAsia" w:hAnsiTheme="minorEastAsia" w:hint="eastAsia"/>
          <w:kern w:val="0"/>
          <w:szCs w:val="21"/>
        </w:rPr>
        <w:t>对我们的整体健康是多么重要。莱</w:t>
      </w:r>
      <w:r>
        <w:rPr>
          <w:rFonts w:asciiTheme="minorEastAsia" w:eastAsiaTheme="minorEastAsia" w:hAnsiTheme="minorEastAsia" w:hint="eastAsia"/>
          <w:kern w:val="0"/>
          <w:szCs w:val="21"/>
        </w:rPr>
        <w:t>勒在寻求了解她儿子食物过敏的根本原因时，亲身发现了微生物组对</w:t>
      </w:r>
      <w:r w:rsidR="007C77F0" w:rsidRPr="007C77F0">
        <w:rPr>
          <w:rFonts w:asciiTheme="minorEastAsia" w:eastAsiaTheme="minorEastAsia" w:hAnsiTheme="minorEastAsia" w:hint="eastAsia"/>
          <w:kern w:val="0"/>
          <w:szCs w:val="21"/>
        </w:rPr>
        <w:t>孩子的健康发展是多么重要。凭借她的医学背景和广泛的研究，</w:t>
      </w:r>
      <w:r w:rsidR="007C77F0">
        <w:rPr>
          <w:rFonts w:asciiTheme="minorEastAsia" w:eastAsiaTheme="minorEastAsia" w:hAnsiTheme="minorEastAsia" w:hint="eastAsia"/>
          <w:kern w:val="0"/>
          <w:szCs w:val="21"/>
        </w:rPr>
        <w:t>莱勒</w:t>
      </w:r>
      <w:r w:rsidR="007C77F0" w:rsidRPr="007C77F0">
        <w:rPr>
          <w:rFonts w:asciiTheme="minorEastAsia" w:eastAsiaTheme="minorEastAsia" w:hAnsiTheme="minorEastAsia" w:hint="eastAsia"/>
          <w:kern w:val="0"/>
          <w:szCs w:val="21"/>
        </w:rPr>
        <w:t>发现了简单而实用的步骤，所有的父母和怀孕的妈妈都可以采取这些步骤来帮助培养和支持他们宝宝的微生物组。</w:t>
      </w:r>
      <w:r w:rsidR="007C77F0" w:rsidRPr="007C77F0">
        <w:rPr>
          <w:rFonts w:hint="eastAsia"/>
          <w:b/>
          <w:szCs w:val="21"/>
        </w:rPr>
        <w:t>《婴儿和生物群落</w:t>
      </w:r>
      <w:r w:rsidR="007C77F0" w:rsidRPr="007C77F0">
        <w:rPr>
          <w:rFonts w:asciiTheme="minorEastAsia" w:eastAsiaTheme="minorEastAsia" w:hAnsiTheme="minorEastAsia" w:hint="eastAsia"/>
          <w:b/>
          <w:kern w:val="0"/>
          <w:szCs w:val="21"/>
        </w:rPr>
        <w:t>》</w:t>
      </w:r>
      <w:r>
        <w:rPr>
          <w:rFonts w:asciiTheme="minorEastAsia" w:eastAsiaTheme="minorEastAsia" w:hAnsiTheme="minorEastAsia" w:hint="eastAsia"/>
          <w:kern w:val="0"/>
          <w:szCs w:val="21"/>
        </w:rPr>
        <w:t>可以让</w:t>
      </w:r>
      <w:r w:rsidR="007C77F0" w:rsidRPr="007C77F0">
        <w:rPr>
          <w:rFonts w:asciiTheme="minorEastAsia" w:eastAsiaTheme="minorEastAsia" w:hAnsiTheme="minorEastAsia" w:hint="eastAsia"/>
          <w:kern w:val="0"/>
          <w:szCs w:val="21"/>
        </w:rPr>
        <w:t>父母有能力对抗孩子的免疫功能障碍，并从一开始就防止他们患上这些疾病。</w:t>
      </w:r>
    </w:p>
    <w:p w:rsidR="007C77F0" w:rsidRPr="007C77F0" w:rsidRDefault="007C77F0" w:rsidP="007C77F0">
      <w:pPr>
        <w:rPr>
          <w:rFonts w:asciiTheme="minorEastAsia" w:eastAsiaTheme="minorEastAsia" w:hAnsiTheme="minorEastAsia"/>
          <w:kern w:val="0"/>
          <w:szCs w:val="21"/>
        </w:rPr>
      </w:pPr>
    </w:p>
    <w:p w:rsidR="007C77F0" w:rsidRPr="007C77F0" w:rsidRDefault="007C77F0" w:rsidP="007C77F0">
      <w:pPr>
        <w:ind w:firstLineChars="200" w:firstLine="422"/>
        <w:rPr>
          <w:rFonts w:asciiTheme="minorEastAsia" w:eastAsiaTheme="minorEastAsia" w:hAnsiTheme="minorEastAsia"/>
          <w:kern w:val="0"/>
          <w:szCs w:val="21"/>
        </w:rPr>
      </w:pPr>
      <w:r w:rsidRPr="007C77F0">
        <w:rPr>
          <w:rFonts w:asciiTheme="minorEastAsia" w:eastAsiaTheme="minorEastAsia" w:hAnsiTheme="minorEastAsia" w:hint="eastAsia"/>
          <w:b/>
          <w:kern w:val="0"/>
          <w:szCs w:val="21"/>
        </w:rPr>
        <w:t>最前沿的新研究</w:t>
      </w:r>
      <w:r>
        <w:rPr>
          <w:rFonts w:asciiTheme="minorEastAsia" w:eastAsiaTheme="minorEastAsia" w:hAnsiTheme="minorEastAsia" w:hint="eastAsia"/>
          <w:kern w:val="0"/>
          <w:szCs w:val="21"/>
        </w:rPr>
        <w:t>：</w:t>
      </w:r>
      <w:r w:rsidRPr="007C77F0">
        <w:rPr>
          <w:rFonts w:asciiTheme="minorEastAsia" w:eastAsiaTheme="minorEastAsia" w:hAnsiTheme="minorEastAsia" w:hint="eastAsia"/>
          <w:kern w:val="0"/>
          <w:szCs w:val="21"/>
        </w:rPr>
        <w:t>没有一本书能完全汇集</w:t>
      </w:r>
      <w:r w:rsidR="001F54E4">
        <w:rPr>
          <w:rFonts w:asciiTheme="minorEastAsia" w:eastAsiaTheme="minorEastAsia" w:hAnsiTheme="minorEastAsia" w:hint="eastAsia"/>
          <w:kern w:val="0"/>
          <w:szCs w:val="21"/>
        </w:rPr>
        <w:t>齐全</w:t>
      </w:r>
      <w:r w:rsidRPr="007C77F0">
        <w:rPr>
          <w:rFonts w:asciiTheme="minorEastAsia" w:eastAsiaTheme="minorEastAsia" w:hAnsiTheme="minorEastAsia" w:hint="eastAsia"/>
          <w:kern w:val="0"/>
          <w:szCs w:val="21"/>
        </w:rPr>
        <w:t>关于饮食、抗生素、环境毒素和婴儿护理方法如何改变孩子的微生物组，导致毁灭性的免疫功能障碍的信息。本书提供了简单的新的育儿方法，对父母来说将是一个启示。</w:t>
      </w:r>
    </w:p>
    <w:p w:rsidR="007C77F0" w:rsidRPr="007C77F0" w:rsidRDefault="007C77F0" w:rsidP="007C77F0">
      <w:pPr>
        <w:rPr>
          <w:rFonts w:asciiTheme="minorEastAsia" w:eastAsiaTheme="minorEastAsia" w:hAnsiTheme="minorEastAsia"/>
          <w:kern w:val="0"/>
          <w:szCs w:val="21"/>
        </w:rPr>
      </w:pPr>
    </w:p>
    <w:p w:rsidR="007C77F0" w:rsidRPr="007C77F0" w:rsidRDefault="001F54E4" w:rsidP="007C77F0">
      <w:pPr>
        <w:ind w:firstLineChars="200" w:firstLine="422"/>
        <w:rPr>
          <w:rFonts w:asciiTheme="minorEastAsia" w:eastAsiaTheme="minorEastAsia" w:hAnsiTheme="minorEastAsia"/>
          <w:kern w:val="0"/>
          <w:szCs w:val="21"/>
        </w:rPr>
      </w:pPr>
      <w:r>
        <w:rPr>
          <w:rFonts w:asciiTheme="minorEastAsia" w:eastAsiaTheme="minorEastAsia" w:hAnsiTheme="minorEastAsia" w:hint="eastAsia"/>
          <w:b/>
          <w:kern w:val="0"/>
          <w:szCs w:val="21"/>
        </w:rPr>
        <w:t>过敏</w:t>
      </w:r>
      <w:r w:rsidR="007C77F0" w:rsidRPr="007C77F0">
        <w:rPr>
          <w:rFonts w:asciiTheme="minorEastAsia" w:eastAsiaTheme="minorEastAsia" w:hAnsiTheme="minorEastAsia" w:hint="eastAsia"/>
          <w:b/>
          <w:kern w:val="0"/>
          <w:szCs w:val="21"/>
        </w:rPr>
        <w:t>和免疫性疾病在儿童中不断增加</w:t>
      </w:r>
      <w:r w:rsidR="007C77F0">
        <w:rPr>
          <w:rFonts w:asciiTheme="minorEastAsia" w:eastAsiaTheme="minorEastAsia" w:hAnsiTheme="minorEastAsia" w:hint="eastAsia"/>
          <w:kern w:val="0"/>
          <w:szCs w:val="21"/>
        </w:rPr>
        <w:t>：</w:t>
      </w:r>
      <w:r w:rsidR="007C77F0" w:rsidRPr="007C77F0">
        <w:rPr>
          <w:rFonts w:asciiTheme="minorEastAsia" w:eastAsiaTheme="minorEastAsia" w:hAnsiTheme="minorEastAsia" w:hint="eastAsia"/>
          <w:kern w:val="0"/>
          <w:szCs w:val="21"/>
        </w:rPr>
        <w:t>10%</w:t>
      </w:r>
      <w:r>
        <w:rPr>
          <w:rFonts w:asciiTheme="minorEastAsia" w:eastAsiaTheme="minorEastAsia" w:hAnsiTheme="minorEastAsia" w:hint="eastAsia"/>
          <w:kern w:val="0"/>
          <w:szCs w:val="21"/>
        </w:rPr>
        <w:t>的儿童对花生、小麦、</w:t>
      </w:r>
      <w:r w:rsidR="007C77F0" w:rsidRPr="007C77F0">
        <w:rPr>
          <w:rFonts w:asciiTheme="minorEastAsia" w:eastAsiaTheme="minorEastAsia" w:hAnsiTheme="minorEastAsia" w:hint="eastAsia"/>
          <w:kern w:val="0"/>
          <w:szCs w:val="21"/>
        </w:rPr>
        <w:t>坚果、鸡蛋、乳制品和大豆过敏。每3个孩子中就有1个</w:t>
      </w:r>
      <w:r>
        <w:rPr>
          <w:rFonts w:asciiTheme="minorEastAsia" w:eastAsiaTheme="minorEastAsia" w:hAnsiTheme="minorEastAsia" w:hint="eastAsia"/>
          <w:kern w:val="0"/>
          <w:szCs w:val="21"/>
        </w:rPr>
        <w:t>患</w:t>
      </w:r>
      <w:r w:rsidR="007C77F0" w:rsidRPr="007C77F0">
        <w:rPr>
          <w:rFonts w:asciiTheme="minorEastAsia" w:eastAsiaTheme="minorEastAsia" w:hAnsiTheme="minorEastAsia" w:hint="eastAsia"/>
          <w:kern w:val="0"/>
          <w:szCs w:val="21"/>
        </w:rPr>
        <w:t>有湿疹，自1990年代中期以来，因过敏性休克而到急诊</w:t>
      </w:r>
      <w:r w:rsidR="007C77F0" w:rsidRPr="007C77F0">
        <w:rPr>
          <w:rFonts w:asciiTheme="minorEastAsia" w:eastAsiaTheme="minorEastAsia" w:hAnsiTheme="minorEastAsia" w:hint="eastAsia"/>
          <w:kern w:val="0"/>
          <w:szCs w:val="21"/>
        </w:rPr>
        <w:lastRenderedPageBreak/>
        <w:t>室就诊的人数每5年增加一倍。</w:t>
      </w:r>
    </w:p>
    <w:p w:rsidR="007C77F0" w:rsidRPr="007C77F0" w:rsidRDefault="007C77F0" w:rsidP="007C77F0">
      <w:pPr>
        <w:rPr>
          <w:rFonts w:asciiTheme="minorEastAsia" w:eastAsiaTheme="minorEastAsia" w:hAnsiTheme="minorEastAsia"/>
          <w:kern w:val="0"/>
          <w:szCs w:val="21"/>
        </w:rPr>
      </w:pPr>
    </w:p>
    <w:p w:rsidR="007C77F0" w:rsidRPr="007C77F0" w:rsidRDefault="007C77F0" w:rsidP="007C77F0">
      <w:pPr>
        <w:ind w:firstLineChars="200" w:firstLine="422"/>
        <w:rPr>
          <w:rFonts w:asciiTheme="minorEastAsia" w:eastAsiaTheme="minorEastAsia" w:hAnsiTheme="minorEastAsia"/>
          <w:kern w:val="0"/>
          <w:szCs w:val="21"/>
        </w:rPr>
      </w:pPr>
      <w:r w:rsidRPr="007C77F0">
        <w:rPr>
          <w:rFonts w:asciiTheme="minorEastAsia" w:eastAsiaTheme="minorEastAsia" w:hAnsiTheme="minorEastAsia" w:hint="eastAsia"/>
          <w:b/>
          <w:kern w:val="0"/>
          <w:szCs w:val="21"/>
        </w:rPr>
        <w:t>个人角度</w:t>
      </w:r>
      <w:r w:rsidR="001F54E4">
        <w:rPr>
          <w:rFonts w:asciiTheme="minorEastAsia" w:eastAsiaTheme="minorEastAsia" w:hAnsiTheme="minorEastAsia" w:hint="eastAsia"/>
          <w:kern w:val="0"/>
          <w:szCs w:val="21"/>
        </w:rPr>
        <w:t>：</w:t>
      </w:r>
      <w:r w:rsidRPr="007C77F0">
        <w:rPr>
          <w:rFonts w:asciiTheme="minorEastAsia" w:eastAsiaTheme="minorEastAsia" w:hAnsiTheme="minorEastAsia" w:hint="eastAsia"/>
          <w:kern w:val="0"/>
          <w:szCs w:val="21"/>
        </w:rPr>
        <w:t>本书介绍了米娜尔·莱勒研究自己孩子过敏原因的故事，以及她创建自己的公司以帮助</w:t>
      </w:r>
      <w:r w:rsidR="001F54E4">
        <w:rPr>
          <w:rFonts w:asciiTheme="minorEastAsia" w:eastAsiaTheme="minorEastAsia" w:hAnsiTheme="minorEastAsia" w:hint="eastAsia"/>
          <w:kern w:val="0"/>
          <w:szCs w:val="21"/>
        </w:rPr>
        <w:t>儿子</w:t>
      </w:r>
      <w:r w:rsidRPr="007C77F0">
        <w:rPr>
          <w:rFonts w:asciiTheme="minorEastAsia" w:eastAsiaTheme="minorEastAsia" w:hAnsiTheme="minorEastAsia" w:hint="eastAsia"/>
          <w:kern w:val="0"/>
          <w:szCs w:val="21"/>
        </w:rPr>
        <w:t>和其他像</w:t>
      </w:r>
      <w:r w:rsidR="001F54E4">
        <w:rPr>
          <w:rFonts w:asciiTheme="minorEastAsia" w:eastAsiaTheme="minorEastAsia" w:hAnsiTheme="minorEastAsia" w:hint="eastAsia"/>
          <w:kern w:val="0"/>
          <w:szCs w:val="21"/>
        </w:rPr>
        <w:t>她儿子</w:t>
      </w:r>
      <w:r w:rsidRPr="007C77F0">
        <w:rPr>
          <w:rFonts w:asciiTheme="minorEastAsia" w:eastAsiaTheme="minorEastAsia" w:hAnsiTheme="minorEastAsia" w:hint="eastAsia"/>
          <w:kern w:val="0"/>
          <w:szCs w:val="21"/>
        </w:rPr>
        <w:t>一样的孩子的动力。</w:t>
      </w:r>
    </w:p>
    <w:p w:rsidR="007C77F0" w:rsidRPr="00486D13" w:rsidRDefault="007C77F0" w:rsidP="00486D13">
      <w:pPr>
        <w:rPr>
          <w:kern w:val="0"/>
          <w:szCs w:val="21"/>
        </w:rPr>
      </w:pPr>
    </w:p>
    <w:p w:rsidR="008B3081" w:rsidRPr="00486D13" w:rsidRDefault="003C2DA6" w:rsidP="00486D13">
      <w:pPr>
        <w:rPr>
          <w:b/>
          <w:szCs w:val="21"/>
        </w:rPr>
      </w:pPr>
      <w:r w:rsidRPr="00486D13">
        <w:rPr>
          <w:b/>
          <w:szCs w:val="21"/>
        </w:rPr>
        <w:t>作者简介：</w:t>
      </w:r>
      <w:bookmarkStart w:id="0" w:name="productDetails"/>
      <w:bookmarkEnd w:id="0"/>
    </w:p>
    <w:p w:rsidR="00223A43" w:rsidRPr="00486D13" w:rsidRDefault="00454539" w:rsidP="00486D13">
      <w:pPr>
        <w:rPr>
          <w:bCs/>
          <w:szCs w:val="21"/>
        </w:rPr>
      </w:pPr>
      <w:r>
        <w:rPr>
          <w:noProof/>
        </w:rPr>
        <w:drawing>
          <wp:anchor distT="0" distB="0" distL="114300" distR="114300" simplePos="0" relativeHeight="251657728" behindDoc="0" locked="0" layoutInCell="1" allowOverlap="1">
            <wp:simplePos x="0" y="0"/>
            <wp:positionH relativeFrom="margin">
              <wp:posOffset>15240</wp:posOffset>
            </wp:positionH>
            <wp:positionV relativeFrom="margin">
              <wp:posOffset>1260696</wp:posOffset>
            </wp:positionV>
            <wp:extent cx="948690" cy="1186180"/>
            <wp:effectExtent l="0" t="0" r="0" b="0"/>
            <wp:wrapSquare wrapText="bothSides"/>
            <wp:docPr id="3" name="图片 3"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源图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869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265E" w:rsidRPr="007C77F0" w:rsidRDefault="007C77F0" w:rsidP="007C77F0">
      <w:pPr>
        <w:ind w:firstLineChars="200" w:firstLine="422"/>
        <w:rPr>
          <w:rFonts w:asciiTheme="minorEastAsia" w:eastAsiaTheme="minorEastAsia" w:hAnsiTheme="minorEastAsia"/>
          <w:bCs/>
          <w:szCs w:val="21"/>
        </w:rPr>
      </w:pPr>
      <w:r w:rsidRPr="007C77F0">
        <w:rPr>
          <w:rFonts w:asciiTheme="minorEastAsia" w:eastAsiaTheme="minorEastAsia" w:hAnsiTheme="minorEastAsia" w:hint="eastAsia"/>
          <w:b/>
          <w:kern w:val="0"/>
          <w:szCs w:val="21"/>
        </w:rPr>
        <w:t>米娜尔·莱勒（</w:t>
      </w:r>
      <w:r w:rsidRPr="007C77F0">
        <w:rPr>
          <w:rFonts w:eastAsiaTheme="minorEastAsia"/>
          <w:b/>
          <w:bCs/>
          <w:szCs w:val="21"/>
        </w:rPr>
        <w:t>Meenal Lele</w:t>
      </w:r>
      <w:r w:rsidRPr="007C77F0">
        <w:rPr>
          <w:rFonts w:asciiTheme="minorEastAsia" w:eastAsiaTheme="minorEastAsia" w:hAnsiTheme="minorEastAsia" w:hint="eastAsia"/>
          <w:b/>
          <w:kern w:val="0"/>
          <w:szCs w:val="21"/>
        </w:rPr>
        <w:t>）</w:t>
      </w:r>
      <w:r w:rsidRPr="007C77F0">
        <w:rPr>
          <w:rFonts w:asciiTheme="minorEastAsia" w:eastAsiaTheme="minorEastAsia" w:hAnsiTheme="minorEastAsia" w:hint="eastAsia"/>
          <w:bCs/>
          <w:szCs w:val="21"/>
        </w:rPr>
        <w:t>是</w:t>
      </w:r>
      <w:hyperlink r:id="rId10" w:history="1">
        <w:r w:rsidRPr="00486D13">
          <w:rPr>
            <w:rStyle w:val="a6"/>
            <w:color w:val="0563C1"/>
            <w:szCs w:val="21"/>
            <w:shd w:val="clear" w:color="auto" w:fill="FFFFFF"/>
          </w:rPr>
          <w:t>Lil Mixins</w:t>
        </w:r>
      </w:hyperlink>
      <w:r w:rsidRPr="007C77F0">
        <w:rPr>
          <w:rFonts w:asciiTheme="minorEastAsia" w:eastAsiaTheme="minorEastAsia" w:hAnsiTheme="minorEastAsia" w:hint="eastAsia"/>
          <w:bCs/>
          <w:szCs w:val="21"/>
        </w:rPr>
        <w:t>的创始人和首席执行官，</w:t>
      </w:r>
      <w:r w:rsidRPr="007C77F0">
        <w:rPr>
          <w:rFonts w:eastAsiaTheme="minorEastAsia"/>
          <w:bCs/>
          <w:szCs w:val="21"/>
        </w:rPr>
        <w:t>Lil Mixins</w:t>
      </w:r>
      <w:r w:rsidRPr="007C77F0">
        <w:rPr>
          <w:rFonts w:asciiTheme="minorEastAsia" w:eastAsiaTheme="minorEastAsia" w:hAnsiTheme="minorEastAsia" w:hint="eastAsia"/>
          <w:bCs/>
          <w:szCs w:val="21"/>
        </w:rPr>
        <w:t>是一种预防食物过敏的解决方案，是儿科医生推荐的第一种早期引入的产品。《福布斯》</w:t>
      </w:r>
      <w:r>
        <w:rPr>
          <w:rFonts w:asciiTheme="minorEastAsia" w:eastAsiaTheme="minorEastAsia" w:hAnsiTheme="minorEastAsia" w:hint="eastAsia"/>
          <w:bCs/>
          <w:szCs w:val="21"/>
        </w:rPr>
        <w:t>（</w:t>
      </w:r>
      <w:hyperlink r:id="rId11" w:history="1">
        <w:r w:rsidRPr="00486D13">
          <w:rPr>
            <w:rStyle w:val="a6"/>
            <w:i/>
            <w:iCs/>
            <w:color w:val="0563C1"/>
            <w:szCs w:val="21"/>
            <w:shd w:val="clear" w:color="auto" w:fill="FFFFFF"/>
          </w:rPr>
          <w:t>Forbes</w:t>
        </w:r>
      </w:hyperlink>
      <w:r>
        <w:rPr>
          <w:rFonts w:asciiTheme="minorEastAsia" w:eastAsiaTheme="minorEastAsia" w:hAnsiTheme="minorEastAsia" w:hint="eastAsia"/>
          <w:bCs/>
          <w:szCs w:val="21"/>
        </w:rPr>
        <w:t>）</w:t>
      </w:r>
      <w:r w:rsidRPr="007C77F0">
        <w:rPr>
          <w:rFonts w:asciiTheme="minorEastAsia" w:eastAsiaTheme="minorEastAsia" w:hAnsiTheme="minorEastAsia" w:hint="eastAsia"/>
          <w:bCs/>
          <w:szCs w:val="21"/>
        </w:rPr>
        <w:t>和《真正的女人》杂志</w:t>
      </w:r>
      <w:r>
        <w:rPr>
          <w:rFonts w:asciiTheme="minorEastAsia" w:eastAsiaTheme="minorEastAsia" w:hAnsiTheme="minorEastAsia" w:hint="eastAsia"/>
          <w:bCs/>
          <w:szCs w:val="21"/>
        </w:rPr>
        <w:t>（</w:t>
      </w:r>
      <w:r w:rsidRPr="00486D13">
        <w:rPr>
          <w:i/>
          <w:iCs/>
          <w:color w:val="000000"/>
          <w:szCs w:val="21"/>
          <w:shd w:val="clear" w:color="auto" w:fill="FFFFFF"/>
        </w:rPr>
        <w:t>Real Woman</w:t>
      </w:r>
      <w:r w:rsidRPr="00486D13">
        <w:rPr>
          <w:rStyle w:val="apple-converted-space"/>
          <w:color w:val="000000"/>
          <w:szCs w:val="21"/>
          <w:shd w:val="clear" w:color="auto" w:fill="FFFFFF"/>
        </w:rPr>
        <w:t> </w:t>
      </w:r>
      <w:r w:rsidRPr="00486D13">
        <w:rPr>
          <w:color w:val="000000"/>
          <w:szCs w:val="21"/>
          <w:shd w:val="clear" w:color="auto" w:fill="FFFFFF"/>
        </w:rPr>
        <w:t>magazine</w:t>
      </w:r>
      <w:r>
        <w:rPr>
          <w:rFonts w:asciiTheme="minorEastAsia" w:eastAsiaTheme="minorEastAsia" w:hAnsiTheme="minorEastAsia" w:hint="eastAsia"/>
          <w:bCs/>
          <w:szCs w:val="21"/>
        </w:rPr>
        <w:t>）曾</w:t>
      </w:r>
      <w:r w:rsidRPr="007C77F0">
        <w:rPr>
          <w:rFonts w:asciiTheme="minorEastAsia" w:eastAsiaTheme="minorEastAsia" w:hAnsiTheme="minorEastAsia" w:hint="eastAsia"/>
          <w:bCs/>
          <w:szCs w:val="21"/>
        </w:rPr>
        <w:t>刊登</w:t>
      </w:r>
      <w:r>
        <w:rPr>
          <w:rFonts w:asciiTheme="minorEastAsia" w:eastAsiaTheme="minorEastAsia" w:hAnsiTheme="minorEastAsia" w:hint="eastAsia"/>
          <w:bCs/>
          <w:szCs w:val="21"/>
        </w:rPr>
        <w:t>过</w:t>
      </w:r>
      <w:r w:rsidRPr="007C77F0">
        <w:rPr>
          <w:rFonts w:asciiTheme="minorEastAsia" w:eastAsiaTheme="minorEastAsia" w:hAnsiTheme="minorEastAsia" w:hint="eastAsia"/>
          <w:bCs/>
          <w:szCs w:val="21"/>
        </w:rPr>
        <w:t>她的公司和故事</w:t>
      </w:r>
      <w:r>
        <w:rPr>
          <w:rFonts w:asciiTheme="minorEastAsia" w:eastAsiaTheme="minorEastAsia" w:hAnsiTheme="minorEastAsia" w:hint="eastAsia"/>
          <w:bCs/>
          <w:szCs w:val="21"/>
        </w:rPr>
        <w:t>。她是食物过敏和关注</w:t>
      </w:r>
      <w:r>
        <w:rPr>
          <w:rFonts w:asciiTheme="minorEastAsia" w:eastAsiaTheme="minorEastAsia" w:hAnsiTheme="minorEastAsia"/>
          <w:bCs/>
          <w:szCs w:val="21"/>
        </w:rPr>
        <w:t>母亲领域的</w:t>
      </w:r>
      <w:r w:rsidRPr="007C77F0">
        <w:rPr>
          <w:rFonts w:asciiTheme="minorEastAsia" w:eastAsiaTheme="minorEastAsia" w:hAnsiTheme="minorEastAsia" w:hint="eastAsia"/>
          <w:bCs/>
          <w:szCs w:val="21"/>
        </w:rPr>
        <w:t>播客的常客，包括</w:t>
      </w:r>
      <w:r w:rsidRPr="007C77F0">
        <w:rPr>
          <w:rFonts w:eastAsiaTheme="minorEastAsia"/>
          <w:bCs/>
          <w:i/>
          <w:szCs w:val="21"/>
        </w:rPr>
        <w:t>Idea Mix</w:t>
      </w:r>
      <w:r w:rsidRPr="007C77F0">
        <w:rPr>
          <w:rFonts w:asciiTheme="minorEastAsia" w:eastAsiaTheme="minorEastAsia" w:hAnsiTheme="minorEastAsia" w:hint="eastAsia"/>
          <w:bCs/>
          <w:szCs w:val="21"/>
        </w:rPr>
        <w:t>、</w:t>
      </w:r>
      <w:r w:rsidRPr="007C77F0">
        <w:rPr>
          <w:rFonts w:eastAsiaTheme="minorEastAsia"/>
          <w:bCs/>
          <w:i/>
          <w:szCs w:val="21"/>
        </w:rPr>
        <w:t>Blossoming Mom and Baby</w:t>
      </w:r>
      <w:r w:rsidRPr="007C77F0">
        <w:rPr>
          <w:rFonts w:asciiTheme="minorEastAsia" w:eastAsiaTheme="minorEastAsia" w:hAnsiTheme="minorEastAsia" w:hint="eastAsia"/>
          <w:bCs/>
          <w:szCs w:val="21"/>
        </w:rPr>
        <w:t>和</w:t>
      </w:r>
      <w:r w:rsidRPr="007C77F0">
        <w:rPr>
          <w:rFonts w:eastAsiaTheme="minorEastAsia"/>
          <w:bCs/>
          <w:i/>
          <w:szCs w:val="21"/>
        </w:rPr>
        <w:t>Today We Tried</w:t>
      </w:r>
      <w:r w:rsidRPr="007C77F0">
        <w:rPr>
          <w:rFonts w:asciiTheme="minorEastAsia" w:eastAsiaTheme="minorEastAsia" w:hAnsiTheme="minorEastAsia" w:hint="eastAsia"/>
          <w:bCs/>
          <w:szCs w:val="21"/>
        </w:rPr>
        <w:t>。</w:t>
      </w:r>
    </w:p>
    <w:p w:rsidR="0006265E" w:rsidRPr="0006265E" w:rsidRDefault="0006265E" w:rsidP="00640F59">
      <w:pPr>
        <w:rPr>
          <w:bCs/>
          <w:szCs w:val="21"/>
        </w:rPr>
      </w:pPr>
    </w:p>
    <w:p w:rsidR="00773145" w:rsidRDefault="00773145" w:rsidP="00640F59">
      <w:pPr>
        <w:rPr>
          <w:bCs/>
          <w:szCs w:val="21"/>
        </w:rPr>
      </w:pPr>
    </w:p>
    <w:p w:rsidR="00B125EB" w:rsidRDefault="00B125EB" w:rsidP="00640F59">
      <w:pPr>
        <w:rPr>
          <w:b/>
          <w:bCs/>
          <w:szCs w:val="21"/>
        </w:rPr>
      </w:pPr>
      <w:r w:rsidRPr="00B125EB">
        <w:rPr>
          <w:b/>
          <w:bCs/>
          <w:szCs w:val="21"/>
        </w:rPr>
        <w:t>媒体评价：</w:t>
      </w:r>
    </w:p>
    <w:p w:rsidR="00B125EB" w:rsidRPr="00B125EB" w:rsidRDefault="00B125EB" w:rsidP="00B125EB">
      <w:pPr>
        <w:rPr>
          <w:bCs/>
          <w:szCs w:val="21"/>
        </w:rPr>
      </w:pPr>
    </w:p>
    <w:p w:rsidR="00B125EB" w:rsidRDefault="00CC75D2" w:rsidP="00CC75D2">
      <w:pPr>
        <w:ind w:firstLine="420"/>
        <w:rPr>
          <w:bCs/>
          <w:szCs w:val="21"/>
        </w:rPr>
      </w:pPr>
      <w:r>
        <w:rPr>
          <w:rFonts w:hint="eastAsia"/>
          <w:bCs/>
          <w:szCs w:val="21"/>
        </w:rPr>
        <w:t>“</w:t>
      </w:r>
      <w:r w:rsidRPr="00CC75D2">
        <w:rPr>
          <w:rFonts w:hint="eastAsia"/>
          <w:bCs/>
          <w:szCs w:val="21"/>
        </w:rPr>
        <w:t>米娜尔·莱勒</w:t>
      </w:r>
      <w:r>
        <w:rPr>
          <w:rFonts w:hint="eastAsia"/>
          <w:bCs/>
          <w:szCs w:val="21"/>
        </w:rPr>
        <w:t>的《婴儿和</w:t>
      </w:r>
      <w:r w:rsidRPr="00CC75D2">
        <w:rPr>
          <w:rFonts w:hint="eastAsia"/>
          <w:bCs/>
          <w:szCs w:val="21"/>
        </w:rPr>
        <w:t>生物</w:t>
      </w:r>
      <w:r>
        <w:rPr>
          <w:rFonts w:hint="eastAsia"/>
          <w:bCs/>
          <w:szCs w:val="21"/>
        </w:rPr>
        <w:t>群落</w:t>
      </w:r>
      <w:r w:rsidRPr="00CC75D2">
        <w:rPr>
          <w:rFonts w:hint="eastAsia"/>
          <w:bCs/>
          <w:szCs w:val="21"/>
        </w:rPr>
        <w:t>》为父母们解决了一个至关重要的问题</w:t>
      </w:r>
      <w:r>
        <w:rPr>
          <w:rFonts w:hint="eastAsia"/>
          <w:bCs/>
          <w:szCs w:val="21"/>
        </w:rPr>
        <w:t>：</w:t>
      </w:r>
      <w:r w:rsidRPr="00CC75D2">
        <w:rPr>
          <w:rFonts w:hint="eastAsia"/>
          <w:bCs/>
          <w:szCs w:val="21"/>
        </w:rPr>
        <w:t>儿童的过敏和自身免疫反应，包括食物过敏、湿疹和哮喘。莱勒探索了这些破坏性疾病与我们的微生物组之间的关系</w:t>
      </w:r>
      <w:r>
        <w:rPr>
          <w:rFonts w:hint="eastAsia"/>
          <w:bCs/>
          <w:szCs w:val="21"/>
        </w:rPr>
        <w:t>——</w:t>
      </w:r>
      <w:r w:rsidRPr="00CC75D2">
        <w:rPr>
          <w:rFonts w:hint="eastAsia"/>
          <w:bCs/>
          <w:szCs w:val="21"/>
        </w:rPr>
        <w:t>微生物组是我们身体</w:t>
      </w:r>
      <w:r>
        <w:rPr>
          <w:rFonts w:hint="eastAsia"/>
          <w:bCs/>
          <w:szCs w:val="21"/>
        </w:rPr>
        <w:t>，</w:t>
      </w:r>
      <w:r w:rsidRPr="00CC75D2">
        <w:rPr>
          <w:rFonts w:hint="eastAsia"/>
          <w:bCs/>
          <w:szCs w:val="21"/>
        </w:rPr>
        <w:t>皮肤内</w:t>
      </w:r>
      <w:r>
        <w:rPr>
          <w:rFonts w:hint="eastAsia"/>
          <w:bCs/>
          <w:szCs w:val="21"/>
        </w:rPr>
        <w:t>，</w:t>
      </w:r>
      <w:r w:rsidRPr="00CC75D2">
        <w:rPr>
          <w:rFonts w:hint="eastAsia"/>
          <w:bCs/>
          <w:szCs w:val="21"/>
        </w:rPr>
        <w:t>和皮肤上的微生物集合。莱勒利用前沿研究，解释了我们的免疫系统是如何从出生起就被我们的微生物群塑造的，以及我们作为父母如何通过正确的饮食、环境暴露、药物和卫生用品来促进孩子</w:t>
      </w:r>
      <w:r>
        <w:rPr>
          <w:rFonts w:hint="eastAsia"/>
          <w:bCs/>
          <w:szCs w:val="21"/>
        </w:rPr>
        <w:t>产生</w:t>
      </w:r>
      <w:r w:rsidRPr="00CC75D2">
        <w:rPr>
          <w:rFonts w:hint="eastAsia"/>
          <w:bCs/>
          <w:szCs w:val="21"/>
        </w:rPr>
        <w:t>健康的微生物群。莱勒</w:t>
      </w:r>
      <w:bookmarkStart w:id="1" w:name="_GoBack"/>
      <w:bookmarkEnd w:id="1"/>
      <w:r w:rsidRPr="00CC75D2">
        <w:rPr>
          <w:rFonts w:hint="eastAsia"/>
          <w:bCs/>
          <w:szCs w:val="21"/>
        </w:rPr>
        <w:t>清楚地阐述了如何培育健康的生物群落</w:t>
      </w:r>
      <w:r>
        <w:rPr>
          <w:rFonts w:hint="eastAsia"/>
          <w:bCs/>
          <w:szCs w:val="21"/>
        </w:rPr>
        <w:t>并</w:t>
      </w:r>
      <w:r w:rsidRPr="00CC75D2">
        <w:rPr>
          <w:rFonts w:hint="eastAsia"/>
          <w:bCs/>
          <w:szCs w:val="21"/>
        </w:rPr>
        <w:t>防止过度活跃的免疫反应，</w:t>
      </w:r>
      <w:r>
        <w:rPr>
          <w:rFonts w:hint="eastAsia"/>
          <w:bCs/>
          <w:szCs w:val="21"/>
        </w:rPr>
        <w:t>以及</w:t>
      </w:r>
      <w:r w:rsidRPr="00CC75D2">
        <w:rPr>
          <w:rFonts w:hint="eastAsia"/>
          <w:bCs/>
          <w:szCs w:val="21"/>
        </w:rPr>
        <w:t>避免过敏和自身免疫性疾病。莱勒将科学和临床数据与她</w:t>
      </w:r>
      <w:r>
        <w:rPr>
          <w:rFonts w:hint="eastAsia"/>
          <w:bCs/>
          <w:szCs w:val="21"/>
        </w:rPr>
        <w:t>试图帮助自己</w:t>
      </w:r>
      <w:r w:rsidRPr="00CC75D2">
        <w:rPr>
          <w:rFonts w:hint="eastAsia"/>
          <w:bCs/>
          <w:szCs w:val="21"/>
        </w:rPr>
        <w:t>高度过敏的儿子的个人故事交织在一起，</w:t>
      </w:r>
      <w:r>
        <w:rPr>
          <w:rFonts w:hint="eastAsia"/>
          <w:bCs/>
          <w:szCs w:val="21"/>
        </w:rPr>
        <w:t>提供</w:t>
      </w:r>
      <w:r w:rsidRPr="00CC75D2">
        <w:rPr>
          <w:rFonts w:hint="eastAsia"/>
          <w:bCs/>
          <w:szCs w:val="21"/>
        </w:rPr>
        <w:t>实用的建议</w:t>
      </w:r>
      <w:r>
        <w:rPr>
          <w:rFonts w:hint="eastAsia"/>
          <w:bCs/>
          <w:szCs w:val="21"/>
        </w:rPr>
        <w:t>，同时让我们更加了解自己的</w:t>
      </w:r>
      <w:r w:rsidRPr="00CC75D2">
        <w:rPr>
          <w:rFonts w:hint="eastAsia"/>
          <w:bCs/>
          <w:szCs w:val="21"/>
        </w:rPr>
        <w:t>身体和肠道</w:t>
      </w:r>
      <w:r>
        <w:rPr>
          <w:rFonts w:hint="eastAsia"/>
          <w:bCs/>
          <w:szCs w:val="21"/>
        </w:rPr>
        <w:t>。</w:t>
      </w:r>
      <w:r w:rsidRPr="00CC75D2">
        <w:rPr>
          <w:rFonts w:hint="eastAsia"/>
          <w:bCs/>
          <w:szCs w:val="21"/>
        </w:rPr>
        <w:t>一本有趣的读物</w:t>
      </w:r>
      <w:r>
        <w:rPr>
          <w:rFonts w:hint="eastAsia"/>
          <w:bCs/>
          <w:szCs w:val="21"/>
        </w:rPr>
        <w:t>。”</w:t>
      </w:r>
    </w:p>
    <w:p w:rsidR="00B125EB" w:rsidRPr="00B125EB" w:rsidRDefault="00B125EB" w:rsidP="00B125EB">
      <w:pPr>
        <w:jc w:val="right"/>
        <w:rPr>
          <w:bCs/>
          <w:szCs w:val="21"/>
        </w:rPr>
      </w:pPr>
      <w:r>
        <w:rPr>
          <w:bCs/>
          <w:szCs w:val="21"/>
        </w:rPr>
        <w:t>----</w:t>
      </w:r>
      <w:r w:rsidR="00CC75D2" w:rsidRPr="00CC75D2">
        <w:rPr>
          <w:rFonts w:hint="eastAsia"/>
          <w:bCs/>
          <w:szCs w:val="21"/>
        </w:rPr>
        <w:t>索非亚</w:t>
      </w:r>
      <w:r w:rsidR="00CC75D2">
        <w:rPr>
          <w:rFonts w:hint="eastAsia"/>
          <w:bCs/>
          <w:szCs w:val="21"/>
        </w:rPr>
        <w:t>·</w:t>
      </w:r>
      <w:r w:rsidR="00CC75D2" w:rsidRPr="00CC75D2">
        <w:rPr>
          <w:rFonts w:hint="eastAsia"/>
          <w:bCs/>
          <w:szCs w:val="21"/>
        </w:rPr>
        <w:t>阿克塞尔罗德</w:t>
      </w:r>
      <w:r w:rsidR="00CC75D2">
        <w:rPr>
          <w:bCs/>
          <w:szCs w:val="21"/>
        </w:rPr>
        <w:t>（</w:t>
      </w:r>
      <w:r w:rsidR="00FB1398" w:rsidRPr="00B125EB">
        <w:rPr>
          <w:bCs/>
          <w:szCs w:val="21"/>
        </w:rPr>
        <w:t>Sofia Axelrod</w:t>
      </w:r>
      <w:r w:rsidR="00CC75D2">
        <w:rPr>
          <w:bCs/>
          <w:szCs w:val="21"/>
        </w:rPr>
        <w:t>）</w:t>
      </w:r>
      <w:r w:rsidR="00FB1398">
        <w:rPr>
          <w:bCs/>
          <w:szCs w:val="21"/>
        </w:rPr>
        <w:t>博士，《宝宝如何睡觉》（</w:t>
      </w:r>
      <w:r w:rsidRPr="00B125EB">
        <w:rPr>
          <w:bCs/>
          <w:szCs w:val="21"/>
        </w:rPr>
        <w:t>HOW BABIES SLEEP</w:t>
      </w:r>
      <w:r w:rsidR="00FB1398">
        <w:rPr>
          <w:bCs/>
          <w:szCs w:val="21"/>
        </w:rPr>
        <w:t>）一书的作者</w:t>
      </w:r>
    </w:p>
    <w:p w:rsidR="00B125EB" w:rsidRPr="00B125EB" w:rsidRDefault="00B125EB" w:rsidP="00B125EB">
      <w:pPr>
        <w:rPr>
          <w:bCs/>
          <w:szCs w:val="21"/>
        </w:rPr>
      </w:pPr>
    </w:p>
    <w:p w:rsidR="00077E8F" w:rsidRDefault="00077E8F" w:rsidP="00454539">
      <w:pPr>
        <w:shd w:val="clear" w:color="auto" w:fill="FFFFFF"/>
        <w:rPr>
          <w:bCs/>
          <w:szCs w:val="21"/>
        </w:rPr>
      </w:pPr>
    </w:p>
    <w:p w:rsidR="00454539" w:rsidRDefault="00454539" w:rsidP="00454539">
      <w:pPr>
        <w:shd w:val="clear" w:color="auto" w:fill="FFFFFF"/>
        <w:rPr>
          <w:color w:val="000000"/>
          <w:szCs w:val="21"/>
        </w:rPr>
      </w:pPr>
      <w:r>
        <w:rPr>
          <w:rFonts w:hint="eastAsia"/>
          <w:b/>
          <w:bCs/>
          <w:color w:val="000000"/>
          <w:szCs w:val="21"/>
        </w:rPr>
        <w:t>感</w:t>
      </w:r>
      <w:r>
        <w:rPr>
          <w:b/>
          <w:bCs/>
          <w:color w:val="000000"/>
          <w:szCs w:val="21"/>
        </w:rPr>
        <w:t>谢您的阅读！</w:t>
      </w:r>
    </w:p>
    <w:p w:rsidR="00454539" w:rsidRDefault="00454539" w:rsidP="00454539">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454539" w:rsidRDefault="00454539" w:rsidP="00454539">
      <w:pPr>
        <w:rPr>
          <w:b/>
          <w:color w:val="000000"/>
          <w:szCs w:val="21"/>
        </w:rPr>
      </w:pPr>
      <w:r>
        <w:rPr>
          <w:b/>
          <w:color w:val="000000"/>
          <w:szCs w:val="21"/>
        </w:rPr>
        <w:t>Email</w:t>
      </w:r>
      <w:r>
        <w:rPr>
          <w:color w:val="000000"/>
          <w:szCs w:val="21"/>
        </w:rPr>
        <w:t>：</w:t>
      </w:r>
      <w:hyperlink r:id="rId12" w:history="1">
        <w:r>
          <w:rPr>
            <w:rStyle w:val="a6"/>
            <w:rFonts w:hint="eastAsia"/>
            <w:b/>
            <w:szCs w:val="21"/>
          </w:rPr>
          <w:t>Righ</w:t>
        </w:r>
        <w:r>
          <w:rPr>
            <w:rStyle w:val="a6"/>
            <w:b/>
            <w:szCs w:val="21"/>
          </w:rPr>
          <w:t>ts@nurnberg.com.cn</w:t>
        </w:r>
      </w:hyperlink>
    </w:p>
    <w:p w:rsidR="00454539" w:rsidRDefault="00454539" w:rsidP="0045453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54539" w:rsidRDefault="00454539" w:rsidP="0045453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454539" w:rsidRDefault="00454539" w:rsidP="0045453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54539" w:rsidRDefault="00454539" w:rsidP="00454539">
      <w:pPr>
        <w:rPr>
          <w:rStyle w:val="a6"/>
          <w:szCs w:val="21"/>
        </w:rPr>
      </w:pPr>
      <w:r>
        <w:rPr>
          <w:color w:val="000000"/>
          <w:szCs w:val="21"/>
        </w:rPr>
        <w:t>公司网址：</w:t>
      </w:r>
      <w:hyperlink r:id="rId13" w:history="1">
        <w:r>
          <w:rPr>
            <w:rStyle w:val="a6"/>
            <w:szCs w:val="21"/>
          </w:rPr>
          <w:t>http://www.nurnberg.com.cn</w:t>
        </w:r>
      </w:hyperlink>
    </w:p>
    <w:p w:rsidR="00454539" w:rsidRDefault="00454539" w:rsidP="00454539">
      <w:pPr>
        <w:rPr>
          <w:color w:val="000000"/>
          <w:szCs w:val="21"/>
        </w:rPr>
      </w:pPr>
      <w:r>
        <w:rPr>
          <w:color w:val="000000"/>
          <w:szCs w:val="21"/>
        </w:rPr>
        <w:t>书目下载</w:t>
      </w:r>
      <w:r>
        <w:rPr>
          <w:rFonts w:hint="eastAsia"/>
          <w:color w:val="000000"/>
          <w:szCs w:val="21"/>
        </w:rPr>
        <w:t>：</w:t>
      </w:r>
      <w:hyperlink r:id="rId14" w:history="1">
        <w:r>
          <w:rPr>
            <w:rStyle w:val="a6"/>
            <w:szCs w:val="21"/>
          </w:rPr>
          <w:t>http://www.nurnberg.com.cn/booklist_zh/list.aspx</w:t>
        </w:r>
      </w:hyperlink>
    </w:p>
    <w:p w:rsidR="00454539" w:rsidRDefault="00454539" w:rsidP="00454539">
      <w:pPr>
        <w:rPr>
          <w:color w:val="000000"/>
          <w:szCs w:val="21"/>
        </w:rPr>
      </w:pPr>
      <w:r>
        <w:rPr>
          <w:color w:val="000000"/>
          <w:szCs w:val="21"/>
        </w:rPr>
        <w:t>书讯浏览</w:t>
      </w:r>
      <w:r>
        <w:rPr>
          <w:rFonts w:hint="eastAsia"/>
          <w:color w:val="000000"/>
          <w:szCs w:val="21"/>
        </w:rPr>
        <w:t>：</w:t>
      </w:r>
      <w:hyperlink r:id="rId15" w:history="1">
        <w:r>
          <w:rPr>
            <w:rStyle w:val="a6"/>
            <w:szCs w:val="21"/>
          </w:rPr>
          <w:t>http://www.nurnberg.com.cn/book/book.aspx</w:t>
        </w:r>
      </w:hyperlink>
    </w:p>
    <w:p w:rsidR="00454539" w:rsidRDefault="00454539" w:rsidP="00454539">
      <w:pPr>
        <w:rPr>
          <w:color w:val="000000"/>
          <w:szCs w:val="21"/>
        </w:rPr>
      </w:pPr>
      <w:r>
        <w:rPr>
          <w:color w:val="000000"/>
          <w:szCs w:val="21"/>
        </w:rPr>
        <w:t>视频推荐</w:t>
      </w:r>
      <w:r>
        <w:rPr>
          <w:rFonts w:hint="eastAsia"/>
          <w:color w:val="000000"/>
          <w:szCs w:val="21"/>
        </w:rPr>
        <w:t>：</w:t>
      </w:r>
      <w:hyperlink r:id="rId16" w:history="1">
        <w:r>
          <w:rPr>
            <w:rStyle w:val="a6"/>
            <w:szCs w:val="21"/>
          </w:rPr>
          <w:t>http://www.nurnberg.com.cn/video/video.aspx</w:t>
        </w:r>
      </w:hyperlink>
    </w:p>
    <w:p w:rsidR="00454539" w:rsidRDefault="00454539" w:rsidP="00454539">
      <w:pPr>
        <w:rPr>
          <w:rStyle w:val="a6"/>
          <w:szCs w:val="21"/>
        </w:rPr>
      </w:pPr>
      <w:r>
        <w:rPr>
          <w:color w:val="000000"/>
          <w:szCs w:val="21"/>
        </w:rPr>
        <w:t>豆瓣小站：</w:t>
      </w:r>
      <w:hyperlink r:id="rId17" w:history="1">
        <w:r>
          <w:rPr>
            <w:rStyle w:val="a6"/>
            <w:szCs w:val="21"/>
          </w:rPr>
          <w:t>http://site.douban.com/110577/</w:t>
        </w:r>
      </w:hyperlink>
    </w:p>
    <w:p w:rsidR="00454539" w:rsidRDefault="00454539" w:rsidP="00454539">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8"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454539" w:rsidRDefault="00454539" w:rsidP="00454539">
      <w:pPr>
        <w:shd w:val="clear" w:color="auto" w:fill="FFFFFF"/>
        <w:rPr>
          <w:rFonts w:ascii="Calibri" w:hAnsi="Calibri"/>
          <w:color w:val="000000"/>
        </w:rPr>
      </w:pPr>
      <w:r>
        <w:rPr>
          <w:color w:val="000000"/>
          <w:szCs w:val="21"/>
        </w:rPr>
        <w:lastRenderedPageBreak/>
        <w:t>微信订阅号：</w:t>
      </w:r>
      <w:r>
        <w:rPr>
          <w:color w:val="000000"/>
          <w:szCs w:val="21"/>
        </w:rPr>
        <w:t>ANABJ2002</w:t>
      </w:r>
    </w:p>
    <w:p w:rsidR="00454539" w:rsidRDefault="00454539" w:rsidP="00454539">
      <w:pPr>
        <w:widowControl/>
        <w:jc w:val="left"/>
        <w:rPr>
          <w:color w:val="000000"/>
        </w:rPr>
      </w:pP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539" w:rsidRPr="002E15A9" w:rsidRDefault="00454539" w:rsidP="00454539">
      <w:pPr>
        <w:shd w:val="clear" w:color="auto" w:fill="FFFFFF"/>
        <w:rPr>
          <w:color w:val="000000"/>
        </w:rPr>
      </w:pPr>
    </w:p>
    <w:p w:rsidR="00C6321D" w:rsidRPr="00454539" w:rsidRDefault="00C6321D" w:rsidP="00454539">
      <w:pPr>
        <w:shd w:val="clear" w:color="auto" w:fill="FFFFFF"/>
        <w:rPr>
          <w:rFonts w:ascii="Calibri" w:hAnsi="Calibri"/>
          <w:color w:val="000000"/>
        </w:rPr>
      </w:pPr>
    </w:p>
    <w:sectPr w:rsidR="00C6321D" w:rsidRPr="00454539" w:rsidSect="00BC142F">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BD" w:rsidRDefault="00363DBD">
      <w:r>
        <w:separator/>
      </w:r>
    </w:p>
  </w:endnote>
  <w:endnote w:type="continuationSeparator" w:id="0">
    <w:p w:rsidR="00363DBD" w:rsidRDefault="0036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04061">
      <w:rPr>
        <w:rFonts w:ascii="方正姚体" w:eastAsia="方正姚体"/>
        <w:kern w:val="0"/>
        <w:szCs w:val="21"/>
      </w:rPr>
      <w:fldChar w:fldCharType="begin"/>
    </w:r>
    <w:r>
      <w:rPr>
        <w:rFonts w:ascii="方正姚体" w:eastAsia="方正姚体"/>
        <w:kern w:val="0"/>
        <w:szCs w:val="21"/>
      </w:rPr>
      <w:instrText xml:space="preserve"> PAGE </w:instrText>
    </w:r>
    <w:r w:rsidR="00E04061">
      <w:rPr>
        <w:rFonts w:ascii="方正姚体" w:eastAsia="方正姚体"/>
        <w:kern w:val="0"/>
        <w:szCs w:val="21"/>
      </w:rPr>
      <w:fldChar w:fldCharType="separate"/>
    </w:r>
    <w:r w:rsidR="00755191">
      <w:rPr>
        <w:rFonts w:ascii="方正姚体" w:eastAsia="方正姚体"/>
        <w:noProof/>
        <w:kern w:val="0"/>
        <w:szCs w:val="21"/>
      </w:rPr>
      <w:t>2</w:t>
    </w:r>
    <w:r w:rsidR="00E0406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BD" w:rsidRDefault="00363DBD">
      <w:r>
        <w:separator/>
      </w:r>
    </w:p>
  </w:footnote>
  <w:footnote w:type="continuationSeparator" w:id="0">
    <w:p w:rsidR="00363DBD" w:rsidRDefault="0036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77E8F"/>
    <w:rsid w:val="00080A1A"/>
    <w:rsid w:val="000815BE"/>
    <w:rsid w:val="000828F5"/>
    <w:rsid w:val="000939B2"/>
    <w:rsid w:val="000A2E1D"/>
    <w:rsid w:val="000A5C37"/>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1F54E4"/>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63DBD"/>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54539"/>
    <w:rsid w:val="004611D6"/>
    <w:rsid w:val="00462FAD"/>
    <w:rsid w:val="00463285"/>
    <w:rsid w:val="00466422"/>
    <w:rsid w:val="00481889"/>
    <w:rsid w:val="00484EAC"/>
    <w:rsid w:val="00486D13"/>
    <w:rsid w:val="00491229"/>
    <w:rsid w:val="0049376E"/>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5191"/>
    <w:rsid w:val="0075707B"/>
    <w:rsid w:val="00757A53"/>
    <w:rsid w:val="00757D84"/>
    <w:rsid w:val="00773145"/>
    <w:rsid w:val="007732F0"/>
    <w:rsid w:val="00773B61"/>
    <w:rsid w:val="007766E3"/>
    <w:rsid w:val="00797837"/>
    <w:rsid w:val="007A4BED"/>
    <w:rsid w:val="007B0D11"/>
    <w:rsid w:val="007B543B"/>
    <w:rsid w:val="007C77F0"/>
    <w:rsid w:val="007D22D2"/>
    <w:rsid w:val="007E541E"/>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D7B3A"/>
    <w:rsid w:val="008F0D7A"/>
    <w:rsid w:val="008F5575"/>
    <w:rsid w:val="008F5E49"/>
    <w:rsid w:val="00913D33"/>
    <w:rsid w:val="00914B2F"/>
    <w:rsid w:val="0091777E"/>
    <w:rsid w:val="00927BD3"/>
    <w:rsid w:val="00940B93"/>
    <w:rsid w:val="0096089F"/>
    <w:rsid w:val="00961AEF"/>
    <w:rsid w:val="009663C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25EB"/>
    <w:rsid w:val="00B1495D"/>
    <w:rsid w:val="00B26A7A"/>
    <w:rsid w:val="00B338BB"/>
    <w:rsid w:val="00B35E9D"/>
    <w:rsid w:val="00B43536"/>
    <w:rsid w:val="00B44504"/>
    <w:rsid w:val="00B45349"/>
    <w:rsid w:val="00B46A0A"/>
    <w:rsid w:val="00B61C6E"/>
    <w:rsid w:val="00B64BFC"/>
    <w:rsid w:val="00B65F1C"/>
    <w:rsid w:val="00B66C72"/>
    <w:rsid w:val="00B677EF"/>
    <w:rsid w:val="00B67D82"/>
    <w:rsid w:val="00B81C0B"/>
    <w:rsid w:val="00B84321"/>
    <w:rsid w:val="00B85002"/>
    <w:rsid w:val="00B96AC2"/>
    <w:rsid w:val="00BA1FB8"/>
    <w:rsid w:val="00BA41CE"/>
    <w:rsid w:val="00BB3152"/>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516C"/>
    <w:rsid w:val="00C77355"/>
    <w:rsid w:val="00C817C6"/>
    <w:rsid w:val="00C83A86"/>
    <w:rsid w:val="00C903F7"/>
    <w:rsid w:val="00C93394"/>
    <w:rsid w:val="00CB1AD0"/>
    <w:rsid w:val="00CB1C0E"/>
    <w:rsid w:val="00CB6825"/>
    <w:rsid w:val="00CC03A3"/>
    <w:rsid w:val="00CC75D2"/>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04061"/>
    <w:rsid w:val="00E17EE6"/>
    <w:rsid w:val="00E2561F"/>
    <w:rsid w:val="00E346E8"/>
    <w:rsid w:val="00E367D0"/>
    <w:rsid w:val="00E37F22"/>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536F8"/>
    <w:rsid w:val="00F70C16"/>
    <w:rsid w:val="00F72189"/>
    <w:rsid w:val="00F74D56"/>
    <w:rsid w:val="00F82FA1"/>
    <w:rsid w:val="00F835EE"/>
    <w:rsid w:val="00F8540D"/>
    <w:rsid w:val="00F937AD"/>
    <w:rsid w:val="00F96AEF"/>
    <w:rsid w:val="00F978A8"/>
    <w:rsid w:val="00FA4A2B"/>
    <w:rsid w:val="00FA7D63"/>
    <w:rsid w:val="00FA7F29"/>
    <w:rsid w:val="00FB1398"/>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A8E2F3-FBE4-4557-9714-9DBD4AD7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6935846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monicahaider/2020/12/10/meet-the-founder-who-is-preventing-food-allergies-through-her-powder-proteins/?sh=2c1d3a853462" TargetMode="External"/><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www.lilmixins.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8E98-05B9-4CB2-A1F8-78C40ED3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386</Words>
  <Characters>2204</Characters>
  <Application>Microsoft Office Word</Application>
  <DocSecurity>0</DocSecurity>
  <Lines>18</Lines>
  <Paragraphs>5</Paragraphs>
  <ScaleCrop>false</ScaleCrop>
  <Company>2ndSpAcE</Company>
  <LinksUpToDate>false</LinksUpToDate>
  <CharactersWithSpaces>2585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21</cp:revision>
  <cp:lastPrinted>2004-04-23T07:06:00Z</cp:lastPrinted>
  <dcterms:created xsi:type="dcterms:W3CDTF">2019-05-09T07:35:00Z</dcterms:created>
  <dcterms:modified xsi:type="dcterms:W3CDTF">2023-08-29T05:43:00Z</dcterms:modified>
</cp:coreProperties>
</file>