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FD" w:rsidRDefault="00821764">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61E4C" w:rsidRDefault="00661E4C">
      <w:pPr>
        <w:rPr>
          <w:b/>
          <w:szCs w:val="21"/>
        </w:rPr>
      </w:pPr>
    </w:p>
    <w:p w:rsidR="00230AFD" w:rsidRDefault="00821764">
      <w:pPr>
        <w:rPr>
          <w:b/>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3841115</wp:posOffset>
            </wp:positionH>
            <wp:positionV relativeFrom="paragraph">
              <wp:posOffset>130175</wp:posOffset>
            </wp:positionV>
            <wp:extent cx="1308100" cy="1885950"/>
            <wp:effectExtent l="19050" t="0" r="635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srcRect/>
                    <a:stretch>
                      <a:fillRect/>
                    </a:stretch>
                  </pic:blipFill>
                  <pic:spPr>
                    <a:xfrm>
                      <a:off x="0" y="0"/>
                      <a:ext cx="1308100" cy="1885950"/>
                    </a:xfrm>
                    <a:prstGeom prst="rect">
                      <a:avLst/>
                    </a:prstGeom>
                    <a:noFill/>
                    <a:ln w="9525">
                      <a:noFill/>
                      <a:miter lim="800000"/>
                      <a:headEnd/>
                      <a:tailEnd/>
                    </a:ln>
                  </pic:spPr>
                </pic:pic>
              </a:graphicData>
            </a:graphic>
          </wp:anchor>
        </w:drawing>
      </w:r>
      <w:r>
        <w:rPr>
          <w:rFonts w:hint="eastAsia"/>
          <w:b/>
          <w:szCs w:val="21"/>
        </w:rPr>
        <w:t>中文书名：《</w:t>
      </w:r>
      <w:r w:rsidR="006D14B2">
        <w:rPr>
          <w:rFonts w:hint="eastAsia"/>
          <w:b/>
          <w:szCs w:val="21"/>
        </w:rPr>
        <w:t>证据</w:t>
      </w:r>
      <w:r>
        <w:rPr>
          <w:rFonts w:hint="eastAsia"/>
          <w:b/>
          <w:szCs w:val="21"/>
        </w:rPr>
        <w:t>：重审真实犯罪》</w:t>
      </w:r>
    </w:p>
    <w:p w:rsidR="00230AFD" w:rsidRDefault="00821764">
      <w:pPr>
        <w:rPr>
          <w:b/>
          <w:caps/>
          <w:szCs w:val="21"/>
        </w:rPr>
      </w:pPr>
      <w:r>
        <w:rPr>
          <w:rFonts w:hint="eastAsia"/>
          <w:b/>
          <w:szCs w:val="21"/>
        </w:rPr>
        <w:t>英文书名：</w:t>
      </w:r>
      <w:r>
        <w:rPr>
          <w:b/>
          <w:caps/>
          <w:szCs w:val="21"/>
        </w:rPr>
        <w:t>Evidence of Things Seen: True Crime in an Era of Reckoning</w:t>
      </w:r>
    </w:p>
    <w:p w:rsidR="00230AFD" w:rsidRDefault="00821764">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Sarah Weinman</w:t>
      </w:r>
    </w:p>
    <w:p w:rsidR="00230AFD" w:rsidRDefault="00821764">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Ecco </w:t>
      </w:r>
    </w:p>
    <w:p w:rsidR="00230AFD" w:rsidRDefault="00821764">
      <w:pPr>
        <w:rPr>
          <w:b/>
          <w:szCs w:val="21"/>
        </w:rPr>
      </w:pPr>
      <w:r>
        <w:rPr>
          <w:rFonts w:hint="eastAsia"/>
          <w:b/>
          <w:szCs w:val="21"/>
        </w:rPr>
        <w:t>代</w:t>
      </w:r>
      <w:bookmarkStart w:id="0" w:name="_GoBack"/>
      <w:bookmarkEnd w:id="0"/>
      <w:r>
        <w:rPr>
          <w:rFonts w:hint="eastAsia"/>
          <w:b/>
          <w:szCs w:val="21"/>
        </w:rPr>
        <w:t>理公司：</w:t>
      </w:r>
      <w:r>
        <w:rPr>
          <w:b/>
          <w:szCs w:val="21"/>
        </w:rPr>
        <w:t>Stuart Krichevsky</w:t>
      </w:r>
      <w:r>
        <w:rPr>
          <w:rFonts w:hint="eastAsia"/>
          <w:b/>
          <w:szCs w:val="21"/>
        </w:rPr>
        <w:t xml:space="preserve"> /</w:t>
      </w:r>
      <w:r>
        <w:rPr>
          <w:b/>
          <w:szCs w:val="21"/>
        </w:rPr>
        <w:t>ANA/</w:t>
      </w:r>
      <w:r w:rsidR="00671B8F">
        <w:rPr>
          <w:b/>
          <w:szCs w:val="21"/>
        </w:rPr>
        <w:t>Lauren</w:t>
      </w:r>
    </w:p>
    <w:p w:rsidR="00230AFD" w:rsidRDefault="00821764">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384</w:t>
      </w:r>
      <w:r>
        <w:rPr>
          <w:b/>
          <w:szCs w:val="21"/>
        </w:rPr>
        <w:t>页</w:t>
      </w:r>
    </w:p>
    <w:p w:rsidR="00230AFD" w:rsidRDefault="00821764">
      <w:pPr>
        <w:rPr>
          <w:b/>
          <w:szCs w:val="21"/>
        </w:rPr>
      </w:pPr>
      <w:r>
        <w:rPr>
          <w:rFonts w:hint="eastAsia"/>
          <w:b/>
          <w:szCs w:val="21"/>
        </w:rPr>
        <w:t>出版时间：</w:t>
      </w:r>
      <w:r>
        <w:rPr>
          <w:rFonts w:hint="eastAsia"/>
          <w:b/>
          <w:szCs w:val="21"/>
        </w:rPr>
        <w:t>202</w:t>
      </w:r>
      <w:r>
        <w:rPr>
          <w:b/>
          <w:szCs w:val="21"/>
        </w:rPr>
        <w:t>2</w:t>
      </w:r>
      <w:r>
        <w:rPr>
          <w:rFonts w:hint="eastAsia"/>
          <w:b/>
          <w:szCs w:val="21"/>
        </w:rPr>
        <w:t>年</w:t>
      </w:r>
      <w:r>
        <w:rPr>
          <w:rFonts w:hint="eastAsia"/>
          <w:b/>
          <w:szCs w:val="21"/>
        </w:rPr>
        <w:t>7</w:t>
      </w:r>
      <w:r>
        <w:rPr>
          <w:rFonts w:hint="eastAsia"/>
          <w:b/>
          <w:szCs w:val="21"/>
        </w:rPr>
        <w:t>月</w:t>
      </w:r>
    </w:p>
    <w:p w:rsidR="00230AFD" w:rsidRDefault="00821764">
      <w:pPr>
        <w:rPr>
          <w:b/>
          <w:szCs w:val="21"/>
        </w:rPr>
      </w:pPr>
      <w:r>
        <w:rPr>
          <w:rFonts w:hint="eastAsia"/>
          <w:b/>
          <w:szCs w:val="21"/>
        </w:rPr>
        <w:t>代理地区：中国大陆、台湾</w:t>
      </w:r>
    </w:p>
    <w:p w:rsidR="00230AFD" w:rsidRDefault="00821764">
      <w:pPr>
        <w:rPr>
          <w:b/>
          <w:szCs w:val="21"/>
        </w:rPr>
      </w:pPr>
      <w:r>
        <w:rPr>
          <w:rFonts w:hint="eastAsia"/>
          <w:b/>
          <w:szCs w:val="21"/>
        </w:rPr>
        <w:t>审读资料：电子稿</w:t>
      </w:r>
    </w:p>
    <w:p w:rsidR="00230AFD" w:rsidRDefault="00821764">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型：非小说</w:t>
      </w:r>
    </w:p>
    <w:p w:rsidR="00230AFD" w:rsidRPr="00487011" w:rsidRDefault="00487011">
      <w:pPr>
        <w:rPr>
          <w:b/>
          <w:color w:val="FF0000"/>
          <w:szCs w:val="21"/>
        </w:rPr>
      </w:pPr>
      <w:r w:rsidRPr="00487011">
        <w:rPr>
          <w:b/>
          <w:color w:val="FF0000"/>
          <w:szCs w:val="21"/>
        </w:rPr>
        <w:t>中文繁体版已授权</w:t>
      </w:r>
    </w:p>
    <w:p w:rsidR="00487011" w:rsidRDefault="00487011">
      <w:pPr>
        <w:rPr>
          <w:rFonts w:hint="eastAsia"/>
          <w:b/>
          <w:szCs w:val="21"/>
        </w:rPr>
      </w:pPr>
    </w:p>
    <w:p w:rsidR="00230AFD" w:rsidRDefault="00821764">
      <w:pPr>
        <w:rPr>
          <w:b/>
          <w:bCs/>
          <w:szCs w:val="21"/>
        </w:rPr>
      </w:pPr>
      <w:r>
        <w:rPr>
          <w:rFonts w:hint="eastAsia"/>
          <w:b/>
          <w:bCs/>
          <w:szCs w:val="21"/>
        </w:rPr>
        <w:t>内容简介：</w:t>
      </w:r>
    </w:p>
    <w:p w:rsidR="00230AFD" w:rsidRDefault="00230AFD">
      <w:pPr>
        <w:rPr>
          <w:b/>
          <w:bCs/>
          <w:szCs w:val="21"/>
        </w:rPr>
      </w:pPr>
    </w:p>
    <w:p w:rsidR="00230AFD" w:rsidRDefault="00821764">
      <w:pPr>
        <w:ind w:firstLineChars="200" w:firstLine="420"/>
      </w:pPr>
      <w:r>
        <w:rPr>
          <w:rFonts w:hint="eastAsia"/>
        </w:rPr>
        <w:t>本书由因《</w:t>
      </w:r>
      <w:r w:rsidR="00661E4C" w:rsidRPr="00661E4C">
        <w:rPr>
          <w:rFonts w:hint="eastAsia"/>
        </w:rPr>
        <w:t>不可言说的罪行</w:t>
      </w:r>
      <w:r>
        <w:rPr>
          <w:rFonts w:hint="eastAsia"/>
        </w:rPr>
        <w:t>》（</w:t>
      </w:r>
      <w:r>
        <w:rPr>
          <w:i/>
          <w:iCs/>
        </w:rPr>
        <w:t>Unspeakable Acts</w:t>
      </w:r>
      <w:r>
        <w:rPr>
          <w:rFonts w:hint="eastAsia"/>
        </w:rPr>
        <w:t>）一书获奖的编辑</w:t>
      </w:r>
      <w:r w:rsidR="006D14B2" w:rsidRPr="00661E4C">
        <w:rPr>
          <w:rFonts w:hint="eastAsia"/>
          <w:shd w:val="clear" w:color="auto" w:fill="FFFFFF"/>
        </w:rPr>
        <w:t>萨拉·魏恩曼</w:t>
      </w:r>
      <w:r>
        <w:rPr>
          <w:rFonts w:hint="eastAsia"/>
        </w:rPr>
        <w:t>编篡而来，是一本展望真实犯罪类型文学未来的开创性新文集。</w:t>
      </w:r>
    </w:p>
    <w:p w:rsidR="00230AFD" w:rsidRDefault="00230AFD">
      <w:pPr>
        <w:ind w:firstLineChars="200" w:firstLine="420"/>
      </w:pPr>
    </w:p>
    <w:p w:rsidR="00230AFD" w:rsidRDefault="00821764">
      <w:pPr>
        <w:ind w:firstLineChars="200" w:firstLine="420"/>
      </w:pPr>
      <w:r>
        <w:rPr>
          <w:rFonts w:hint="eastAsia"/>
        </w:rPr>
        <w:t>真实犯罪，作为一种具有娱乐性的故事类型，总是优先考虑清晰的叙事弧线：受害者被冤枉，警察侦探在追捕，嫌疑人被逮捕，正义得到伸张。但哪些故事被忽略了呢？</w:t>
      </w:r>
    </w:p>
    <w:p w:rsidR="00230AFD" w:rsidRDefault="00230AFD">
      <w:pPr>
        <w:ind w:firstLineChars="200" w:firstLine="420"/>
      </w:pPr>
    </w:p>
    <w:p w:rsidR="00230AFD" w:rsidRDefault="00821764">
      <w:pPr>
        <w:ind w:firstLineChars="200" w:firstLine="420"/>
      </w:pPr>
      <w:r>
        <w:rPr>
          <w:rFonts w:hint="eastAsia"/>
        </w:rPr>
        <w:t>在《</w:t>
      </w:r>
      <w:r w:rsidR="006D14B2" w:rsidRPr="006D14B2">
        <w:rPr>
          <w:rFonts w:hint="eastAsia"/>
          <w:szCs w:val="21"/>
        </w:rPr>
        <w:t>证据</w:t>
      </w:r>
      <w:r>
        <w:rPr>
          <w:rFonts w:hint="eastAsia"/>
        </w:rPr>
        <w:t>》一书中，</w:t>
      </w:r>
      <w:r>
        <w:rPr>
          <w:rFonts w:hint="eastAsia"/>
        </w:rPr>
        <w:t>14</w:t>
      </w:r>
      <w:r>
        <w:rPr>
          <w:rFonts w:hint="eastAsia"/>
        </w:rPr>
        <w:t>位当今最具创新精神的犯罪小说家对那些能对我们的社会产生重要影响的案件进行了阐述。韦斯利</w:t>
      </w:r>
      <w:r>
        <w:rPr>
          <w:rFonts w:ascii="Calibri" w:hAnsi="Calibri" w:hint="eastAsia"/>
        </w:rPr>
        <w:t>·</w:t>
      </w:r>
      <w:r>
        <w:rPr>
          <w:rFonts w:hint="eastAsia"/>
        </w:rPr>
        <w:t>拉瑞（</w:t>
      </w:r>
      <w:r>
        <w:rPr>
          <w:rFonts w:hint="eastAsia"/>
        </w:rPr>
        <w:t>Wesley Lowery</w:t>
      </w:r>
      <w:r>
        <w:rPr>
          <w:rFonts w:hint="eastAsia"/>
        </w:rPr>
        <w:t>）写了一个被冷漠的警察部队遗弃了几十年的私刑案，以及一个家庭对真相的追寻。贾斯汀</w:t>
      </w:r>
      <w:r>
        <w:rPr>
          <w:rFonts w:ascii="Calibri" w:hAnsi="Calibri" w:hint="eastAsia"/>
        </w:rPr>
        <w:t>·</w:t>
      </w:r>
      <w:r>
        <w:rPr>
          <w:rFonts w:hint="eastAsia"/>
        </w:rPr>
        <w:t>范德伦（</w:t>
      </w:r>
      <w:r>
        <w:rPr>
          <w:rFonts w:hint="eastAsia"/>
        </w:rPr>
        <w:t>Justine van der Leun</w:t>
      </w:r>
      <w:r>
        <w:rPr>
          <w:rFonts w:hint="eastAsia"/>
        </w:rPr>
        <w:t>）报道了数以千计的妇女因保护自己免受虐待而锒铛入狱的故事。梅</w:t>
      </w:r>
      <w:r>
        <w:rPr>
          <w:rFonts w:ascii="Calibri" w:hAnsi="Calibri" w:hint="eastAsia"/>
        </w:rPr>
        <w:t>·</w:t>
      </w:r>
      <w:r>
        <w:rPr>
          <w:rFonts w:hint="eastAsia"/>
        </w:rPr>
        <w:t>郑（</w:t>
      </w:r>
      <w:r>
        <w:rPr>
          <w:rFonts w:hint="eastAsia"/>
        </w:rPr>
        <w:t>May Jeong</w:t>
      </w:r>
      <w:r>
        <w:rPr>
          <w:rFonts w:hint="eastAsia"/>
        </w:rPr>
        <w:t>）揭示了亚特兰大水疗中心枪击案如何是美国的缩影。</w:t>
      </w:r>
    </w:p>
    <w:p w:rsidR="00230AFD" w:rsidRDefault="00230AFD">
      <w:pPr>
        <w:ind w:firstLineChars="200" w:firstLine="420"/>
      </w:pPr>
    </w:p>
    <w:p w:rsidR="00230AFD" w:rsidRDefault="00821764">
      <w:pPr>
        <w:ind w:firstLineChars="200" w:firstLine="420"/>
      </w:pPr>
      <w:r>
        <w:rPr>
          <w:rFonts w:hint="eastAsia"/>
        </w:rPr>
        <w:t>这本文集由著名作家</w:t>
      </w:r>
      <w:r w:rsidR="00661E4C" w:rsidRPr="00661E4C">
        <w:rPr>
          <w:rFonts w:hint="eastAsia"/>
          <w:shd w:val="clear" w:color="auto" w:fill="FFFFFF"/>
        </w:rPr>
        <w:t>萨拉·魏恩曼</w:t>
      </w:r>
      <w:r>
        <w:rPr>
          <w:rFonts w:hint="eastAsia"/>
        </w:rPr>
        <w:t>编辑，并由律师和“悬案”（</w:t>
      </w:r>
      <w:r>
        <w:rPr>
          <w:rFonts w:hint="eastAsia"/>
        </w:rPr>
        <w:t>Undisclosed</w:t>
      </w:r>
      <w:r>
        <w:rPr>
          <w:rFonts w:hint="eastAsia"/>
        </w:rPr>
        <w:t>）播客的主持人拉比亚</w:t>
      </w:r>
      <w:r>
        <w:rPr>
          <w:rFonts w:ascii="Calibri" w:hAnsi="Calibri" w:hint="eastAsia"/>
        </w:rPr>
        <w:t>·</w:t>
      </w:r>
      <w:r>
        <w:rPr>
          <w:rFonts w:hint="eastAsia"/>
        </w:rPr>
        <w:t>乔德里（</w:t>
      </w:r>
      <w:r>
        <w:rPr>
          <w:rFonts w:hint="eastAsia"/>
        </w:rPr>
        <w:t>Rabia Chaudry</w:t>
      </w:r>
      <w:r>
        <w:rPr>
          <w:rFonts w:hint="eastAsia"/>
        </w:rPr>
        <w:t>）作序，揭示出犯罪本身即是美国系统性伤害和不平等的副产品。在此过程中，它探索了真实犯罪类型如何能够成为社会变革的催化剂。这些作品将精彩的故事与精辟的文化审视结合起来，挑战我们每一个人，询问正义的真面目。《</w:t>
      </w:r>
      <w:r w:rsidR="006D14B2" w:rsidRPr="006D14B2">
        <w:rPr>
          <w:rFonts w:hint="eastAsia"/>
          <w:szCs w:val="21"/>
        </w:rPr>
        <w:t>证据</w:t>
      </w:r>
      <w:r>
        <w:rPr>
          <w:rFonts w:hint="eastAsia"/>
        </w:rPr>
        <w:t>》向读者们介绍了真实犯罪类型中的新经典。</w:t>
      </w:r>
    </w:p>
    <w:p w:rsidR="00230AFD" w:rsidRDefault="00230AFD">
      <w:pPr>
        <w:rPr>
          <w:kern w:val="0"/>
          <w:szCs w:val="21"/>
        </w:rPr>
      </w:pPr>
    </w:p>
    <w:p w:rsidR="00230AFD" w:rsidRDefault="00821764">
      <w:pPr>
        <w:rPr>
          <w:b/>
          <w:szCs w:val="21"/>
        </w:rPr>
      </w:pPr>
      <w:r>
        <w:rPr>
          <w:b/>
          <w:szCs w:val="21"/>
        </w:rPr>
        <w:t>作者简介：</w:t>
      </w:r>
      <w:bookmarkStart w:id="1" w:name="productDetails"/>
      <w:bookmarkEnd w:id="1"/>
    </w:p>
    <w:p w:rsidR="00230AFD" w:rsidRDefault="00821764">
      <w:pPr>
        <w:rPr>
          <w:b/>
          <w:szCs w:val="21"/>
        </w:rPr>
      </w:pPr>
      <w:r>
        <w:rPr>
          <w:b/>
          <w:noProof/>
          <w:szCs w:val="21"/>
        </w:rPr>
        <w:drawing>
          <wp:anchor distT="0" distB="0" distL="114300" distR="114300" simplePos="0" relativeHeight="251659264" behindDoc="0" locked="0" layoutInCell="1" allowOverlap="1">
            <wp:simplePos x="0" y="0"/>
            <wp:positionH relativeFrom="column">
              <wp:posOffset>-635</wp:posOffset>
            </wp:positionH>
            <wp:positionV relativeFrom="paragraph">
              <wp:posOffset>168275</wp:posOffset>
            </wp:positionV>
            <wp:extent cx="933450" cy="965200"/>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srcRect/>
                    <a:stretch>
                      <a:fillRect/>
                    </a:stretch>
                  </pic:blipFill>
                  <pic:spPr>
                    <a:xfrm>
                      <a:off x="0" y="0"/>
                      <a:ext cx="933450" cy="965200"/>
                    </a:xfrm>
                    <a:prstGeom prst="rect">
                      <a:avLst/>
                    </a:prstGeom>
                    <a:noFill/>
                    <a:ln w="9525">
                      <a:noFill/>
                      <a:miter lim="800000"/>
                      <a:headEnd/>
                      <a:tailEnd/>
                    </a:ln>
                  </pic:spPr>
                </pic:pic>
              </a:graphicData>
            </a:graphic>
          </wp:anchor>
        </w:drawing>
      </w:r>
    </w:p>
    <w:p w:rsidR="00230AFD" w:rsidRDefault="00661E4C">
      <w:pPr>
        <w:ind w:firstLineChars="200" w:firstLine="422"/>
      </w:pPr>
      <w:r w:rsidRPr="00574A0D">
        <w:rPr>
          <w:rFonts w:hint="eastAsia"/>
          <w:b/>
          <w:shd w:val="clear" w:color="auto" w:fill="FFFFFF"/>
        </w:rPr>
        <w:t>萨拉·魏恩曼</w:t>
      </w:r>
      <w:r w:rsidR="00821764">
        <w:rPr>
          <w:rFonts w:hint="eastAsia"/>
          <w:b/>
          <w:bCs/>
        </w:rPr>
        <w:t>（</w:t>
      </w:r>
      <w:r w:rsidR="00821764">
        <w:rPr>
          <w:rFonts w:hint="eastAsia"/>
          <w:b/>
          <w:bCs/>
        </w:rPr>
        <w:t>Sarah Weinman</w:t>
      </w:r>
      <w:r w:rsidR="00821764">
        <w:rPr>
          <w:rFonts w:hint="eastAsia"/>
          <w:b/>
          <w:bCs/>
        </w:rPr>
        <w:t>）</w:t>
      </w:r>
      <w:r w:rsidR="00821764">
        <w:rPr>
          <w:rFonts w:hint="eastAsia"/>
        </w:rPr>
        <w:t>是《真实的洛丽塔》（</w:t>
      </w:r>
      <w:r w:rsidR="00821764">
        <w:rPr>
          <w:rFonts w:hint="eastAsia"/>
          <w:i/>
          <w:iCs/>
        </w:rPr>
        <w:t>The Real Lolita: A Lost Girl, an Unthinkable Crime, and a Scandalous Masterpiece</w:t>
      </w:r>
      <w:r w:rsidR="00821764">
        <w:rPr>
          <w:rFonts w:hint="eastAsia"/>
        </w:rPr>
        <w:t>）的作者，最</w:t>
      </w:r>
      <w:r w:rsidR="00821764">
        <w:rPr>
          <w:rFonts w:hint="eastAsia"/>
        </w:rPr>
        <w:lastRenderedPageBreak/>
        <w:t>近，她还编辑了《</w:t>
      </w:r>
      <w:r w:rsidR="00981B90" w:rsidRPr="00661E4C">
        <w:rPr>
          <w:rFonts w:hint="eastAsia"/>
        </w:rPr>
        <w:t>不可言说的罪行</w:t>
      </w:r>
      <w:r w:rsidR="00821764">
        <w:rPr>
          <w:rFonts w:hint="eastAsia"/>
        </w:rPr>
        <w:t>：犯罪、谋杀、欺骗和迷恋的真实故事》（</w:t>
      </w:r>
      <w:r w:rsidR="00821764">
        <w:rPr>
          <w:rStyle w:val="aa"/>
          <w:szCs w:val="21"/>
          <w:shd w:val="clear" w:color="auto" w:fill="FFFFFF"/>
        </w:rPr>
        <w:t>Unspeakable Acts: True Tales of Crime, Murder, Deceit &amp; Obsession</w:t>
      </w:r>
      <w:r w:rsidR="00821764">
        <w:rPr>
          <w:rFonts w:hint="eastAsia"/>
        </w:rPr>
        <w:t>）。她是</w:t>
      </w:r>
      <w:r w:rsidR="00821764">
        <w:rPr>
          <w:rFonts w:hint="eastAsia"/>
        </w:rPr>
        <w:t>2020</w:t>
      </w:r>
      <w:r w:rsidR="00821764">
        <w:rPr>
          <w:rFonts w:hint="eastAsia"/>
        </w:rPr>
        <w:t>年国家杂志奖报道类奖项的入围者，也是麦克道尔的卡尔德伍德新闻研究员（</w:t>
      </w:r>
      <w:r w:rsidR="00821764">
        <w:t>Calderwood Journalism Fellow</w:t>
      </w:r>
      <w:r w:rsidR="00821764">
        <w:rPr>
          <w:rFonts w:hint="eastAsia"/>
        </w:rPr>
        <w:t>），她的作品最近刊登在《纽约》杂志（</w:t>
      </w:r>
      <w:r w:rsidR="00821764">
        <w:rPr>
          <w:rFonts w:hint="eastAsia"/>
          <w:i/>
          <w:iCs/>
        </w:rPr>
        <w:t>New York magazine</w:t>
      </w:r>
      <w:r w:rsidR="00821764">
        <w:rPr>
          <w:rFonts w:hint="eastAsia"/>
        </w:rPr>
        <w:t>）、《华尔街日报》（</w:t>
      </w:r>
      <w:r w:rsidR="00821764">
        <w:rPr>
          <w:rFonts w:hint="eastAsia"/>
          <w:i/>
          <w:iCs/>
        </w:rPr>
        <w:t>the Wall Street Journal</w:t>
      </w:r>
      <w:r w:rsidR="00821764">
        <w:rPr>
          <w:rFonts w:hint="eastAsia"/>
        </w:rPr>
        <w:t>）、《名利场》（</w:t>
      </w:r>
      <w:r w:rsidR="00821764">
        <w:rPr>
          <w:rFonts w:hint="eastAsia"/>
          <w:i/>
          <w:iCs/>
        </w:rPr>
        <w:t>Vanity Fair</w:t>
      </w:r>
      <w:r w:rsidR="00821764">
        <w:rPr>
          <w:rFonts w:hint="eastAsia"/>
        </w:rPr>
        <w:t>）和《华盛顿邮报》（</w:t>
      </w:r>
      <w:r w:rsidR="00821764">
        <w:rPr>
          <w:rFonts w:hint="eastAsia"/>
        </w:rPr>
        <w:t>the Washington Post</w:t>
      </w:r>
      <w:r w:rsidR="00821764">
        <w:rPr>
          <w:rFonts w:hint="eastAsia"/>
        </w:rPr>
        <w:t>）上。</w:t>
      </w:r>
      <w:r w:rsidR="00031973" w:rsidRPr="00661E4C">
        <w:rPr>
          <w:rFonts w:hint="eastAsia"/>
          <w:shd w:val="clear" w:color="auto" w:fill="FFFFFF"/>
        </w:rPr>
        <w:t>魏恩曼</w:t>
      </w:r>
      <w:r w:rsidR="00821764">
        <w:rPr>
          <w:rFonts w:hint="eastAsia"/>
        </w:rPr>
        <w:t>为《纽约时报书评》（</w:t>
      </w:r>
      <w:r w:rsidR="00821764">
        <w:rPr>
          <w:rFonts w:hint="eastAsia"/>
          <w:i/>
          <w:iCs/>
        </w:rPr>
        <w:t>New York Times Book Review</w:t>
      </w:r>
      <w:r w:rsidR="00821764">
        <w:rPr>
          <w:rFonts w:hint="eastAsia"/>
        </w:rPr>
        <w:t>）撰写犯罪专栏，住在纽约市。</w:t>
      </w:r>
    </w:p>
    <w:p w:rsidR="00230AFD" w:rsidRDefault="00230AFD">
      <w:pPr>
        <w:rPr>
          <w:b/>
          <w:bCs/>
          <w:szCs w:val="21"/>
        </w:rPr>
      </w:pPr>
    </w:p>
    <w:p w:rsidR="00671B8F" w:rsidRDefault="00671B8F" w:rsidP="00671B8F">
      <w:pPr>
        <w:ind w:right="420"/>
        <w:rPr>
          <w:color w:val="000000"/>
          <w:szCs w:val="21"/>
        </w:rPr>
      </w:pPr>
    </w:p>
    <w:p w:rsidR="00671B8F" w:rsidRDefault="00671B8F" w:rsidP="00671B8F">
      <w:pPr>
        <w:shd w:val="clear" w:color="auto" w:fill="FFFFFF"/>
        <w:rPr>
          <w:rFonts w:ascii="Calibri" w:hAnsi="Calibri" w:cs="Calibri"/>
          <w:color w:val="000000"/>
          <w:kern w:val="0"/>
          <w:sz w:val="24"/>
        </w:rPr>
      </w:pPr>
      <w:r>
        <w:rPr>
          <w:rFonts w:cs="Calibri" w:hint="eastAsia"/>
          <w:b/>
          <w:bCs/>
          <w:color w:val="000000"/>
        </w:rPr>
        <w:t>感谢您的阅读！</w:t>
      </w:r>
    </w:p>
    <w:p w:rsidR="00671B8F" w:rsidRDefault="00671B8F" w:rsidP="00671B8F">
      <w:pPr>
        <w:shd w:val="clear" w:color="auto" w:fill="FFFFFF"/>
        <w:rPr>
          <w:rFonts w:ascii="Calibri" w:hAnsi="Calibri" w:cs="Calibri"/>
          <w:color w:val="000000"/>
        </w:rPr>
      </w:pPr>
      <w:r>
        <w:rPr>
          <w:rFonts w:cs="Calibri" w:hint="eastAsia"/>
          <w:b/>
          <w:bCs/>
          <w:color w:val="000000"/>
        </w:rPr>
        <w:t>请将反馈信息发至：</w:t>
      </w:r>
      <w:r>
        <w:rPr>
          <w:rFonts w:ascii="华文中宋" w:eastAsia="华文中宋" w:hAnsi="华文中宋" w:cs="Calibri" w:hint="eastAsia"/>
          <w:b/>
          <w:bCs/>
          <w:color w:val="000000"/>
        </w:rPr>
        <w:t>版权负责人</w:t>
      </w:r>
    </w:p>
    <w:p w:rsidR="00671B8F" w:rsidRDefault="00671B8F" w:rsidP="00671B8F">
      <w:pPr>
        <w:shd w:val="clear" w:color="auto" w:fill="FFFFFF"/>
        <w:rPr>
          <w:rFonts w:ascii="Calibri" w:hAnsi="Calibri" w:cs="Calibri"/>
          <w:color w:val="000000"/>
        </w:rPr>
      </w:pPr>
      <w:r>
        <w:rPr>
          <w:b/>
          <w:bCs/>
          <w:color w:val="000000"/>
        </w:rPr>
        <w:t>Email</w:t>
      </w:r>
      <w:r>
        <w:rPr>
          <w:rFonts w:cs="Calibri" w:hint="eastAsia"/>
          <w:color w:val="000000"/>
        </w:rPr>
        <w:t>：</w:t>
      </w:r>
      <w:hyperlink r:id="rId9" w:history="1">
        <w:r>
          <w:rPr>
            <w:rStyle w:val="ab"/>
            <w:b/>
            <w:bCs/>
          </w:rPr>
          <w:t>Rights@nurnberg.com.cn</w:t>
        </w:r>
      </w:hyperlink>
    </w:p>
    <w:p w:rsidR="00671B8F" w:rsidRDefault="00671B8F" w:rsidP="00671B8F">
      <w:pPr>
        <w:shd w:val="clear" w:color="auto" w:fill="FFFFFF"/>
        <w:rPr>
          <w:rFonts w:ascii="Calibri" w:hAnsi="Calibri" w:cs="Calibri"/>
          <w:color w:val="000000"/>
        </w:rPr>
      </w:pPr>
      <w:r>
        <w:rPr>
          <w:rFonts w:cs="Calibri" w:hint="eastAsia"/>
          <w:color w:val="000000"/>
        </w:rPr>
        <w:t>安德鲁</w:t>
      </w:r>
      <w:r>
        <w:rPr>
          <w:color w:val="000000"/>
        </w:rPr>
        <w:t>·</w:t>
      </w:r>
      <w:r>
        <w:rPr>
          <w:rFonts w:cs="Calibri" w:hint="eastAsia"/>
          <w:color w:val="000000"/>
        </w:rPr>
        <w:t>纳伯格联合国际有限公司北京代表处</w:t>
      </w:r>
    </w:p>
    <w:p w:rsidR="00671B8F" w:rsidRDefault="00671B8F" w:rsidP="00671B8F">
      <w:pPr>
        <w:shd w:val="clear" w:color="auto" w:fill="FFFFFF"/>
        <w:rPr>
          <w:rFonts w:ascii="Calibri" w:hAnsi="Calibri" w:cs="Calibri"/>
          <w:color w:val="000000"/>
        </w:rPr>
      </w:pPr>
      <w:r>
        <w:rPr>
          <w:rFonts w:cs="Calibri" w:hint="eastAsia"/>
          <w:color w:val="000000"/>
        </w:rPr>
        <w:t>北京市海淀区中关村大街甲</w:t>
      </w:r>
      <w:r>
        <w:rPr>
          <w:color w:val="000000"/>
        </w:rPr>
        <w:t>59</w:t>
      </w:r>
      <w:r>
        <w:rPr>
          <w:rFonts w:cs="Calibri" w:hint="eastAsia"/>
          <w:color w:val="000000"/>
        </w:rPr>
        <w:t>号中国人民大学文化大厦</w:t>
      </w:r>
      <w:r>
        <w:rPr>
          <w:color w:val="000000"/>
        </w:rPr>
        <w:t>1705</w:t>
      </w:r>
      <w:r>
        <w:rPr>
          <w:rFonts w:cs="Calibri" w:hint="eastAsia"/>
          <w:color w:val="000000"/>
        </w:rPr>
        <w:t>室</w:t>
      </w:r>
      <w:r>
        <w:rPr>
          <w:color w:val="000000"/>
        </w:rPr>
        <w:t>, </w:t>
      </w:r>
      <w:r>
        <w:rPr>
          <w:rFonts w:cs="Calibri" w:hint="eastAsia"/>
          <w:color w:val="000000"/>
        </w:rPr>
        <w:t>邮编：</w:t>
      </w:r>
      <w:r>
        <w:rPr>
          <w:color w:val="000000"/>
        </w:rPr>
        <w:t>100872</w:t>
      </w:r>
    </w:p>
    <w:p w:rsidR="00671B8F" w:rsidRDefault="00671B8F" w:rsidP="00671B8F">
      <w:pPr>
        <w:shd w:val="clear" w:color="auto" w:fill="FFFFFF"/>
        <w:rPr>
          <w:rFonts w:ascii="Calibri" w:hAnsi="Calibri" w:cs="Calibri"/>
          <w:color w:val="000000"/>
        </w:rPr>
      </w:pPr>
      <w:r>
        <w:rPr>
          <w:rFonts w:cs="Calibri" w:hint="eastAsia"/>
          <w:color w:val="000000"/>
        </w:rPr>
        <w:t>电话：</w:t>
      </w:r>
      <w:r>
        <w:rPr>
          <w:color w:val="000000"/>
        </w:rPr>
        <w:t>010-82504106, </w:t>
      </w:r>
      <w:r>
        <w:rPr>
          <w:rFonts w:cs="Calibri" w:hint="eastAsia"/>
          <w:color w:val="000000"/>
        </w:rPr>
        <w:t>传真：</w:t>
      </w:r>
      <w:r>
        <w:rPr>
          <w:color w:val="000000"/>
        </w:rPr>
        <w:t>010-82504200</w:t>
      </w:r>
    </w:p>
    <w:p w:rsidR="00671B8F" w:rsidRDefault="00671B8F" w:rsidP="00671B8F">
      <w:pPr>
        <w:shd w:val="clear" w:color="auto" w:fill="FFFFFF"/>
        <w:rPr>
          <w:rFonts w:ascii="Calibri" w:hAnsi="Calibri" w:cs="Calibri"/>
          <w:color w:val="000000"/>
        </w:rPr>
      </w:pPr>
      <w:r>
        <w:rPr>
          <w:rFonts w:cs="Calibri" w:hint="eastAsia"/>
          <w:color w:val="000000"/>
        </w:rPr>
        <w:t>公司网址：</w:t>
      </w:r>
      <w:hyperlink r:id="rId10" w:history="1">
        <w:r>
          <w:rPr>
            <w:rStyle w:val="ab"/>
          </w:rPr>
          <w:t>http://www.nurnberg.com.cn</w:t>
        </w:r>
      </w:hyperlink>
    </w:p>
    <w:p w:rsidR="00671B8F" w:rsidRDefault="00671B8F" w:rsidP="00671B8F">
      <w:pPr>
        <w:shd w:val="clear" w:color="auto" w:fill="FFFFFF"/>
        <w:rPr>
          <w:rFonts w:ascii="Calibri" w:hAnsi="Calibri" w:cs="Calibri"/>
          <w:color w:val="000000"/>
        </w:rPr>
      </w:pPr>
      <w:r>
        <w:rPr>
          <w:rFonts w:cs="Calibri" w:hint="eastAsia"/>
          <w:color w:val="000000"/>
        </w:rPr>
        <w:t>书目下载：</w:t>
      </w:r>
      <w:hyperlink r:id="rId11" w:history="1">
        <w:r>
          <w:rPr>
            <w:rStyle w:val="ab"/>
          </w:rPr>
          <w:t>http://www.nurnberg.com.cn/booklist_zh/list.aspx</w:t>
        </w:r>
      </w:hyperlink>
    </w:p>
    <w:p w:rsidR="00671B8F" w:rsidRDefault="00671B8F" w:rsidP="00671B8F">
      <w:pPr>
        <w:shd w:val="clear" w:color="auto" w:fill="FFFFFF"/>
        <w:rPr>
          <w:rFonts w:ascii="Calibri" w:hAnsi="Calibri" w:cs="Calibri"/>
          <w:color w:val="000000"/>
        </w:rPr>
      </w:pPr>
      <w:r>
        <w:rPr>
          <w:rFonts w:cs="Calibri" w:hint="eastAsia"/>
          <w:color w:val="000000"/>
        </w:rPr>
        <w:t>书讯浏览：</w:t>
      </w:r>
      <w:hyperlink r:id="rId12" w:history="1">
        <w:r>
          <w:rPr>
            <w:rStyle w:val="ab"/>
          </w:rPr>
          <w:t>http://www.nurnberg.com.cn/book/book.aspx</w:t>
        </w:r>
      </w:hyperlink>
    </w:p>
    <w:p w:rsidR="00671B8F" w:rsidRDefault="00671B8F" w:rsidP="00671B8F">
      <w:pPr>
        <w:shd w:val="clear" w:color="auto" w:fill="FFFFFF"/>
        <w:rPr>
          <w:rFonts w:ascii="Calibri" w:hAnsi="Calibri" w:cs="Calibri"/>
          <w:color w:val="000000"/>
        </w:rPr>
      </w:pPr>
      <w:r>
        <w:rPr>
          <w:rFonts w:cs="Calibri" w:hint="eastAsia"/>
          <w:color w:val="000000"/>
        </w:rPr>
        <w:t>视频推荐：</w:t>
      </w:r>
      <w:hyperlink r:id="rId13" w:history="1">
        <w:r>
          <w:rPr>
            <w:rStyle w:val="ab"/>
          </w:rPr>
          <w:t>http://www.nurnberg.com.cn/video/video.aspx</w:t>
        </w:r>
      </w:hyperlink>
    </w:p>
    <w:p w:rsidR="00671B8F" w:rsidRDefault="00671B8F" w:rsidP="00671B8F">
      <w:pPr>
        <w:shd w:val="clear" w:color="auto" w:fill="FFFFFF"/>
        <w:rPr>
          <w:rFonts w:ascii="Calibri" w:hAnsi="Calibri" w:cs="Calibri"/>
          <w:color w:val="000000"/>
        </w:rPr>
      </w:pPr>
      <w:r>
        <w:rPr>
          <w:rFonts w:cs="Calibri" w:hint="eastAsia"/>
          <w:color w:val="000000"/>
        </w:rPr>
        <w:t>豆瓣小站：</w:t>
      </w:r>
      <w:hyperlink r:id="rId14" w:history="1">
        <w:r>
          <w:rPr>
            <w:rStyle w:val="ab"/>
          </w:rPr>
          <w:t>http://site.douban.com/110577/</w:t>
        </w:r>
      </w:hyperlink>
    </w:p>
    <w:p w:rsidR="00671B8F" w:rsidRDefault="00671B8F" w:rsidP="00671B8F">
      <w:pPr>
        <w:shd w:val="clear" w:color="auto" w:fill="FFFFFF"/>
        <w:rPr>
          <w:rFonts w:ascii="Calibri" w:hAnsi="Calibri" w:cs="Calibri"/>
          <w:color w:val="000000"/>
        </w:rPr>
      </w:pPr>
      <w:r>
        <w:rPr>
          <w:rFonts w:cs="Calibri" w:hint="eastAsia"/>
          <w:color w:val="000000"/>
          <w:shd w:val="clear" w:color="auto" w:fill="FFFFFF"/>
        </w:rPr>
        <w:t>新浪微博：</w:t>
      </w:r>
      <w:hyperlink r:id="rId15" w:history="1">
        <w:r>
          <w:rPr>
            <w:rStyle w:val="ab"/>
            <w:rFonts w:cs="Calibri" w:hint="eastAsia"/>
            <w:shd w:val="clear" w:color="auto" w:fill="FFFFFF"/>
          </w:rPr>
          <w:t>安德鲁纳伯格公司的微博</w:t>
        </w:r>
        <w:r>
          <w:rPr>
            <w:rStyle w:val="ab"/>
            <w:shd w:val="clear" w:color="auto" w:fill="FFFFFF"/>
          </w:rPr>
          <w:t>_</w:t>
        </w:r>
        <w:r>
          <w:rPr>
            <w:rStyle w:val="ab"/>
            <w:rFonts w:cs="Calibri" w:hint="eastAsia"/>
            <w:shd w:val="clear" w:color="auto" w:fill="FFFFFF"/>
          </w:rPr>
          <w:t>微博</w:t>
        </w:r>
        <w:r>
          <w:rPr>
            <w:rStyle w:val="ab"/>
            <w:shd w:val="clear" w:color="auto" w:fill="FFFFFF"/>
          </w:rPr>
          <w:t> (weibo.com)</w:t>
        </w:r>
      </w:hyperlink>
    </w:p>
    <w:p w:rsidR="00671B8F" w:rsidRDefault="00671B8F" w:rsidP="00671B8F">
      <w:pPr>
        <w:shd w:val="clear" w:color="auto" w:fill="FFFFFF"/>
        <w:rPr>
          <w:rFonts w:ascii="Calibri" w:hAnsi="Calibri" w:cs="Calibri"/>
          <w:color w:val="000000"/>
        </w:rPr>
      </w:pPr>
      <w:r>
        <w:rPr>
          <w:rFonts w:cs="Calibri" w:hint="eastAsia"/>
          <w:color w:val="000000"/>
        </w:rPr>
        <w:t>微信订阅号：</w:t>
      </w:r>
      <w:r>
        <w:rPr>
          <w:color w:val="000000"/>
        </w:rPr>
        <w:t>ANABJ2002</w:t>
      </w:r>
    </w:p>
    <w:p w:rsidR="00671B8F" w:rsidRDefault="00671B8F" w:rsidP="00671B8F">
      <w:pPr>
        <w:shd w:val="clear" w:color="auto" w:fill="FFFFFF"/>
        <w:rPr>
          <w:rFonts w:ascii="Calibri" w:hAnsi="Calibri" w:cs="Calibri"/>
          <w:color w:val="000000"/>
        </w:rPr>
      </w:pPr>
      <w:r>
        <w:rPr>
          <w:color w:val="000000"/>
        </w:rPr>
        <w:fldChar w:fldCharType="begin"/>
      </w:r>
      <w:r>
        <w:rPr>
          <w:color w:val="000000"/>
        </w:rPr>
        <w:instrText xml:space="preserve"> INCLUDEPICTURE "C:\\Users\\admin\\AppData\\Roaming\\Foxmail7\\Temp-12756-20230531144114\\Attach\\InsertPic_8716(05-31-14-44-36).jpg" \* MERGEFORMATINET </w:instrText>
      </w:r>
      <w:r>
        <w:rPr>
          <w:color w:val="000000"/>
        </w:rPr>
        <w:fldChar w:fldCharType="separate"/>
      </w:r>
      <w:r w:rsidR="00DC0A6C">
        <w:rPr>
          <w:color w:val="000000"/>
        </w:rPr>
        <w:fldChar w:fldCharType="begin"/>
      </w:r>
      <w:r w:rsidR="00DC0A6C">
        <w:rPr>
          <w:color w:val="000000"/>
        </w:rPr>
        <w:instrText xml:space="preserve"> </w:instrText>
      </w:r>
      <w:r w:rsidR="00DC0A6C">
        <w:rPr>
          <w:color w:val="000000"/>
        </w:rPr>
        <w:instrText>INCLUDEPICTURE  "C:\\Users\\admin\\AppData\\Roaming\\Foxmail7\\Temp-12756-20230531144114\\Attach\\Inse</w:instrText>
      </w:r>
      <w:r w:rsidR="00DC0A6C">
        <w:rPr>
          <w:color w:val="000000"/>
        </w:rPr>
        <w:instrText>rtPic_8716(05-31-14-44-36).jpg" \* MERGEFORMATINET</w:instrText>
      </w:r>
      <w:r w:rsidR="00DC0A6C">
        <w:rPr>
          <w:color w:val="000000"/>
        </w:rPr>
        <w:instrText xml:space="preserve"> </w:instrText>
      </w:r>
      <w:r w:rsidR="00DC0A6C">
        <w:rPr>
          <w:color w:val="000000"/>
        </w:rPr>
        <w:fldChar w:fldCharType="separate"/>
      </w:r>
      <w:r w:rsidR="00487011">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pt">
            <v:imagedata r:id="rId16" r:href="rId17"/>
          </v:shape>
        </w:pict>
      </w:r>
      <w:r w:rsidR="00DC0A6C">
        <w:rPr>
          <w:color w:val="000000"/>
        </w:rPr>
        <w:fldChar w:fldCharType="end"/>
      </w:r>
      <w:r>
        <w:rPr>
          <w:color w:val="000000"/>
        </w:rPr>
        <w:fldChar w:fldCharType="end"/>
      </w:r>
    </w:p>
    <w:p w:rsidR="00230AFD" w:rsidRPr="0044166D" w:rsidRDefault="00230AFD">
      <w:pPr>
        <w:shd w:val="clear" w:color="auto" w:fill="FFFFFF"/>
        <w:rPr>
          <w:szCs w:val="21"/>
        </w:rPr>
      </w:pPr>
    </w:p>
    <w:sectPr w:rsidR="00230AFD" w:rsidRPr="0044166D" w:rsidSect="00230AFD">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A6C" w:rsidRDefault="00DC0A6C" w:rsidP="00230AFD">
      <w:r>
        <w:separator/>
      </w:r>
    </w:p>
  </w:endnote>
  <w:endnote w:type="continuationSeparator" w:id="0">
    <w:p w:rsidR="00DC0A6C" w:rsidRDefault="00DC0A6C" w:rsidP="0023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FD" w:rsidRDefault="00230AFD">
    <w:pPr>
      <w:pBdr>
        <w:bottom w:val="single" w:sz="6" w:space="1" w:color="auto"/>
      </w:pBdr>
      <w:jc w:val="center"/>
      <w:rPr>
        <w:rFonts w:ascii="方正姚体" w:eastAsia="方正姚体"/>
        <w:sz w:val="18"/>
      </w:rPr>
    </w:pPr>
  </w:p>
  <w:p w:rsidR="00230AFD" w:rsidRDefault="00821764">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230AFD" w:rsidRDefault="00821764">
    <w:pPr>
      <w:jc w:val="center"/>
      <w:rPr>
        <w:rFonts w:ascii="方正姚体" w:eastAsia="方正姚体"/>
        <w:sz w:val="18"/>
        <w:szCs w:val="18"/>
      </w:rPr>
    </w:pPr>
    <w:r>
      <w:rPr>
        <w:rFonts w:ascii="方正姚体" w:eastAsia="方正姚体" w:hint="eastAsia"/>
        <w:sz w:val="18"/>
        <w:szCs w:val="18"/>
      </w:rPr>
      <w:t>电话：010-82504106，88810959，传真：010-82504200</w:t>
    </w:r>
  </w:p>
  <w:p w:rsidR="00230AFD" w:rsidRDefault="00821764">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230AFD" w:rsidRDefault="00230AFD">
    <w:pPr>
      <w:pStyle w:val="a5"/>
      <w:jc w:val="center"/>
      <w:rPr>
        <w:rFonts w:eastAsia="方正姚体"/>
      </w:rPr>
    </w:pPr>
  </w:p>
  <w:p w:rsidR="00230AFD" w:rsidRDefault="00230AFD">
    <w:pPr>
      <w:pStyle w:val="a5"/>
      <w:jc w:val="center"/>
      <w:rPr>
        <w:rFonts w:eastAsia="方正姚体"/>
      </w:rPr>
    </w:pPr>
  </w:p>
  <w:p w:rsidR="00230AFD" w:rsidRDefault="00821764">
    <w:pPr>
      <w:pStyle w:val="a5"/>
      <w:jc w:val="center"/>
      <w:rPr>
        <w:rFonts w:ascii="方正姚体" w:eastAsia="方正姚体"/>
      </w:rPr>
    </w:pPr>
    <w:r>
      <w:rPr>
        <w:rFonts w:ascii="方正姚体" w:eastAsia="方正姚体"/>
        <w:kern w:val="0"/>
        <w:szCs w:val="21"/>
      </w:rPr>
      <w:t xml:space="preserve">- </w:t>
    </w:r>
    <w:r w:rsidR="0080205A">
      <w:rPr>
        <w:rFonts w:ascii="方正姚体" w:eastAsia="方正姚体"/>
        <w:kern w:val="0"/>
        <w:szCs w:val="21"/>
      </w:rPr>
      <w:fldChar w:fldCharType="begin"/>
    </w:r>
    <w:r>
      <w:rPr>
        <w:rFonts w:ascii="方正姚体" w:eastAsia="方正姚体"/>
        <w:kern w:val="0"/>
        <w:szCs w:val="21"/>
      </w:rPr>
      <w:instrText xml:space="preserve"> PAGE </w:instrText>
    </w:r>
    <w:r w:rsidR="0080205A">
      <w:rPr>
        <w:rFonts w:ascii="方正姚体" w:eastAsia="方正姚体"/>
        <w:kern w:val="0"/>
        <w:szCs w:val="21"/>
      </w:rPr>
      <w:fldChar w:fldCharType="separate"/>
    </w:r>
    <w:r w:rsidR="00487011">
      <w:rPr>
        <w:rFonts w:ascii="方正姚体" w:eastAsia="方正姚体"/>
        <w:noProof/>
        <w:kern w:val="0"/>
        <w:szCs w:val="21"/>
      </w:rPr>
      <w:t>1</w:t>
    </w:r>
    <w:r w:rsidR="0080205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A6C" w:rsidRDefault="00DC0A6C" w:rsidP="00230AFD">
      <w:r>
        <w:separator/>
      </w:r>
    </w:p>
  </w:footnote>
  <w:footnote w:type="continuationSeparator" w:id="0">
    <w:p w:rsidR="00DC0A6C" w:rsidRDefault="00DC0A6C" w:rsidP="00230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FD" w:rsidRDefault="0082176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230AFD" w:rsidRDefault="00821764">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hOWM5OWQ5MDY0YzE3OGRjNjhhZjNiMGM1MDFhNzkifQ=="/>
  </w:docVars>
  <w:rsids>
    <w:rsidRoot w:val="00A71D38"/>
    <w:rsid w:val="00010866"/>
    <w:rsid w:val="00016A67"/>
    <w:rsid w:val="00031973"/>
    <w:rsid w:val="000471BE"/>
    <w:rsid w:val="0006074F"/>
    <w:rsid w:val="0006265E"/>
    <w:rsid w:val="000649FF"/>
    <w:rsid w:val="00067E08"/>
    <w:rsid w:val="00071492"/>
    <w:rsid w:val="000721D3"/>
    <w:rsid w:val="0007792C"/>
    <w:rsid w:val="00080A1A"/>
    <w:rsid w:val="000815BE"/>
    <w:rsid w:val="000828F5"/>
    <w:rsid w:val="000939B2"/>
    <w:rsid w:val="000A2E1D"/>
    <w:rsid w:val="000A5906"/>
    <w:rsid w:val="000B22DE"/>
    <w:rsid w:val="000C1EE1"/>
    <w:rsid w:val="000C6B43"/>
    <w:rsid w:val="000C780B"/>
    <w:rsid w:val="000D447B"/>
    <w:rsid w:val="000E219B"/>
    <w:rsid w:val="0010039B"/>
    <w:rsid w:val="00106D0C"/>
    <w:rsid w:val="00132C63"/>
    <w:rsid w:val="00134275"/>
    <w:rsid w:val="0014112F"/>
    <w:rsid w:val="00142E13"/>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8E0"/>
    <w:rsid w:val="00220A2D"/>
    <w:rsid w:val="00223A43"/>
    <w:rsid w:val="00230AFD"/>
    <w:rsid w:val="002320F4"/>
    <w:rsid w:val="00233745"/>
    <w:rsid w:val="002529AC"/>
    <w:rsid w:val="0025531D"/>
    <w:rsid w:val="002670DA"/>
    <w:rsid w:val="00274BF1"/>
    <w:rsid w:val="002904B8"/>
    <w:rsid w:val="00295DF5"/>
    <w:rsid w:val="002A022A"/>
    <w:rsid w:val="002A55DD"/>
    <w:rsid w:val="002A598F"/>
    <w:rsid w:val="002B1B16"/>
    <w:rsid w:val="002B51C1"/>
    <w:rsid w:val="002E122D"/>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57289"/>
    <w:rsid w:val="0037085F"/>
    <w:rsid w:val="00383FD0"/>
    <w:rsid w:val="00390940"/>
    <w:rsid w:val="003972FB"/>
    <w:rsid w:val="003A138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4166D"/>
    <w:rsid w:val="004430B8"/>
    <w:rsid w:val="00452828"/>
    <w:rsid w:val="004611D6"/>
    <w:rsid w:val="00462FAD"/>
    <w:rsid w:val="00463285"/>
    <w:rsid w:val="004652AC"/>
    <w:rsid w:val="00466422"/>
    <w:rsid w:val="00481889"/>
    <w:rsid w:val="00484EAC"/>
    <w:rsid w:val="00487011"/>
    <w:rsid w:val="00491229"/>
    <w:rsid w:val="004A18EB"/>
    <w:rsid w:val="004B0DD1"/>
    <w:rsid w:val="004B4C85"/>
    <w:rsid w:val="004B64D1"/>
    <w:rsid w:val="004C7A29"/>
    <w:rsid w:val="004D3561"/>
    <w:rsid w:val="004E52F4"/>
    <w:rsid w:val="004E7135"/>
    <w:rsid w:val="004F2AB3"/>
    <w:rsid w:val="004F47CD"/>
    <w:rsid w:val="004F7433"/>
    <w:rsid w:val="005009BD"/>
    <w:rsid w:val="005116BE"/>
    <w:rsid w:val="00514B94"/>
    <w:rsid w:val="00527886"/>
    <w:rsid w:val="005356AF"/>
    <w:rsid w:val="00547E7E"/>
    <w:rsid w:val="005635FE"/>
    <w:rsid w:val="005664AD"/>
    <w:rsid w:val="00567590"/>
    <w:rsid w:val="00570522"/>
    <w:rsid w:val="005737DB"/>
    <w:rsid w:val="00577751"/>
    <w:rsid w:val="00582EAD"/>
    <w:rsid w:val="00583966"/>
    <w:rsid w:val="005903FF"/>
    <w:rsid w:val="0059404E"/>
    <w:rsid w:val="005A40A1"/>
    <w:rsid w:val="005A66C2"/>
    <w:rsid w:val="005B6FB0"/>
    <w:rsid w:val="005B7CEB"/>
    <w:rsid w:val="005C6904"/>
    <w:rsid w:val="005F3336"/>
    <w:rsid w:val="00601AF2"/>
    <w:rsid w:val="00602E6C"/>
    <w:rsid w:val="00610C62"/>
    <w:rsid w:val="006453B2"/>
    <w:rsid w:val="006459CE"/>
    <w:rsid w:val="00653EE1"/>
    <w:rsid w:val="006600AF"/>
    <w:rsid w:val="00661E4C"/>
    <w:rsid w:val="006628D4"/>
    <w:rsid w:val="00671B8F"/>
    <w:rsid w:val="00697196"/>
    <w:rsid w:val="006A0FFB"/>
    <w:rsid w:val="006A4D58"/>
    <w:rsid w:val="006A4FA2"/>
    <w:rsid w:val="006A5ACA"/>
    <w:rsid w:val="006B04E8"/>
    <w:rsid w:val="006B2FAD"/>
    <w:rsid w:val="006C005B"/>
    <w:rsid w:val="006D14B2"/>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2EEF"/>
    <w:rsid w:val="007535B6"/>
    <w:rsid w:val="0075707B"/>
    <w:rsid w:val="00757A53"/>
    <w:rsid w:val="00757D84"/>
    <w:rsid w:val="00770DF0"/>
    <w:rsid w:val="00773145"/>
    <w:rsid w:val="007732F0"/>
    <w:rsid w:val="007741C0"/>
    <w:rsid w:val="007766E3"/>
    <w:rsid w:val="00797837"/>
    <w:rsid w:val="007A4BED"/>
    <w:rsid w:val="007B0D11"/>
    <w:rsid w:val="007B543B"/>
    <w:rsid w:val="007D22D2"/>
    <w:rsid w:val="0080205A"/>
    <w:rsid w:val="00805130"/>
    <w:rsid w:val="00805764"/>
    <w:rsid w:val="0081234B"/>
    <w:rsid w:val="00821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81B90"/>
    <w:rsid w:val="009949AC"/>
    <w:rsid w:val="009C213E"/>
    <w:rsid w:val="009C2F45"/>
    <w:rsid w:val="009C31DF"/>
    <w:rsid w:val="009C50AB"/>
    <w:rsid w:val="009D5649"/>
    <w:rsid w:val="009E2E19"/>
    <w:rsid w:val="009F1E68"/>
    <w:rsid w:val="00A005AB"/>
    <w:rsid w:val="00A054DA"/>
    <w:rsid w:val="00A13AC1"/>
    <w:rsid w:val="00A174E5"/>
    <w:rsid w:val="00A3245F"/>
    <w:rsid w:val="00A44B8C"/>
    <w:rsid w:val="00A602F6"/>
    <w:rsid w:val="00A62BC0"/>
    <w:rsid w:val="00A6662F"/>
    <w:rsid w:val="00A71D38"/>
    <w:rsid w:val="00A814AD"/>
    <w:rsid w:val="00AA1AA9"/>
    <w:rsid w:val="00AA4414"/>
    <w:rsid w:val="00AA5AD4"/>
    <w:rsid w:val="00AB4DC3"/>
    <w:rsid w:val="00AB5463"/>
    <w:rsid w:val="00AC075C"/>
    <w:rsid w:val="00AD250E"/>
    <w:rsid w:val="00AF374C"/>
    <w:rsid w:val="00B01D5B"/>
    <w:rsid w:val="00B05F67"/>
    <w:rsid w:val="00B11565"/>
    <w:rsid w:val="00B1495D"/>
    <w:rsid w:val="00B26A7A"/>
    <w:rsid w:val="00B347FD"/>
    <w:rsid w:val="00B35E9D"/>
    <w:rsid w:val="00B43536"/>
    <w:rsid w:val="00B44504"/>
    <w:rsid w:val="00B45349"/>
    <w:rsid w:val="00B46A0A"/>
    <w:rsid w:val="00B61C6E"/>
    <w:rsid w:val="00B65F1C"/>
    <w:rsid w:val="00B66C19"/>
    <w:rsid w:val="00B66C72"/>
    <w:rsid w:val="00B677EF"/>
    <w:rsid w:val="00B81C0B"/>
    <w:rsid w:val="00B84321"/>
    <w:rsid w:val="00B85002"/>
    <w:rsid w:val="00B93034"/>
    <w:rsid w:val="00B96AC2"/>
    <w:rsid w:val="00BB3810"/>
    <w:rsid w:val="00BB43BF"/>
    <w:rsid w:val="00BC1C94"/>
    <w:rsid w:val="00BC6148"/>
    <w:rsid w:val="00BD5420"/>
    <w:rsid w:val="00BD63B7"/>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4A4F"/>
    <w:rsid w:val="00D55458"/>
    <w:rsid w:val="00D60EB2"/>
    <w:rsid w:val="00D64B43"/>
    <w:rsid w:val="00D64CC7"/>
    <w:rsid w:val="00D70677"/>
    <w:rsid w:val="00D70B4B"/>
    <w:rsid w:val="00D81549"/>
    <w:rsid w:val="00D87CCE"/>
    <w:rsid w:val="00D924FC"/>
    <w:rsid w:val="00DA3915"/>
    <w:rsid w:val="00DB7648"/>
    <w:rsid w:val="00DC0A6C"/>
    <w:rsid w:val="00DD2D61"/>
    <w:rsid w:val="00DD32BD"/>
    <w:rsid w:val="00DD3D54"/>
    <w:rsid w:val="00DE1211"/>
    <w:rsid w:val="00DF0621"/>
    <w:rsid w:val="00E154D2"/>
    <w:rsid w:val="00E15538"/>
    <w:rsid w:val="00E17EE6"/>
    <w:rsid w:val="00E2561F"/>
    <w:rsid w:val="00E346E8"/>
    <w:rsid w:val="00E367D0"/>
    <w:rsid w:val="00E418A5"/>
    <w:rsid w:val="00E44F09"/>
    <w:rsid w:val="00E5688B"/>
    <w:rsid w:val="00E5753A"/>
    <w:rsid w:val="00E640F4"/>
    <w:rsid w:val="00E66D52"/>
    <w:rsid w:val="00E744E4"/>
    <w:rsid w:val="00E76046"/>
    <w:rsid w:val="00E76E41"/>
    <w:rsid w:val="00E82CB2"/>
    <w:rsid w:val="00E84329"/>
    <w:rsid w:val="00EB1F90"/>
    <w:rsid w:val="00EB2DAE"/>
    <w:rsid w:val="00EB5E3B"/>
    <w:rsid w:val="00EB6513"/>
    <w:rsid w:val="00EB6580"/>
    <w:rsid w:val="00EC272E"/>
    <w:rsid w:val="00EC7589"/>
    <w:rsid w:val="00EC7684"/>
    <w:rsid w:val="00EE2D09"/>
    <w:rsid w:val="00EE5562"/>
    <w:rsid w:val="00EF51BA"/>
    <w:rsid w:val="00F26153"/>
    <w:rsid w:val="00F27267"/>
    <w:rsid w:val="00F30CA5"/>
    <w:rsid w:val="00F318E4"/>
    <w:rsid w:val="00F33437"/>
    <w:rsid w:val="00F3449F"/>
    <w:rsid w:val="00F35243"/>
    <w:rsid w:val="00F352AE"/>
    <w:rsid w:val="00F41228"/>
    <w:rsid w:val="00F43108"/>
    <w:rsid w:val="00F4467B"/>
    <w:rsid w:val="00F56C97"/>
    <w:rsid w:val="00F70C16"/>
    <w:rsid w:val="00F72189"/>
    <w:rsid w:val="00F74D56"/>
    <w:rsid w:val="00F82FA1"/>
    <w:rsid w:val="00F835EE"/>
    <w:rsid w:val="00F8540D"/>
    <w:rsid w:val="00F937AD"/>
    <w:rsid w:val="00F96AEF"/>
    <w:rsid w:val="00F978A8"/>
    <w:rsid w:val="00FA4A2B"/>
    <w:rsid w:val="00FA699C"/>
    <w:rsid w:val="00FA7D63"/>
    <w:rsid w:val="00FA7F29"/>
    <w:rsid w:val="00FB2B6E"/>
    <w:rsid w:val="00FC3174"/>
    <w:rsid w:val="00FC3402"/>
    <w:rsid w:val="00FD632D"/>
    <w:rsid w:val="00FD6C7A"/>
    <w:rsid w:val="00FE4FD6"/>
    <w:rsid w:val="00FF63CA"/>
    <w:rsid w:val="10AD434D"/>
    <w:rsid w:val="17D1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CFA9A41-4655-4710-9C73-9C45D650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AFD"/>
    <w:pPr>
      <w:widowControl w:val="0"/>
      <w:jc w:val="both"/>
    </w:pPr>
    <w:rPr>
      <w:kern w:val="2"/>
      <w:sz w:val="21"/>
      <w:szCs w:val="24"/>
    </w:rPr>
  </w:style>
  <w:style w:type="paragraph" w:styleId="1">
    <w:name w:val="heading 1"/>
    <w:basedOn w:val="a"/>
    <w:next w:val="a"/>
    <w:qFormat/>
    <w:rsid w:val="00230AF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30AFD"/>
    <w:pPr>
      <w:jc w:val="left"/>
    </w:pPr>
  </w:style>
  <w:style w:type="paragraph" w:styleId="a4">
    <w:name w:val="Balloon Text"/>
    <w:basedOn w:val="a"/>
    <w:link w:val="Char"/>
    <w:semiHidden/>
    <w:unhideWhenUsed/>
    <w:qFormat/>
    <w:rsid w:val="00230AFD"/>
    <w:rPr>
      <w:sz w:val="18"/>
      <w:szCs w:val="18"/>
    </w:rPr>
  </w:style>
  <w:style w:type="paragraph" w:styleId="a5">
    <w:name w:val="footer"/>
    <w:basedOn w:val="a"/>
    <w:qFormat/>
    <w:rsid w:val="00230AFD"/>
    <w:pPr>
      <w:tabs>
        <w:tab w:val="center" w:pos="4153"/>
        <w:tab w:val="right" w:pos="8306"/>
      </w:tabs>
      <w:snapToGrid w:val="0"/>
      <w:jc w:val="left"/>
    </w:pPr>
    <w:rPr>
      <w:sz w:val="18"/>
      <w:szCs w:val="18"/>
    </w:rPr>
  </w:style>
  <w:style w:type="paragraph" w:styleId="a6">
    <w:name w:val="header"/>
    <w:basedOn w:val="a"/>
    <w:qFormat/>
    <w:rsid w:val="00230AF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230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qFormat/>
    <w:rsid w:val="00230AF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230AFD"/>
    <w:rPr>
      <w:b/>
      <w:bCs/>
    </w:rPr>
  </w:style>
  <w:style w:type="character" w:styleId="a9">
    <w:name w:val="FollowedHyperlink"/>
    <w:qFormat/>
    <w:rsid w:val="00230AFD"/>
    <w:rPr>
      <w:color w:val="800080"/>
      <w:u w:val="single"/>
    </w:rPr>
  </w:style>
  <w:style w:type="character" w:styleId="aa">
    <w:name w:val="Emphasis"/>
    <w:uiPriority w:val="20"/>
    <w:qFormat/>
    <w:rsid w:val="00230AFD"/>
    <w:rPr>
      <w:i/>
      <w:iCs/>
    </w:rPr>
  </w:style>
  <w:style w:type="character" w:styleId="ab">
    <w:name w:val="Hyperlink"/>
    <w:qFormat/>
    <w:rsid w:val="00230AFD"/>
    <w:rPr>
      <w:color w:val="0000FF"/>
      <w:u w:val="single"/>
    </w:rPr>
  </w:style>
  <w:style w:type="character" w:styleId="HTML0">
    <w:name w:val="HTML Cite"/>
    <w:qFormat/>
    <w:rsid w:val="00230AFD"/>
    <w:rPr>
      <w:i/>
      <w:iCs/>
    </w:rPr>
  </w:style>
  <w:style w:type="character" w:customStyle="1" w:styleId="serif1">
    <w:name w:val="serif1"/>
    <w:qFormat/>
    <w:rsid w:val="00230AFD"/>
    <w:rPr>
      <w:rFonts w:ascii="Times New Roman" w:hAnsi="Times New Roman" w:cs="Times New Roman" w:hint="default"/>
      <w:sz w:val="24"/>
      <w:szCs w:val="24"/>
    </w:rPr>
  </w:style>
  <w:style w:type="paragraph" w:customStyle="1" w:styleId="award">
    <w:name w:val="award"/>
    <w:basedOn w:val="a"/>
    <w:qFormat/>
    <w:rsid w:val="00230AF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230AFD"/>
    <w:rPr>
      <w:rFonts w:ascii="Verdana" w:hAnsi="Verdana" w:hint="default"/>
      <w:color w:val="000000"/>
      <w:spacing w:val="195"/>
      <w:sz w:val="17"/>
      <w:szCs w:val="17"/>
      <w:u w:val="none"/>
    </w:rPr>
  </w:style>
  <w:style w:type="character" w:customStyle="1" w:styleId="tiny1">
    <w:name w:val="tiny1"/>
    <w:qFormat/>
    <w:rsid w:val="00230AFD"/>
    <w:rPr>
      <w:rFonts w:ascii="Verdana" w:hAnsi="Verdana" w:hint="default"/>
      <w:sz w:val="15"/>
      <w:szCs w:val="15"/>
    </w:rPr>
  </w:style>
  <w:style w:type="character" w:customStyle="1" w:styleId="smalltext1">
    <w:name w:val="smalltext1"/>
    <w:qFormat/>
    <w:rsid w:val="00230AFD"/>
    <w:rPr>
      <w:rFonts w:ascii="Arial" w:hAnsi="Arial" w:cs="Arial" w:hint="default"/>
      <w:color w:val="000000"/>
      <w:sz w:val="17"/>
      <w:szCs w:val="17"/>
    </w:rPr>
  </w:style>
  <w:style w:type="character" w:customStyle="1" w:styleId="regbold1">
    <w:name w:val="regbold1"/>
    <w:qFormat/>
    <w:rsid w:val="00230AFD"/>
    <w:rPr>
      <w:rFonts w:ascii="Arial" w:hAnsi="Arial" w:cs="Arial" w:hint="default"/>
      <w:b/>
      <w:bCs/>
      <w:color w:val="000000"/>
      <w:sz w:val="18"/>
      <w:szCs w:val="18"/>
    </w:rPr>
  </w:style>
  <w:style w:type="character" w:customStyle="1" w:styleId="bookauthor1">
    <w:name w:val="bookauthor1"/>
    <w:qFormat/>
    <w:rsid w:val="00230AFD"/>
    <w:rPr>
      <w:rFonts w:ascii="Arial" w:hAnsi="Arial" w:cs="Arial" w:hint="default"/>
      <w:color w:val="6699CC"/>
      <w:sz w:val="18"/>
      <w:szCs w:val="18"/>
      <w:u w:val="single"/>
    </w:rPr>
  </w:style>
  <w:style w:type="character" w:customStyle="1" w:styleId="title111">
    <w:name w:val="title111"/>
    <w:qFormat/>
    <w:rsid w:val="00230AFD"/>
    <w:rPr>
      <w:rFonts w:ascii="Tahoma" w:hAnsi="Tahoma" w:cs="Tahoma" w:hint="default"/>
      <w:b/>
      <w:bCs/>
      <w:color w:val="000066"/>
      <w:sz w:val="22"/>
      <w:szCs w:val="22"/>
    </w:rPr>
  </w:style>
  <w:style w:type="character" w:customStyle="1" w:styleId="bstitle1">
    <w:name w:val="bstitle1"/>
    <w:qFormat/>
    <w:rsid w:val="00230AFD"/>
    <w:rPr>
      <w:b/>
      <w:bCs/>
      <w:color w:val="000000"/>
      <w:sz w:val="24"/>
      <w:szCs w:val="24"/>
    </w:rPr>
  </w:style>
  <w:style w:type="character" w:customStyle="1" w:styleId="bssubtitle1">
    <w:name w:val="bssubtitle1"/>
    <w:qFormat/>
    <w:rsid w:val="00230AFD"/>
    <w:rPr>
      <w:rFonts w:ascii="Arial" w:hAnsi="Arial" w:cs="Arial" w:hint="default"/>
      <w:b/>
      <w:bCs/>
      <w:color w:val="000000"/>
      <w:sz w:val="18"/>
      <w:szCs w:val="18"/>
    </w:rPr>
  </w:style>
  <w:style w:type="character" w:customStyle="1" w:styleId="bsauthor1">
    <w:name w:val="bsauthor1"/>
    <w:qFormat/>
    <w:rsid w:val="00230AFD"/>
    <w:rPr>
      <w:b/>
      <w:bCs/>
      <w:color w:val="000000"/>
      <w:sz w:val="18"/>
      <w:szCs w:val="18"/>
    </w:rPr>
  </w:style>
  <w:style w:type="character" w:customStyle="1" w:styleId="bsauthorlink1">
    <w:name w:val="bsauthorlink1"/>
    <w:qFormat/>
    <w:rsid w:val="00230AFD"/>
    <w:rPr>
      <w:color w:val="000000"/>
      <w:u w:val="single"/>
    </w:rPr>
  </w:style>
  <w:style w:type="character" w:customStyle="1" w:styleId="redsubtitle1">
    <w:name w:val="redsubtitle1"/>
    <w:qFormat/>
    <w:rsid w:val="00230AFD"/>
    <w:rPr>
      <w:rFonts w:ascii="Trebuchet MS" w:hAnsi="Trebuchet MS" w:hint="default"/>
      <w:b/>
      <w:bCs/>
      <w:caps/>
      <w:color w:val="CC0000"/>
      <w:sz w:val="18"/>
      <w:szCs w:val="18"/>
    </w:rPr>
  </w:style>
  <w:style w:type="paragraph" w:customStyle="1" w:styleId="ar12-16red">
    <w:name w:val="ar12-16red"/>
    <w:basedOn w:val="a"/>
    <w:qFormat/>
    <w:rsid w:val="00230AFD"/>
    <w:pPr>
      <w:widowControl/>
      <w:spacing w:before="100" w:beforeAutospacing="1" w:after="100" w:afterAutospacing="1"/>
      <w:jc w:val="left"/>
    </w:pPr>
    <w:rPr>
      <w:rFonts w:ascii="宋体" w:hAnsi="宋体" w:cs="宋体"/>
      <w:kern w:val="0"/>
      <w:sz w:val="24"/>
    </w:rPr>
  </w:style>
  <w:style w:type="character" w:customStyle="1" w:styleId="bold1">
    <w:name w:val="bold1"/>
    <w:qFormat/>
    <w:rsid w:val="00230AFD"/>
    <w:rPr>
      <w:rFonts w:ascii="Verdana" w:hAnsi="Verdana" w:hint="default"/>
      <w:b/>
      <w:bCs/>
      <w:color w:val="000000"/>
      <w:spacing w:val="30"/>
      <w:sz w:val="15"/>
      <w:szCs w:val="15"/>
    </w:rPr>
  </w:style>
  <w:style w:type="paragraph" w:customStyle="1" w:styleId="bookstrapline">
    <w:name w:val="bookstrapline"/>
    <w:basedOn w:val="a"/>
    <w:qFormat/>
    <w:rsid w:val="00230AF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230AFD"/>
    <w:rPr>
      <w:color w:val="000000"/>
      <w:sz w:val="18"/>
      <w:szCs w:val="18"/>
    </w:rPr>
  </w:style>
  <w:style w:type="paragraph" w:customStyle="1" w:styleId="text">
    <w:name w:val="text"/>
    <w:basedOn w:val="a"/>
    <w:qFormat/>
    <w:rsid w:val="00230AFD"/>
    <w:pPr>
      <w:widowControl/>
    </w:pPr>
    <w:rPr>
      <w:rFonts w:ascii="Tahoma" w:hAnsi="Tahoma" w:cs="Tahoma"/>
      <w:color w:val="000000"/>
      <w:kern w:val="0"/>
      <w:sz w:val="16"/>
      <w:szCs w:val="16"/>
    </w:rPr>
  </w:style>
  <w:style w:type="character" w:customStyle="1" w:styleId="author">
    <w:name w:val="author"/>
    <w:basedOn w:val="a0"/>
    <w:qFormat/>
    <w:rsid w:val="00230AFD"/>
  </w:style>
  <w:style w:type="paragraph" w:customStyle="1" w:styleId="book-text">
    <w:name w:val="book-text"/>
    <w:basedOn w:val="a"/>
    <w:qFormat/>
    <w:rsid w:val="00230AF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230AFD"/>
    <w:rPr>
      <w:rFonts w:ascii="Arial" w:hAnsi="Arial" w:cs="Arial" w:hint="default"/>
      <w:b/>
      <w:bCs/>
      <w:color w:val="FF6600"/>
      <w:sz w:val="28"/>
      <w:szCs w:val="28"/>
    </w:rPr>
  </w:style>
  <w:style w:type="character" w:customStyle="1" w:styleId="apple-style-span">
    <w:name w:val="apple-style-span"/>
    <w:basedOn w:val="a0"/>
    <w:qFormat/>
    <w:rsid w:val="00230AFD"/>
  </w:style>
  <w:style w:type="character" w:customStyle="1" w:styleId="apple-converted-space">
    <w:name w:val="apple-converted-space"/>
    <w:basedOn w:val="a0"/>
    <w:qFormat/>
    <w:rsid w:val="00230AFD"/>
  </w:style>
  <w:style w:type="paragraph" w:customStyle="1" w:styleId="Default">
    <w:name w:val="Default"/>
    <w:qFormat/>
    <w:rsid w:val="00230AF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230AFD"/>
    <w:rPr>
      <w:rFonts w:ascii="宋体" w:hAnsi="宋体" w:cs="宋体"/>
      <w:sz w:val="24"/>
      <w:szCs w:val="24"/>
    </w:rPr>
  </w:style>
  <w:style w:type="character" w:customStyle="1" w:styleId="a-size-extra-large">
    <w:name w:val="a-size-extra-large"/>
    <w:basedOn w:val="a0"/>
    <w:qFormat/>
    <w:rsid w:val="00230AFD"/>
  </w:style>
  <w:style w:type="character" w:customStyle="1" w:styleId="a-text-bold">
    <w:name w:val="a-text-bold"/>
    <w:basedOn w:val="a0"/>
    <w:qFormat/>
    <w:rsid w:val="00230AFD"/>
  </w:style>
  <w:style w:type="character" w:customStyle="1" w:styleId="a-text-italic">
    <w:name w:val="a-text-italic"/>
    <w:basedOn w:val="a0"/>
    <w:qFormat/>
    <w:rsid w:val="00230AFD"/>
  </w:style>
  <w:style w:type="character" w:customStyle="1" w:styleId="Char">
    <w:name w:val="批注框文本 Char"/>
    <w:basedOn w:val="a0"/>
    <w:link w:val="a4"/>
    <w:semiHidden/>
    <w:qFormat/>
    <w:rsid w:val="00230A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image" Target="file:///C:\Users\admin\AppData\Roaming\Foxmail7\Temp-12756-20230531144114\Attach\InsertPic_8716(05-31-14-44-36).jp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27D9C-3ACD-4DAA-AE2B-173BEF72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2015</Characters>
  <Application>Microsoft Office Word</Application>
  <DocSecurity>0</DocSecurity>
  <Lines>16</Lines>
  <Paragraphs>4</Paragraphs>
  <ScaleCrop>false</ScaleCrop>
  <Company>2ndSpAcE</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50</cp:revision>
  <cp:lastPrinted>2004-04-23T07:06:00Z</cp:lastPrinted>
  <dcterms:created xsi:type="dcterms:W3CDTF">2019-05-09T07:35:00Z</dcterms:created>
  <dcterms:modified xsi:type="dcterms:W3CDTF">2023-08-30T09:38:00Z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6D99CBBB0C86469584027563AFCEA1B1</vt:lpwstr>
  </property>
</Properties>
</file>