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67" w:rsidRDefault="001758A2" w:rsidP="001758A2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重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6"/>
          <w:shd w:val="pct10" w:color="auto" w:fill="FFFFFF"/>
        </w:rPr>
        <w:t>印</w:t>
      </w:r>
      <w:r w:rsidR="0001085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085F">
        <w:rPr>
          <w:rFonts w:hint="eastAsia"/>
          <w:b/>
          <w:bCs/>
          <w:sz w:val="36"/>
          <w:shd w:val="pct10" w:color="auto" w:fill="FFFFFF"/>
        </w:rPr>
        <w:t>书</w:t>
      </w:r>
      <w:r w:rsidR="0001085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085F">
        <w:rPr>
          <w:rFonts w:hint="eastAsia"/>
          <w:b/>
          <w:bCs/>
          <w:sz w:val="36"/>
          <w:shd w:val="pct10" w:color="auto" w:fill="FFFFFF"/>
        </w:rPr>
        <w:t>推</w:t>
      </w:r>
      <w:r w:rsidR="0001085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085F">
        <w:rPr>
          <w:rFonts w:hint="eastAsia"/>
          <w:b/>
          <w:bCs/>
          <w:sz w:val="36"/>
          <w:shd w:val="pct10" w:color="auto" w:fill="FFFFFF"/>
        </w:rPr>
        <w:t>荐</w:t>
      </w:r>
    </w:p>
    <w:p w:rsidR="000E3F67" w:rsidRDefault="000E3F67">
      <w:pPr>
        <w:ind w:firstLineChars="1004" w:firstLine="2117"/>
        <w:rPr>
          <w:b/>
          <w:bCs/>
          <w:szCs w:val="21"/>
        </w:rPr>
      </w:pPr>
    </w:p>
    <w:p w:rsidR="000E3F67" w:rsidRDefault="00F92437">
      <w:pPr>
        <w:rPr>
          <w:b/>
          <w:bCs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180975</wp:posOffset>
            </wp:positionV>
            <wp:extent cx="1214120" cy="1861820"/>
            <wp:effectExtent l="0" t="0" r="508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y6sHSiHhL._SL1500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67" w:rsidRDefault="000108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</w:t>
      </w:r>
      <w:r w:rsidR="00D16BF8">
        <w:rPr>
          <w:rFonts w:hint="eastAsia"/>
          <w:b/>
          <w:bCs/>
          <w:color w:val="000000"/>
          <w:szCs w:val="21"/>
        </w:rPr>
        <w:t>积极思考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 w:rsidR="000E3F67" w:rsidRPr="00D16BF8" w:rsidRDefault="0001085F"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D16BF8" w:rsidRPr="00D16BF8">
        <w:rPr>
          <w:b/>
          <w:bCs/>
          <w:i/>
          <w:iCs/>
          <w:color w:val="000000"/>
          <w:szCs w:val="21"/>
        </w:rPr>
        <w:t>The Power Of Positive Thinking</w:t>
      </w:r>
    </w:p>
    <w:p w:rsidR="000E3F67" w:rsidRDefault="000108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C70F9F">
        <w:rPr>
          <w:b/>
          <w:bCs/>
          <w:color w:val="000000"/>
          <w:szCs w:val="21"/>
        </w:rPr>
        <w:t>Norman Vincent Peale</w:t>
      </w:r>
      <w:r>
        <w:rPr>
          <w:rFonts w:hint="eastAsia"/>
          <w:b/>
          <w:bCs/>
          <w:color w:val="000000"/>
          <w:szCs w:val="21"/>
        </w:rPr>
        <w:t xml:space="preserve">  </w:t>
      </w:r>
      <w:hyperlink r:id="rId7" w:history="1"/>
    </w:p>
    <w:p w:rsidR="000E3F67" w:rsidRDefault="000108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190B63">
        <w:rPr>
          <w:rFonts w:hint="eastAsia"/>
          <w:b/>
          <w:bCs/>
          <w:color w:val="000000"/>
          <w:szCs w:val="21"/>
        </w:rPr>
        <w:t>S</w:t>
      </w:r>
      <w:r w:rsidR="00190B63">
        <w:rPr>
          <w:b/>
          <w:bCs/>
          <w:color w:val="000000"/>
          <w:szCs w:val="21"/>
        </w:rPr>
        <w:t>imon &amp; Schuster/</w:t>
      </w:r>
      <w:r w:rsidR="00C70F9F">
        <w:rPr>
          <w:b/>
          <w:bCs/>
          <w:color w:val="000000"/>
          <w:szCs w:val="21"/>
        </w:rPr>
        <w:t>Touchstone</w:t>
      </w:r>
    </w:p>
    <w:p w:rsidR="000E3F67" w:rsidRDefault="000108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ANA/Lauren</w:t>
      </w:r>
    </w:p>
    <w:p w:rsidR="000E3F67" w:rsidRDefault="000108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C70F9F">
        <w:rPr>
          <w:b/>
          <w:bCs/>
          <w:color w:val="000000"/>
          <w:szCs w:val="21"/>
        </w:rPr>
        <w:t>218</w:t>
      </w:r>
      <w:r>
        <w:rPr>
          <w:rFonts w:hint="eastAsia"/>
          <w:b/>
          <w:bCs/>
          <w:color w:val="000000"/>
          <w:szCs w:val="21"/>
        </w:rPr>
        <w:t>页</w:t>
      </w:r>
    </w:p>
    <w:p w:rsidR="000E3F67" w:rsidRDefault="000108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</w:t>
      </w:r>
      <w:r w:rsidR="00C70F9F">
        <w:rPr>
          <w:b/>
          <w:bCs/>
          <w:color w:val="000000"/>
          <w:szCs w:val="21"/>
        </w:rPr>
        <w:t>0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年</w:t>
      </w:r>
      <w:r w:rsidR="00C70F9F">
        <w:rPr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E3F67" w:rsidRDefault="0001085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0E3F67" w:rsidRDefault="000108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0E3F67" w:rsidRDefault="0001085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A0161">
        <w:rPr>
          <w:rFonts w:hint="eastAsia"/>
          <w:b/>
          <w:bCs/>
          <w:szCs w:val="21"/>
        </w:rPr>
        <w:t>心灵励志</w:t>
      </w:r>
    </w:p>
    <w:p w:rsidR="000E3F67" w:rsidRDefault="004C528F">
      <w:pPr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hAnsi="宋体"/>
          <w:b/>
          <w:bCs/>
          <w:noProof/>
          <w:color w:val="000000"/>
          <w:szCs w:val="21"/>
        </w:rPr>
        <w:drawing>
          <wp:inline distT="0" distB="0" distL="0" distR="0">
            <wp:extent cx="3186953" cy="811224"/>
            <wp:effectExtent l="0" t="0" r="127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排名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587" cy="8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37" w:rsidRDefault="00190B63" w:rsidP="00F9243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Ansi="宋体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3459259</wp:posOffset>
            </wp:positionH>
            <wp:positionV relativeFrom="paragraph">
              <wp:posOffset>40613</wp:posOffset>
            </wp:positionV>
            <wp:extent cx="2009775" cy="20097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ba09316c2180b02005ed2e6af13f1c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37">
        <w:rPr>
          <w:rFonts w:hint="eastAsia"/>
          <w:b/>
          <w:bCs/>
          <w:color w:val="FF0000"/>
          <w:szCs w:val="21"/>
        </w:rPr>
        <w:t>中文</w:t>
      </w:r>
      <w:r w:rsidR="00F92437">
        <w:rPr>
          <w:b/>
          <w:bCs/>
          <w:color w:val="FF0000"/>
          <w:szCs w:val="21"/>
        </w:rPr>
        <w:t>简体字版曾授权</w:t>
      </w:r>
      <w:r w:rsidR="00F92437" w:rsidRPr="00954057">
        <w:rPr>
          <w:rFonts w:hint="eastAsia"/>
          <w:b/>
          <w:bCs/>
          <w:color w:val="FF0000"/>
          <w:szCs w:val="21"/>
        </w:rPr>
        <w:t>，版权已回归</w:t>
      </w:r>
    </w:p>
    <w:p w:rsidR="00F92437" w:rsidRPr="00F565A0" w:rsidRDefault="00F92437" w:rsidP="00F9243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F92437" w:rsidRPr="00954057" w:rsidRDefault="00F92437" w:rsidP="00F92437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中简本出版记录</w:t>
      </w:r>
    </w:p>
    <w:p w:rsidR="00F92437" w:rsidRPr="001E060A" w:rsidRDefault="00F92437" w:rsidP="00F92437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书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名</w:t>
      </w:r>
      <w:r w:rsidRPr="00954057">
        <w:rPr>
          <w:rFonts w:hAnsi="宋体" w:hint="eastAsia"/>
          <w:b/>
          <w:bCs/>
          <w:color w:val="000000"/>
          <w:szCs w:val="21"/>
        </w:rPr>
        <w:t>：《</w:t>
      </w:r>
      <w:r>
        <w:rPr>
          <w:rFonts w:hAnsi="宋体" w:hint="eastAsia"/>
          <w:b/>
          <w:bCs/>
          <w:color w:val="000000"/>
          <w:szCs w:val="21"/>
        </w:rPr>
        <w:t>积极思考</w:t>
      </w:r>
      <w:r w:rsidRPr="00954057">
        <w:rPr>
          <w:rFonts w:hAnsi="宋体" w:hint="eastAsia"/>
          <w:b/>
          <w:bCs/>
          <w:color w:val="000000"/>
          <w:szCs w:val="21"/>
        </w:rPr>
        <w:t>》</w:t>
      </w:r>
    </w:p>
    <w:p w:rsidR="00F92437" w:rsidRPr="001E060A" w:rsidRDefault="00F92437" w:rsidP="00F92437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作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者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 w:rsidRPr="00584F1F">
        <w:rPr>
          <w:rFonts w:hAnsi="宋体"/>
          <w:b/>
          <w:bCs/>
          <w:color w:val="000000"/>
          <w:szCs w:val="21"/>
        </w:rPr>
        <w:t>〔</w:t>
      </w:r>
      <w:r>
        <w:rPr>
          <w:rFonts w:hAnsi="宋体" w:hint="eastAsia"/>
          <w:b/>
          <w:bCs/>
          <w:color w:val="000000"/>
          <w:szCs w:val="21"/>
        </w:rPr>
        <w:t>美</w:t>
      </w:r>
      <w:r w:rsidRPr="00584F1F">
        <w:rPr>
          <w:rFonts w:hAnsi="宋体"/>
          <w:b/>
          <w:bCs/>
          <w:color w:val="000000"/>
          <w:szCs w:val="21"/>
        </w:rPr>
        <w:t>〕</w:t>
      </w:r>
      <w:r>
        <w:rPr>
          <w:rFonts w:hAnsi="宋体" w:hint="eastAsia"/>
          <w:b/>
          <w:bCs/>
          <w:color w:val="000000"/>
          <w:szCs w:val="21"/>
        </w:rPr>
        <w:t>诺曼</w:t>
      </w:r>
      <w:r w:rsidRPr="00584F1F">
        <w:rPr>
          <w:rFonts w:hAnsi="宋体"/>
          <w:b/>
          <w:bCs/>
          <w:color w:val="000000"/>
          <w:szCs w:val="21"/>
        </w:rPr>
        <w:t>·</w:t>
      </w:r>
      <w:r>
        <w:rPr>
          <w:rFonts w:hAnsi="宋体" w:hint="eastAsia"/>
          <w:b/>
          <w:bCs/>
          <w:color w:val="000000"/>
          <w:szCs w:val="21"/>
        </w:rPr>
        <w:t>文森特·皮尔</w:t>
      </w:r>
      <w:r w:rsidRPr="00584F1F">
        <w:rPr>
          <w:rFonts w:hAnsi="宋体"/>
          <w:b/>
          <w:bCs/>
          <w:color w:val="000000"/>
          <w:szCs w:val="21"/>
        </w:rPr>
        <w:t xml:space="preserve"> </w:t>
      </w:r>
    </w:p>
    <w:p w:rsidR="00F92437" w:rsidRPr="00954057" w:rsidRDefault="00F92437" w:rsidP="00F92437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出版社</w:t>
      </w:r>
      <w:r>
        <w:rPr>
          <w:rFonts w:hAnsi="宋体" w:hint="eastAsia"/>
          <w:b/>
          <w:bCs/>
          <w:color w:val="000000"/>
          <w:szCs w:val="21"/>
        </w:rPr>
        <w:t>：华文</w:t>
      </w:r>
      <w:r w:rsidRPr="00584F1F">
        <w:rPr>
          <w:rFonts w:hAnsi="宋体"/>
          <w:b/>
          <w:bCs/>
          <w:color w:val="000000"/>
          <w:szCs w:val="21"/>
        </w:rPr>
        <w:t>出版社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   </w:t>
      </w:r>
    </w:p>
    <w:p w:rsidR="00F92437" w:rsidRPr="00954057" w:rsidRDefault="00F92437" w:rsidP="00F92437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出版年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>
        <w:rPr>
          <w:rFonts w:hAnsi="宋体"/>
          <w:b/>
          <w:bCs/>
          <w:color w:val="000000"/>
          <w:szCs w:val="21"/>
        </w:rPr>
        <w:t>2009</w:t>
      </w:r>
      <w:r w:rsidRPr="00954057">
        <w:rPr>
          <w:rFonts w:hAnsi="宋体"/>
          <w:b/>
          <w:bCs/>
          <w:color w:val="000000"/>
          <w:szCs w:val="21"/>
        </w:rPr>
        <w:t>年</w:t>
      </w:r>
      <w:r>
        <w:rPr>
          <w:rFonts w:hAnsi="宋体"/>
          <w:b/>
          <w:bCs/>
          <w:color w:val="000000"/>
          <w:szCs w:val="21"/>
        </w:rPr>
        <w:t>9</w:t>
      </w:r>
      <w:r>
        <w:rPr>
          <w:rFonts w:hAnsi="宋体" w:hint="eastAsia"/>
          <w:b/>
          <w:bCs/>
          <w:color w:val="000000"/>
          <w:szCs w:val="21"/>
        </w:rPr>
        <w:t>月</w:t>
      </w:r>
      <w:r w:rsidRPr="00954057">
        <w:rPr>
          <w:rFonts w:hAnsi="宋体"/>
          <w:b/>
          <w:bCs/>
          <w:color w:val="000000"/>
          <w:szCs w:val="21"/>
        </w:rPr>
        <w:br/>
      </w:r>
      <w:r w:rsidRPr="00954057">
        <w:rPr>
          <w:rFonts w:hAnsi="宋体"/>
          <w:b/>
          <w:bCs/>
          <w:color w:val="000000"/>
          <w:szCs w:val="21"/>
        </w:rPr>
        <w:t>页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数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>
        <w:rPr>
          <w:rFonts w:hAnsi="宋体" w:hint="eastAsia"/>
          <w:b/>
          <w:bCs/>
          <w:color w:val="000000"/>
          <w:szCs w:val="21"/>
        </w:rPr>
        <w:t>2</w:t>
      </w:r>
      <w:r>
        <w:rPr>
          <w:rFonts w:hAnsi="宋体"/>
          <w:b/>
          <w:bCs/>
          <w:color w:val="000000"/>
          <w:szCs w:val="21"/>
        </w:rPr>
        <w:t>9</w:t>
      </w:r>
      <w:r>
        <w:rPr>
          <w:rFonts w:hAnsi="宋体" w:hint="eastAsia"/>
          <w:b/>
          <w:bCs/>
          <w:color w:val="000000"/>
          <w:szCs w:val="21"/>
        </w:rPr>
        <w:t>2</w:t>
      </w:r>
      <w:r w:rsidRPr="00954057">
        <w:rPr>
          <w:rFonts w:hAnsi="宋体"/>
          <w:b/>
          <w:bCs/>
          <w:color w:val="000000"/>
          <w:szCs w:val="21"/>
        </w:rPr>
        <w:t>页</w:t>
      </w:r>
    </w:p>
    <w:p w:rsidR="00F92437" w:rsidRPr="00954057" w:rsidRDefault="00F92437" w:rsidP="00F92437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 w:hint="eastAsia"/>
          <w:b/>
          <w:bCs/>
          <w:color w:val="000000"/>
          <w:szCs w:val="21"/>
        </w:rPr>
        <w:t>定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 w:hint="eastAsia"/>
          <w:b/>
          <w:bCs/>
          <w:color w:val="000000"/>
          <w:szCs w:val="21"/>
        </w:rPr>
        <w:t>价</w:t>
      </w:r>
      <w:r>
        <w:rPr>
          <w:rFonts w:hAnsi="宋体" w:hint="eastAsia"/>
          <w:b/>
          <w:bCs/>
          <w:color w:val="000000"/>
          <w:szCs w:val="21"/>
        </w:rPr>
        <w:t xml:space="preserve">: </w:t>
      </w:r>
      <w:r>
        <w:rPr>
          <w:rFonts w:hAnsi="宋体"/>
          <w:b/>
          <w:bCs/>
          <w:color w:val="000000"/>
          <w:szCs w:val="21"/>
        </w:rPr>
        <w:t>19.8</w:t>
      </w:r>
      <w:r w:rsidRPr="00954057">
        <w:rPr>
          <w:rFonts w:hAnsi="宋体" w:hint="eastAsia"/>
          <w:b/>
          <w:bCs/>
          <w:color w:val="000000"/>
          <w:szCs w:val="21"/>
        </w:rPr>
        <w:t>元</w:t>
      </w:r>
    </w:p>
    <w:p w:rsidR="00F92437" w:rsidRPr="00954057" w:rsidRDefault="00F92437" w:rsidP="00F92437">
      <w:pPr>
        <w:wordWrap w:val="0"/>
        <w:jc w:val="left"/>
        <w:rPr>
          <w:rFonts w:hAnsi="宋体"/>
          <w:b/>
          <w:bCs/>
          <w:color w:val="000000"/>
          <w:szCs w:val="21"/>
        </w:rPr>
      </w:pPr>
      <w:r w:rsidRPr="00954057">
        <w:rPr>
          <w:rFonts w:hAnsi="宋体"/>
          <w:b/>
          <w:bCs/>
          <w:color w:val="000000"/>
          <w:szCs w:val="21"/>
        </w:rPr>
        <w:t>装</w:t>
      </w:r>
      <w:r w:rsidRPr="00954057">
        <w:rPr>
          <w:rFonts w:hAnsi="宋体" w:hint="eastAsia"/>
          <w:b/>
          <w:bCs/>
          <w:color w:val="000000"/>
          <w:szCs w:val="21"/>
        </w:rPr>
        <w:t xml:space="preserve">  </w:t>
      </w:r>
      <w:r w:rsidRPr="00954057">
        <w:rPr>
          <w:rFonts w:hAnsi="宋体"/>
          <w:b/>
          <w:bCs/>
          <w:color w:val="000000"/>
          <w:szCs w:val="21"/>
        </w:rPr>
        <w:t>帧</w:t>
      </w:r>
      <w:r w:rsidRPr="00954057">
        <w:rPr>
          <w:rFonts w:hAnsi="宋体" w:hint="eastAsia"/>
          <w:b/>
          <w:bCs/>
          <w:color w:val="000000"/>
          <w:szCs w:val="21"/>
        </w:rPr>
        <w:t>：</w:t>
      </w:r>
      <w:r>
        <w:rPr>
          <w:rFonts w:hAnsi="宋体"/>
          <w:b/>
          <w:bCs/>
          <w:color w:val="000000"/>
          <w:szCs w:val="21"/>
        </w:rPr>
        <w:t>平</w:t>
      </w:r>
      <w:r w:rsidRPr="00954057">
        <w:rPr>
          <w:rFonts w:hAnsi="宋体"/>
          <w:b/>
          <w:bCs/>
          <w:color w:val="000000"/>
          <w:szCs w:val="21"/>
        </w:rPr>
        <w:t>装</w:t>
      </w:r>
    </w:p>
    <w:p w:rsidR="00F92437" w:rsidRPr="00F92437" w:rsidRDefault="00F92437"/>
    <w:p w:rsidR="000E3F67" w:rsidRDefault="0001085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371B15" w:rsidRDefault="00371B15">
      <w:pPr>
        <w:rPr>
          <w:b/>
          <w:bCs/>
          <w:color w:val="000000"/>
          <w:szCs w:val="21"/>
        </w:rPr>
      </w:pPr>
    </w:p>
    <w:p w:rsidR="007403BE" w:rsidRDefault="007403BE" w:rsidP="008404E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《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积极思考》是一本国际畅销书，印数超过</w:t>
      </w:r>
      <w:r w:rsidRPr="00A32190">
        <w:rPr>
          <w:rFonts w:ascii="Times New Roman" w:eastAsiaTheme="minorEastAsia" w:hAnsi="Times New Roman" w:cs="Times New Roman"/>
          <w:color w:val="000000"/>
          <w:sz w:val="21"/>
          <w:szCs w:val="21"/>
        </w:rPr>
        <w:t>500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万册，诺曼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·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文森特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·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皮尔博士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（</w:t>
      </w:r>
      <w:r w:rsidRPr="00A32190">
        <w:rPr>
          <w:rFonts w:ascii="Times New Roman" w:eastAsiaTheme="minorEastAsia" w:hAnsi="Times New Roman" w:cs="Times New Roman"/>
          <w:color w:val="000000"/>
          <w:sz w:val="21"/>
          <w:szCs w:val="21"/>
        </w:rPr>
        <w:t>Dr. Norman Vincent Peale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）</w:t>
      </w:r>
      <w:r w:rsid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在书中</w:t>
      </w:r>
      <w:r w:rsidR="00A3219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强有力地</w:t>
      </w:r>
      <w:r w:rsidR="008404EF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表达</w:t>
      </w:r>
      <w:r w:rsidR="00A3219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了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信念和</w:t>
      </w:r>
      <w:r w:rsidR="008404EF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鼓舞</w:t>
      </w:r>
      <w:r w:rsidR="007F38BB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的力量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，帮助世界各地的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人们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实现人生价值。</w:t>
      </w:r>
    </w:p>
    <w:p w:rsidR="008404EF" w:rsidRPr="007403BE" w:rsidRDefault="008404EF" w:rsidP="008404E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:rsidR="007403BE" w:rsidRDefault="007403BE" w:rsidP="008404E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在这本</w:t>
      </w:r>
      <w:r w:rsidR="00A95EF9"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“</w:t>
      </w:r>
      <w:r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以帮助读者实现幸福、美满和有价值的人生为唯一目标</w:t>
      </w:r>
      <w:r w:rsidR="00A95EF9"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”</w:t>
      </w:r>
      <w:r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的</w:t>
      </w:r>
      <w:r w:rsidR="008404EF"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现象级</w:t>
      </w:r>
      <w:r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畅销书中，皮尔博士用行动证明了信念的力量。通过本书</w:t>
      </w:r>
      <w:r w:rsidR="001405C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所</w:t>
      </w:r>
      <w:r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述的实用技巧，你可以为自己的生活注入活力</w:t>
      </w:r>
      <w:r w:rsidR="00A95EF9"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——</w:t>
      </w:r>
      <w:r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让自己拥有实现理想和希望所需的主动性。你将学会如何</w:t>
      </w:r>
      <w:r w:rsidR="00A95EF9" w:rsidRPr="0000165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：</w:t>
      </w:r>
    </w:p>
    <w:p w:rsidR="00001650" w:rsidRPr="00001650" w:rsidRDefault="00001650" w:rsidP="008404E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:rsidR="007403BE" w:rsidRPr="007403BE" w:rsidRDefault="007403BE" w:rsidP="004C528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lastRenderedPageBreak/>
        <w:t>- 相信自己，相信自己所做的一切</w:t>
      </w:r>
    </w:p>
    <w:p w:rsidR="007403BE" w:rsidRPr="007403BE" w:rsidRDefault="007403BE" w:rsidP="004C528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- </w:t>
      </w:r>
      <w:r w:rsidR="00371B1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注入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新的</w:t>
      </w:r>
      <w:r w:rsidR="0058051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活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力</w:t>
      </w:r>
      <w:r w:rsidR="00371B1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，下定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决心</w:t>
      </w:r>
    </w:p>
    <w:p w:rsidR="007403BE" w:rsidRPr="007403BE" w:rsidRDefault="007403BE" w:rsidP="004C528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- </w:t>
      </w:r>
      <w:r w:rsidR="0058051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为了实现目标积蓄力量</w:t>
      </w:r>
    </w:p>
    <w:p w:rsidR="007403BE" w:rsidRPr="007403BE" w:rsidRDefault="007403BE" w:rsidP="004C528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- </w:t>
      </w:r>
      <w:r w:rsidR="001405C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摒弃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忧虑</w:t>
      </w:r>
      <w:r w:rsidR="001405C2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的</w:t>
      </w:r>
      <w:r w:rsidR="0058051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状态</w:t>
      </w: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，实现轻松生活</w:t>
      </w:r>
    </w:p>
    <w:p w:rsidR="007403BE" w:rsidRPr="007403BE" w:rsidRDefault="007403BE" w:rsidP="004C528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- 改善你的人际关系和职业关系</w:t>
      </w:r>
    </w:p>
    <w:p w:rsidR="007403BE" w:rsidRPr="007403BE" w:rsidRDefault="007403BE" w:rsidP="004C528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- 掌握自己的命运</w:t>
      </w:r>
    </w:p>
    <w:p w:rsidR="007403BE" w:rsidRPr="007403BE" w:rsidRDefault="007403BE" w:rsidP="004C528F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403BE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- 善待自己</w:t>
      </w:r>
    </w:p>
    <w:p w:rsidR="00D763AE" w:rsidRPr="008817FA" w:rsidRDefault="0001085F" w:rsidP="008817FA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0E3F67" w:rsidRDefault="0001085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E3F67" w:rsidRDefault="00371B15">
      <w:pPr>
        <w:widowControl/>
        <w:shd w:val="clear" w:color="auto" w:fill="FFFFFF"/>
        <w:rPr>
          <w:szCs w:val="21"/>
        </w:rPr>
      </w:pPr>
      <w:r>
        <w:rPr>
          <w:rFonts w:eastAsia="Arial"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213360</wp:posOffset>
            </wp:positionV>
            <wp:extent cx="1016000" cy="12706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G-NPG_93_388_28_thum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67" w:rsidRPr="00A20E03" w:rsidRDefault="00D16BF8" w:rsidP="007403BE">
      <w:pPr>
        <w:widowControl/>
        <w:spacing w:line="315" w:lineRule="atLeast"/>
        <w:ind w:firstLineChars="200" w:firstLine="422"/>
        <w:rPr>
          <w:rFonts w:eastAsia="Gill Sans"/>
          <w:color w:val="000000"/>
          <w:kern w:val="0"/>
          <w:szCs w:val="21"/>
          <w:shd w:val="clear" w:color="auto" w:fill="FFFFFF"/>
          <w:lang w:bidi="ar"/>
        </w:rPr>
      </w:pPr>
      <w:r w:rsidRPr="007403BE">
        <w:rPr>
          <w:rFonts w:asciiTheme="minorEastAsia" w:eastAsiaTheme="minorEastAsia" w:hAnsiTheme="minorEastAsia"/>
          <w:b/>
          <w:bCs/>
          <w:color w:val="000000"/>
          <w:kern w:val="0"/>
          <w:szCs w:val="21"/>
          <w:shd w:val="clear" w:color="auto" w:fill="FFFFFF"/>
          <w:lang w:bidi="ar"/>
        </w:rPr>
        <w:t>诺曼·文森特·皮尔（</w:t>
      </w:r>
      <w:r w:rsidRPr="007403BE">
        <w:rPr>
          <w:rFonts w:eastAsiaTheme="minorEastAsia"/>
          <w:b/>
          <w:bCs/>
          <w:color w:val="000000"/>
          <w:kern w:val="0"/>
          <w:szCs w:val="21"/>
          <w:shd w:val="clear" w:color="auto" w:fill="FFFFFF"/>
          <w:lang w:bidi="ar"/>
        </w:rPr>
        <w:t>Norman Vincent Peale</w:t>
      </w:r>
      <w:r w:rsidRPr="007403BE">
        <w:rPr>
          <w:rFonts w:asciiTheme="minorEastAsia" w:eastAsiaTheme="minorEastAsia" w:hAnsiTheme="minorEastAsia"/>
          <w:b/>
          <w:bCs/>
          <w:color w:val="000000"/>
          <w:kern w:val="0"/>
          <w:szCs w:val="21"/>
          <w:shd w:val="clear" w:color="auto" w:fill="FFFFFF"/>
          <w:lang w:bidi="ar"/>
        </w:rPr>
        <w:t>）</w:t>
      </w:r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是当时最有影响力的牧师之一，著有</w:t>
      </w:r>
      <w:r w:rsidRPr="004C528F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46</w:t>
      </w:r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本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  <w:lang w:bidi="ar"/>
        </w:rPr>
        <w:t>著作</w:t>
      </w:r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，其中包括国际畅销书《积极思考》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Pr="00D16BF8">
        <w:rPr>
          <w:rFonts w:eastAsiaTheme="minorEastAsia"/>
          <w:i/>
          <w:iCs/>
          <w:color w:val="000000"/>
          <w:kern w:val="0"/>
          <w:szCs w:val="21"/>
          <w:shd w:val="clear" w:color="auto" w:fill="FFFFFF"/>
          <w:lang w:bidi="ar"/>
        </w:rPr>
        <w:t>The Power of Positive Thinking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。如今，皮尔博士的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  <w:lang w:bidi="ar"/>
        </w:rPr>
        <w:t>精髓和影响力</w:t>
      </w:r>
      <w:r w:rsidRPr="00D16BF8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  <w:lang w:bidi="ar"/>
        </w:rPr>
        <w:t>通</w:t>
      </w:r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过皮尔基督徒生活中心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Pr="00A20E03">
        <w:rPr>
          <w:rFonts w:eastAsia="Gill Sans"/>
          <w:color w:val="000000"/>
          <w:kern w:val="0"/>
          <w:szCs w:val="21"/>
          <w:shd w:val="clear" w:color="auto" w:fill="FFFFFF"/>
          <w:lang w:bidi="ar"/>
        </w:rPr>
        <w:t>Peale Center for Christian Living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、</w:t>
      </w:r>
      <w:r w:rsidR="00EE5674" w:rsidRPr="00EE5674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Guideposts Outreach</w:t>
      </w:r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、</w:t>
      </w:r>
      <w:r w:rsidRPr="004C528F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D</w:t>
      </w:r>
      <w:r w:rsidRPr="00EE5674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ailyGuideposts.com/</w:t>
      </w:r>
      <w:proofErr w:type="spellStart"/>
      <w:r w:rsidRPr="00EE5674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PositiveThinking</w:t>
      </w:r>
      <w:proofErr w:type="spellEnd"/>
      <w:r w:rsidRPr="00D16BF8"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  <w:lang w:bidi="ar"/>
        </w:rPr>
        <w:t>得以延续。</w:t>
      </w:r>
    </w:p>
    <w:p w:rsidR="000E3F67" w:rsidRDefault="000E3F67">
      <w:pPr>
        <w:widowControl/>
        <w:shd w:val="clear" w:color="auto" w:fill="FFFFFF"/>
        <w:jc w:val="left"/>
        <w:rPr>
          <w:b/>
          <w:bCs/>
          <w:color w:val="000000"/>
          <w:kern w:val="0"/>
          <w:szCs w:val="21"/>
          <w:shd w:val="clear" w:color="auto" w:fill="FFFFFF"/>
          <w:lang w:bidi="ar"/>
        </w:rPr>
      </w:pPr>
    </w:p>
    <w:p w:rsidR="000E3F67" w:rsidRDefault="000E3F67">
      <w:pPr>
        <w:ind w:right="420"/>
        <w:rPr>
          <w:rFonts w:eastAsia="Arial"/>
          <w:color w:val="0F1111"/>
          <w:szCs w:val="21"/>
          <w:shd w:val="clear" w:color="auto" w:fill="FFFFFF"/>
        </w:rPr>
      </w:pPr>
    </w:p>
    <w:p w:rsidR="00371B15" w:rsidRDefault="00371B15">
      <w:pPr>
        <w:ind w:right="420"/>
        <w:rPr>
          <w:rFonts w:eastAsia="Arial"/>
          <w:color w:val="0F1111"/>
          <w:szCs w:val="21"/>
          <w:shd w:val="clear" w:color="auto" w:fill="FFFFFF"/>
        </w:rPr>
      </w:pPr>
    </w:p>
    <w:p w:rsidR="000E3F67" w:rsidRDefault="0001085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E3F67" w:rsidRDefault="0001085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E3F67" w:rsidRDefault="0001085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0E3F67" w:rsidRDefault="0001085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E3F67" w:rsidRDefault="0001085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E3F67" w:rsidRDefault="0001085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E3F67" w:rsidRDefault="0001085F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9"/>
            <w:szCs w:val="21"/>
          </w:rPr>
          <w:t>http://www.nurnberg.com.cn</w:t>
        </w:r>
      </w:hyperlink>
    </w:p>
    <w:p w:rsidR="000E3F67" w:rsidRDefault="0001085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http://www.nurnberg.com.cn/booklist_zh/list.aspx</w:t>
        </w:r>
      </w:hyperlink>
    </w:p>
    <w:p w:rsidR="000E3F67" w:rsidRDefault="0001085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http://www.nurnberg.com.cn/book/book.aspx</w:t>
        </w:r>
      </w:hyperlink>
    </w:p>
    <w:p w:rsidR="000E3F67" w:rsidRDefault="0001085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9"/>
            <w:szCs w:val="21"/>
          </w:rPr>
          <w:t>http://www.nurnberg.com.cn/video/video.aspx</w:t>
        </w:r>
      </w:hyperlink>
    </w:p>
    <w:p w:rsidR="000E3F67" w:rsidRDefault="0001085F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9"/>
            <w:szCs w:val="21"/>
          </w:rPr>
          <w:t>http://site.douban.com/110577/</w:t>
        </w:r>
      </w:hyperlink>
    </w:p>
    <w:p w:rsidR="000E3F67" w:rsidRDefault="0001085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E3F67" w:rsidRDefault="0001085F">
      <w:pPr>
        <w:shd w:val="clear" w:color="auto" w:fill="FFFFFF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sectPr w:rsidR="000E3F6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E1" w:rsidRDefault="008973E1">
      <w:r>
        <w:separator/>
      </w:r>
    </w:p>
  </w:endnote>
  <w:endnote w:type="continuationSeparator" w:id="0">
    <w:p w:rsidR="008973E1" w:rsidRDefault="0089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7" w:rsidRDefault="000E3F6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E3F67" w:rsidRDefault="000E3F67">
    <w:pPr>
      <w:jc w:val="center"/>
      <w:rPr>
        <w:rFonts w:ascii="方正姚体" w:eastAsia="方正姚体"/>
        <w:sz w:val="18"/>
      </w:rPr>
    </w:pPr>
  </w:p>
  <w:p w:rsidR="000E3F67" w:rsidRDefault="0001085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0E3F67" w:rsidRDefault="0001085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0E3F67" w:rsidRDefault="0001085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E3F67" w:rsidRDefault="000E3F67">
    <w:pPr>
      <w:pStyle w:val="a4"/>
      <w:jc w:val="center"/>
      <w:rPr>
        <w:rFonts w:eastAsia="方正姚体"/>
      </w:rPr>
    </w:pPr>
  </w:p>
  <w:p w:rsidR="000E3F67" w:rsidRDefault="0001085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758A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E1" w:rsidRDefault="008973E1">
      <w:r>
        <w:separator/>
      </w:r>
    </w:p>
  </w:footnote>
  <w:footnote w:type="continuationSeparator" w:id="0">
    <w:p w:rsidR="008973E1" w:rsidRDefault="0089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7" w:rsidRDefault="0001085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3F67" w:rsidRDefault="0001085F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1650"/>
    <w:rsid w:val="0001085F"/>
    <w:rsid w:val="0007134B"/>
    <w:rsid w:val="00085DF5"/>
    <w:rsid w:val="000911ED"/>
    <w:rsid w:val="000C4196"/>
    <w:rsid w:val="000D0507"/>
    <w:rsid w:val="000E2488"/>
    <w:rsid w:val="000E3F67"/>
    <w:rsid w:val="000E6D3C"/>
    <w:rsid w:val="000E6F39"/>
    <w:rsid w:val="00122107"/>
    <w:rsid w:val="001405C2"/>
    <w:rsid w:val="001616BB"/>
    <w:rsid w:val="0016298B"/>
    <w:rsid w:val="001758A2"/>
    <w:rsid w:val="001909FF"/>
    <w:rsid w:val="00190B63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71B15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C528F"/>
    <w:rsid w:val="004E2848"/>
    <w:rsid w:val="004F057E"/>
    <w:rsid w:val="00501905"/>
    <w:rsid w:val="005110CB"/>
    <w:rsid w:val="00523DF7"/>
    <w:rsid w:val="0058051E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403BE"/>
    <w:rsid w:val="00757985"/>
    <w:rsid w:val="007674C6"/>
    <w:rsid w:val="00785BD9"/>
    <w:rsid w:val="007A2465"/>
    <w:rsid w:val="007B644F"/>
    <w:rsid w:val="007B65FA"/>
    <w:rsid w:val="007C4665"/>
    <w:rsid w:val="007D2630"/>
    <w:rsid w:val="007D53F3"/>
    <w:rsid w:val="007E4F76"/>
    <w:rsid w:val="007F38BB"/>
    <w:rsid w:val="008216B5"/>
    <w:rsid w:val="008249F3"/>
    <w:rsid w:val="008404EF"/>
    <w:rsid w:val="00850886"/>
    <w:rsid w:val="008817FA"/>
    <w:rsid w:val="00886A6F"/>
    <w:rsid w:val="008973E1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A0161"/>
    <w:rsid w:val="009D73C2"/>
    <w:rsid w:val="00A20E03"/>
    <w:rsid w:val="00A21247"/>
    <w:rsid w:val="00A300AD"/>
    <w:rsid w:val="00A32190"/>
    <w:rsid w:val="00A507B9"/>
    <w:rsid w:val="00A85B48"/>
    <w:rsid w:val="00A95EF9"/>
    <w:rsid w:val="00AB14EF"/>
    <w:rsid w:val="00AD7F6A"/>
    <w:rsid w:val="00AF0AB9"/>
    <w:rsid w:val="00B21FE0"/>
    <w:rsid w:val="00B30FF6"/>
    <w:rsid w:val="00B36A27"/>
    <w:rsid w:val="00B53BBF"/>
    <w:rsid w:val="00B656B7"/>
    <w:rsid w:val="00BC7BE2"/>
    <w:rsid w:val="00BD0E22"/>
    <w:rsid w:val="00C23027"/>
    <w:rsid w:val="00C70F9F"/>
    <w:rsid w:val="00C710F6"/>
    <w:rsid w:val="00C86C59"/>
    <w:rsid w:val="00CA184C"/>
    <w:rsid w:val="00CB7F3A"/>
    <w:rsid w:val="00CC1AFE"/>
    <w:rsid w:val="00CF41C4"/>
    <w:rsid w:val="00D16BF8"/>
    <w:rsid w:val="00D33197"/>
    <w:rsid w:val="00D72CBF"/>
    <w:rsid w:val="00D763AE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EE5674"/>
    <w:rsid w:val="00F13A40"/>
    <w:rsid w:val="00F178B0"/>
    <w:rsid w:val="00F725C7"/>
    <w:rsid w:val="00F92437"/>
    <w:rsid w:val="00F955E0"/>
    <w:rsid w:val="00FA4A34"/>
    <w:rsid w:val="00FB0BD3"/>
    <w:rsid w:val="00FC1F77"/>
    <w:rsid w:val="00FC5CE7"/>
    <w:rsid w:val="00FF13CD"/>
    <w:rsid w:val="02A47361"/>
    <w:rsid w:val="08337083"/>
    <w:rsid w:val="084F532E"/>
    <w:rsid w:val="098F153E"/>
    <w:rsid w:val="0E080CD7"/>
    <w:rsid w:val="1247574E"/>
    <w:rsid w:val="14162C01"/>
    <w:rsid w:val="152F249C"/>
    <w:rsid w:val="1A7B3EF4"/>
    <w:rsid w:val="1B014DDE"/>
    <w:rsid w:val="1CA11007"/>
    <w:rsid w:val="25FC6460"/>
    <w:rsid w:val="2D0815F7"/>
    <w:rsid w:val="30600B5F"/>
    <w:rsid w:val="3ADB02CD"/>
    <w:rsid w:val="3E1374D4"/>
    <w:rsid w:val="40D059F1"/>
    <w:rsid w:val="44095051"/>
    <w:rsid w:val="54E219D3"/>
    <w:rsid w:val="577F312F"/>
    <w:rsid w:val="5D4B165F"/>
    <w:rsid w:val="61146955"/>
    <w:rsid w:val="6E1206A1"/>
    <w:rsid w:val="719636FB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404E86F-85CF-454F-8EAA-146F651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styleId="aa">
    <w:name w:val="Balloon Text"/>
    <w:basedOn w:val="a"/>
    <w:link w:val="Char"/>
    <w:rsid w:val="00371B1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a"/>
    <w:rsid w:val="00371B15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Company>2ndSpAcE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2023-09-25T10:13:00Z</dcterms:created>
  <dcterms:modified xsi:type="dcterms:W3CDTF">2023-09-25T10:13:00Z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38372FA1607747EE85E7912C23E71FDB_13</vt:lpwstr>
  </property>
</Properties>
</file>