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shd w:val="pct10" w:color="auto" w:fill="FFFFFF"/>
        </w:rPr>
      </w:pPr>
      <w:r>
        <w:rPr>
          <w:rFonts w:hint="eastAsia"/>
          <w:b/>
          <w:bCs/>
          <w:sz w:val="36"/>
          <w:szCs w:val="36"/>
          <w:shd w:val="pct10" w:color="auto" w:fill="FFFFFF"/>
        </w:rPr>
        <w:t>作 者 推 荐</w:t>
      </w:r>
    </w:p>
    <w:p>
      <w:pPr>
        <w:spacing w:line="500" w:lineRule="exact"/>
        <w:jc w:val="center"/>
        <w:rPr>
          <w:b/>
          <w:bCs/>
          <w:sz w:val="36"/>
          <w:szCs w:val="36"/>
        </w:rPr>
      </w:pPr>
      <w:bookmarkStart w:id="1" w:name="_GoBack"/>
      <w:r>
        <w:rPr>
          <w:rFonts w:hint="eastAsia"/>
          <w:b/>
          <w:bCs/>
          <w:sz w:val="36"/>
          <w:szCs w:val="36"/>
        </w:rPr>
        <w:t>保罗·崔布雷（</w:t>
      </w:r>
      <w:r>
        <w:rPr>
          <w:b/>
          <w:bCs/>
          <w:sz w:val="36"/>
          <w:szCs w:val="36"/>
        </w:rPr>
        <w:t>Paul Tremblay</w:t>
      </w:r>
      <w:r>
        <w:rPr>
          <w:rFonts w:hint="eastAsia"/>
          <w:b/>
          <w:bCs/>
          <w:sz w:val="36"/>
          <w:szCs w:val="36"/>
        </w:rPr>
        <w:t>）</w:t>
      </w:r>
    </w:p>
    <w:p>
      <w:pPr>
        <w:rPr>
          <w:b/>
          <w:bCs/>
          <w:szCs w:val="21"/>
        </w:rPr>
      </w:pPr>
    </w:p>
    <w:p>
      <w:pPr>
        <w:rPr>
          <w:b/>
          <w:bCs/>
          <w:szCs w:val="21"/>
        </w:rPr>
      </w:pPr>
    </w:p>
    <w:p>
      <w:pPr>
        <w:rPr>
          <w:b/>
          <w:szCs w:val="21"/>
        </w:rPr>
      </w:pPr>
      <w:r>
        <w:rPr>
          <w:b/>
          <w:szCs w:val="21"/>
        </w:rPr>
        <w:t>作者简介：</w:t>
      </w:r>
    </w:p>
    <w:p>
      <w:pPr>
        <w:widowControl/>
        <w:jc w:val="left"/>
        <w:rPr>
          <w:kern w:val="0"/>
          <w:szCs w:val="21"/>
        </w:rPr>
      </w:pPr>
      <w:r>
        <w:rPr>
          <w:b/>
          <w:bCs/>
          <w:kern w:val="0"/>
          <w:szCs w:val="21"/>
        </w:rPr>
        <w:t> </w:t>
      </w:r>
    </w:p>
    <w:p>
      <w:pPr>
        <w:widowControl/>
        <w:ind w:firstLine="418"/>
        <w:rPr>
          <w:b/>
          <w:kern w:val="0"/>
          <w:szCs w:val="21"/>
        </w:rPr>
      </w:pPr>
      <w:r>
        <w:rPr>
          <w:szCs w:val="21"/>
        </w:rPr>
        <w:drawing>
          <wp:anchor distT="0" distB="0" distL="114300" distR="114300" simplePos="0" relativeHeight="251660288" behindDoc="0" locked="0" layoutInCell="1" allowOverlap="1">
            <wp:simplePos x="0" y="0"/>
            <wp:positionH relativeFrom="column">
              <wp:posOffset>48260</wp:posOffset>
            </wp:positionH>
            <wp:positionV relativeFrom="paragraph">
              <wp:posOffset>39370</wp:posOffset>
            </wp:positionV>
            <wp:extent cx="1059815" cy="1059815"/>
            <wp:effectExtent l="19050" t="0" r="6985" b="0"/>
            <wp:wrapSquare wrapText="bothSides"/>
            <wp:docPr id="270" name="图片 270" descr="th98YCUY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descr="th98YCUYTQ"/>
                    <pic:cNvPicPr>
                      <a:picLocks noChangeAspect="1" noChangeArrowheads="1"/>
                    </pic:cNvPicPr>
                  </pic:nvPicPr>
                  <pic:blipFill>
                    <a:blip r:embed="rId6"/>
                    <a:srcRect/>
                    <a:stretch>
                      <a:fillRect/>
                    </a:stretch>
                  </pic:blipFill>
                  <pic:spPr>
                    <a:xfrm>
                      <a:off x="0" y="0"/>
                      <a:ext cx="1059815" cy="1059815"/>
                    </a:xfrm>
                    <a:prstGeom prst="rect">
                      <a:avLst/>
                    </a:prstGeom>
                    <a:noFill/>
                    <a:ln w="9525">
                      <a:noFill/>
                      <a:miter lim="800000"/>
                      <a:headEnd/>
                      <a:tailEnd/>
                    </a:ln>
                  </pic:spPr>
                </pic:pic>
              </a:graphicData>
            </a:graphic>
          </wp:anchor>
        </w:drawing>
      </w:r>
      <w:r>
        <w:rPr>
          <w:rFonts w:hint="eastAsia"/>
          <w:b/>
          <w:kern w:val="0"/>
          <w:szCs w:val="21"/>
        </w:rPr>
        <w:t>保罗·崔布雷（</w:t>
      </w:r>
      <w:r>
        <w:rPr>
          <w:b/>
          <w:kern w:val="0"/>
          <w:szCs w:val="21"/>
        </w:rPr>
        <w:t>Paul Tremblay</w:t>
      </w:r>
      <w:r>
        <w:rPr>
          <w:rFonts w:hint="eastAsia"/>
          <w:b/>
          <w:kern w:val="0"/>
          <w:szCs w:val="21"/>
        </w:rPr>
        <w:t>）</w:t>
      </w:r>
      <w:r>
        <w:rPr>
          <w:rFonts w:hint="eastAsia"/>
          <w:kern w:val="0"/>
          <w:szCs w:val="21"/>
        </w:rPr>
        <w:t>著有《魔鬼岩的失踪案》（</w:t>
      </w:r>
      <w:r>
        <w:rPr>
          <w:i/>
          <w:iCs/>
          <w:kern w:val="0"/>
          <w:szCs w:val="21"/>
        </w:rPr>
        <w:t>Disappearance at Devil’s Rock</w:t>
      </w:r>
      <w:r>
        <w:rPr>
          <w:rFonts w:hint="eastAsia"/>
          <w:kern w:val="0"/>
          <w:szCs w:val="21"/>
        </w:rPr>
        <w:t>）、</w:t>
      </w:r>
      <w:r>
        <w:rPr>
          <w:kern w:val="0"/>
          <w:szCs w:val="21"/>
        </w:rPr>
        <w:t>勃拉姆</w:t>
      </w:r>
      <w:r>
        <w:rPr>
          <w:rFonts w:hint="eastAsia"/>
          <w:kern w:val="0"/>
          <w:szCs w:val="21"/>
        </w:rPr>
        <w:t>·</w:t>
      </w:r>
      <w:r>
        <w:rPr>
          <w:kern w:val="0"/>
          <w:szCs w:val="21"/>
        </w:rPr>
        <w:t>斯托克</w:t>
      </w:r>
      <w:r>
        <w:rPr>
          <w:rFonts w:hint="eastAsia"/>
          <w:kern w:val="0"/>
          <w:szCs w:val="21"/>
        </w:rPr>
        <w:t>奖（</w:t>
      </w:r>
      <w:r>
        <w:rPr>
          <w:kern w:val="0"/>
          <w:szCs w:val="21"/>
        </w:rPr>
        <w:t>Bram Stoker Award</w:t>
      </w:r>
      <w:r>
        <w:rPr>
          <w:rFonts w:hint="eastAsia"/>
          <w:kern w:val="0"/>
          <w:szCs w:val="21"/>
        </w:rPr>
        <w:t>）获奖作品《幽灵笼罩屋顶》（</w:t>
      </w:r>
      <w:r>
        <w:rPr>
          <w:i/>
          <w:iCs/>
          <w:kern w:val="0"/>
          <w:szCs w:val="21"/>
        </w:rPr>
        <w:t>A Head Full of Ghosts</w:t>
      </w:r>
      <w:r>
        <w:rPr>
          <w:rFonts w:hint="eastAsia"/>
          <w:kern w:val="0"/>
          <w:szCs w:val="21"/>
        </w:rPr>
        <w:t>）以及犯罪小说《消失的相中人》（</w:t>
      </w:r>
      <w:r>
        <w:rPr>
          <w:i/>
          <w:iCs/>
          <w:kern w:val="0"/>
          <w:szCs w:val="21"/>
        </w:rPr>
        <w:t>The Little Sleep</w:t>
      </w:r>
      <w:r>
        <w:rPr>
          <w:rFonts w:hint="eastAsia"/>
          <w:kern w:val="0"/>
          <w:szCs w:val="21"/>
        </w:rPr>
        <w:t>）和《无眠至仙境》（</w:t>
      </w:r>
      <w:r>
        <w:rPr>
          <w:i/>
          <w:iCs/>
          <w:kern w:val="0"/>
          <w:szCs w:val="21"/>
        </w:rPr>
        <w:t>No Sleep Till Wonderland</w:t>
      </w:r>
      <w:r>
        <w:rPr>
          <w:rFonts w:hint="eastAsia"/>
          <w:kern w:val="0"/>
          <w:szCs w:val="21"/>
        </w:rPr>
        <w:t>）。目前，保罗是雪莉·杰克森文学奖（</w:t>
      </w:r>
      <w:r>
        <w:rPr>
          <w:kern w:val="0"/>
          <w:szCs w:val="21"/>
        </w:rPr>
        <w:t>Shirley Jackson Awards</w:t>
      </w:r>
      <w:r>
        <w:rPr>
          <w:rFonts w:hint="eastAsia"/>
          <w:kern w:val="0"/>
          <w:szCs w:val="21"/>
        </w:rPr>
        <w:t>）的理事会成员，其散文和短篇小说时常见诸于《洛杉矶时报》（</w:t>
      </w:r>
      <w:r>
        <w:rPr>
          <w:i/>
          <w:iCs/>
          <w:kern w:val="0"/>
          <w:szCs w:val="21"/>
        </w:rPr>
        <w:t>Los Angeles Times</w:t>
      </w:r>
      <w:r>
        <w:rPr>
          <w:rFonts w:hint="eastAsia"/>
          <w:kern w:val="0"/>
          <w:szCs w:val="21"/>
        </w:rPr>
        <w:t>）和众多“年度最佳”选集。他拥有数学硕士学位，同妻子和两个孩子定居于波士顿附近。</w:t>
      </w:r>
    </w:p>
    <w:p>
      <w:pPr>
        <w:widowControl/>
        <w:ind w:firstLine="418"/>
        <w:rPr>
          <w:kern w:val="0"/>
          <w:szCs w:val="21"/>
        </w:rPr>
      </w:pPr>
      <w:r>
        <w:rPr>
          <w:kern w:val="0"/>
          <w:szCs w:val="21"/>
        </w:rPr>
        <w:t> </w:t>
      </w:r>
    </w:p>
    <w:p>
      <w:pPr>
        <w:widowControl/>
        <w:ind w:firstLine="418"/>
        <w:rPr>
          <w:kern w:val="0"/>
          <w:szCs w:val="21"/>
        </w:rPr>
      </w:pPr>
      <w:r>
        <w:rPr>
          <w:rFonts w:hint="eastAsia"/>
          <w:kern w:val="0"/>
          <w:szCs w:val="21"/>
        </w:rPr>
        <w:t>焦点影业（</w:t>
      </w:r>
      <w:r>
        <w:rPr>
          <w:kern w:val="0"/>
          <w:szCs w:val="21"/>
        </w:rPr>
        <w:t>Focus Features</w:t>
      </w:r>
      <w:r>
        <w:rPr>
          <w:rFonts w:hint="eastAsia"/>
          <w:kern w:val="0"/>
          <w:szCs w:val="21"/>
        </w:rPr>
        <w:t>）委任奥兹·珀金斯（</w:t>
      </w:r>
      <w:r>
        <w:rPr>
          <w:kern w:val="0"/>
          <w:szCs w:val="21"/>
        </w:rPr>
        <w:t>Oz Perkins</w:t>
      </w:r>
      <w:r>
        <w:rPr>
          <w:rFonts w:hint="eastAsia"/>
          <w:kern w:val="0"/>
          <w:szCs w:val="21"/>
        </w:rPr>
        <w:t>）（《牧师之女》）执导改编电影《幽灵笼罩屋顶》（</w:t>
      </w:r>
      <w:r>
        <w:rPr>
          <w:i/>
          <w:iCs/>
          <w:kern w:val="0"/>
          <w:szCs w:val="21"/>
        </w:rPr>
        <w:t>A Head Full of Ghosts</w:t>
      </w:r>
      <w:r>
        <w:rPr>
          <w:rFonts w:hint="eastAsia"/>
          <w:kern w:val="0"/>
          <w:szCs w:val="21"/>
        </w:rPr>
        <w:t>），由小罗伯特·唐尼（</w:t>
      </w:r>
      <w:r>
        <w:rPr>
          <w:kern w:val="0"/>
          <w:szCs w:val="21"/>
        </w:rPr>
        <w:t>Robert Downey Jr</w:t>
      </w:r>
      <w:r>
        <w:rPr>
          <w:rFonts w:hint="eastAsia"/>
          <w:kern w:val="0"/>
          <w:szCs w:val="21"/>
        </w:rPr>
        <w:t>）的唐尼团队和丹·杜别奇（</w:t>
      </w:r>
      <w:r>
        <w:rPr>
          <w:kern w:val="0"/>
          <w:szCs w:val="21"/>
        </w:rPr>
        <w:t>Dan Dubiecki</w:t>
      </w:r>
      <w:r>
        <w:rPr>
          <w:rFonts w:hint="eastAsia"/>
          <w:kern w:val="0"/>
          <w:szCs w:val="21"/>
        </w:rPr>
        <w:t>）的忠诚剧院（</w:t>
      </w:r>
      <w:r>
        <w:rPr>
          <w:kern w:val="0"/>
          <w:szCs w:val="21"/>
        </w:rPr>
        <w:t>Allegiance Theatre</w:t>
      </w:r>
      <w:r>
        <w:rPr>
          <w:rFonts w:hint="eastAsia"/>
          <w:kern w:val="0"/>
          <w:szCs w:val="21"/>
        </w:rPr>
        <w:t>）出品。</w:t>
      </w:r>
    </w:p>
    <w:p>
      <w:pPr>
        <w:widowControl/>
        <w:ind w:firstLine="418"/>
        <w:rPr>
          <w:kern w:val="0"/>
          <w:szCs w:val="21"/>
        </w:rPr>
      </w:pPr>
      <w:r>
        <w:rPr>
          <w:kern w:val="0"/>
          <w:szCs w:val="21"/>
        </w:rPr>
        <w:t> </w:t>
      </w:r>
    </w:p>
    <w:p>
      <w:pPr>
        <w:widowControl/>
        <w:ind w:firstLine="418"/>
        <w:rPr>
          <w:kern w:val="0"/>
          <w:szCs w:val="21"/>
        </w:rPr>
      </w:pPr>
      <w:r>
        <w:rPr>
          <w:rFonts w:hint="eastAsia"/>
          <w:kern w:val="0"/>
          <w:szCs w:val="21"/>
        </w:rPr>
        <w:t>同时，</w:t>
      </w:r>
      <w:r>
        <w:rPr>
          <w:kern w:val="0"/>
          <w:szCs w:val="21"/>
        </w:rPr>
        <w:t>FilmNation</w:t>
      </w:r>
      <w:r>
        <w:rPr>
          <w:rFonts w:hint="eastAsia"/>
          <w:kern w:val="0"/>
          <w:szCs w:val="21"/>
        </w:rPr>
        <w:t>已经优先取得了《</w:t>
      </w:r>
      <w:r>
        <w:rPr>
          <w:rFonts w:hint="eastAsia"/>
          <w:szCs w:val="21"/>
        </w:rPr>
        <w:t>世界尽头的小屋</w:t>
      </w:r>
      <w:r>
        <w:rPr>
          <w:rFonts w:hint="eastAsia"/>
          <w:kern w:val="0"/>
          <w:szCs w:val="21"/>
        </w:rPr>
        <w:t>》（</w:t>
      </w:r>
      <w:r>
        <w:rPr>
          <w:kern w:val="0"/>
          <w:szCs w:val="21"/>
        </w:rPr>
        <w:t>THE CABIN AT THE END OF THE WORLD</w:t>
      </w:r>
      <w:r>
        <w:rPr>
          <w:rFonts w:hint="eastAsia"/>
          <w:kern w:val="0"/>
          <w:szCs w:val="21"/>
        </w:rPr>
        <w:t>）的电影版权。</w:t>
      </w:r>
      <w:r>
        <w:rPr>
          <w:kern w:val="0"/>
          <w:szCs w:val="21"/>
        </w:rPr>
        <w:t>FilmNation</w:t>
      </w:r>
      <w:r>
        <w:rPr>
          <w:rFonts w:hint="eastAsia"/>
          <w:kern w:val="0"/>
          <w:szCs w:val="21"/>
        </w:rPr>
        <w:t>委任黑名单编剧史蒂文·德斯蒙德（</w:t>
      </w:r>
      <w:r>
        <w:rPr>
          <w:kern w:val="0"/>
          <w:szCs w:val="21"/>
        </w:rPr>
        <w:t>Steve Desmond</w:t>
      </w:r>
      <w:r>
        <w:rPr>
          <w:rFonts w:hint="eastAsia"/>
          <w:kern w:val="0"/>
          <w:szCs w:val="21"/>
        </w:rPr>
        <w:t>）和迈克尔·谢尔曼（</w:t>
      </w:r>
      <w:r>
        <w:rPr>
          <w:kern w:val="0"/>
          <w:szCs w:val="21"/>
        </w:rPr>
        <w:t>Michael Sherman</w:t>
      </w:r>
      <w:r>
        <w:rPr>
          <w:rFonts w:hint="eastAsia"/>
          <w:kern w:val="0"/>
          <w:szCs w:val="21"/>
        </w:rPr>
        <w:t>）负责改编工作。</w:t>
      </w:r>
    </w:p>
    <w:p>
      <w:pPr>
        <w:rPr>
          <w:b/>
          <w:szCs w:val="21"/>
        </w:rPr>
      </w:pPr>
    </w:p>
    <w:p>
      <w:pPr>
        <w:ind w:firstLine="2108" w:firstLineChars="1004"/>
        <w:rPr>
          <w:rFonts w:hint="eastAsia"/>
          <w:b/>
          <w:bCs/>
          <w:szCs w:val="21"/>
        </w:rPr>
      </w:pPr>
      <w:r>
        <w:drawing>
          <wp:anchor distT="0" distB="0" distL="114300" distR="114300" simplePos="0" relativeHeight="251667456" behindDoc="0" locked="0" layoutInCell="1" allowOverlap="1">
            <wp:simplePos x="0" y="0"/>
            <wp:positionH relativeFrom="column">
              <wp:posOffset>3985895</wp:posOffset>
            </wp:positionH>
            <wp:positionV relativeFrom="paragraph">
              <wp:posOffset>104140</wp:posOffset>
            </wp:positionV>
            <wp:extent cx="1411605" cy="2127250"/>
            <wp:effectExtent l="0" t="0" r="17145" b="6350"/>
            <wp:wrapSquare wrapText="bothSides"/>
            <wp:docPr id="4" name="图片 4" descr="H:/安德鲁/书讯/231130/715BWtOhlUL._SY425_.jpg715BWtOhlU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安德鲁/书讯/231130/715BWtOhlUL._SY425_.jpg715BWtOhlUL._SY425_"/>
                    <pic:cNvPicPr>
                      <a:picLocks noChangeAspect="1" noChangeArrowheads="1"/>
                    </pic:cNvPicPr>
                  </pic:nvPicPr>
                  <pic:blipFill>
                    <a:blip r:embed="rId7"/>
                    <a:srcRect t="202" b="202"/>
                    <a:stretch>
                      <a:fillRect/>
                    </a:stretch>
                  </pic:blipFill>
                  <pic:spPr>
                    <a:xfrm>
                      <a:off x="0" y="0"/>
                      <a:ext cx="1411605" cy="2127250"/>
                    </a:xfrm>
                    <a:prstGeom prst="rect">
                      <a:avLst/>
                    </a:prstGeom>
                    <a:noFill/>
                    <a:ln>
                      <a:noFill/>
                    </a:ln>
                  </pic:spPr>
                </pic:pic>
              </a:graphicData>
            </a:graphic>
          </wp:anchor>
        </w:drawing>
      </w:r>
    </w:p>
    <w:p>
      <w:pPr>
        <w:tabs>
          <w:tab w:val="left" w:pos="341"/>
          <w:tab w:val="left" w:pos="5235"/>
        </w:tabs>
        <w:rPr>
          <w:b/>
          <w:bCs/>
          <w:color w:val="000000"/>
          <w:szCs w:val="21"/>
        </w:rPr>
      </w:pPr>
      <w:r>
        <w:rPr>
          <w:b/>
          <w:bCs/>
          <w:color w:val="000000"/>
          <w:szCs w:val="21"/>
        </w:rPr>
        <w:t>中文书名：</w:t>
      </w:r>
      <w:r>
        <w:rPr>
          <w:rFonts w:hint="eastAsia"/>
          <w:b/>
          <w:bCs/>
          <w:color w:val="000000"/>
          <w:szCs w:val="21"/>
        </w:rPr>
        <w:t>《</w:t>
      </w:r>
      <w:r>
        <w:rPr>
          <w:rFonts w:hint="eastAsia"/>
          <w:b/>
          <w:bCs/>
          <w:color w:val="000000"/>
          <w:szCs w:val="21"/>
          <w:lang w:val="en-US" w:eastAsia="zh-CN"/>
        </w:rPr>
        <w:t>恐怖电影</w:t>
      </w:r>
      <w:r>
        <w:rPr>
          <w:rFonts w:hint="eastAsia"/>
          <w:b/>
          <w:bCs/>
          <w:color w:val="000000"/>
          <w:szCs w:val="21"/>
        </w:rPr>
        <w:t>》</w:t>
      </w:r>
    </w:p>
    <w:p>
      <w:pPr>
        <w:tabs>
          <w:tab w:val="left" w:pos="341"/>
          <w:tab w:val="left" w:pos="5235"/>
        </w:tabs>
        <w:rPr>
          <w:b/>
          <w:i/>
          <w:color w:val="000000"/>
          <w:szCs w:val="21"/>
        </w:rPr>
      </w:pPr>
      <w:r>
        <w:rPr>
          <w:b/>
          <w:bCs/>
          <w:color w:val="000000"/>
          <w:szCs w:val="21"/>
        </w:rPr>
        <w:t>英文书名：</w:t>
      </w:r>
      <w:r>
        <w:rPr>
          <w:rFonts w:hint="eastAsia"/>
          <w:b/>
          <w:bCs/>
          <w:i/>
          <w:iCs/>
          <w:color w:val="000000"/>
          <w:szCs w:val="21"/>
        </w:rPr>
        <w:t>Horror Movie</w:t>
      </w:r>
    </w:p>
    <w:p>
      <w:pPr>
        <w:tabs>
          <w:tab w:val="left" w:pos="341"/>
          <w:tab w:val="left" w:pos="5235"/>
        </w:tabs>
        <w:rPr>
          <w:b/>
          <w:bCs/>
          <w:color w:val="000000"/>
          <w:szCs w:val="21"/>
        </w:rPr>
      </w:pPr>
      <w:r>
        <w:rPr>
          <w:b/>
          <w:bCs/>
          <w:color w:val="000000"/>
          <w:szCs w:val="21"/>
        </w:rPr>
        <w:t xml:space="preserve">作    者：Paul Tremblay  </w:t>
      </w:r>
      <w:r>
        <w:fldChar w:fldCharType="begin"/>
      </w:r>
      <w:r>
        <w:instrText xml:space="preserve"> HYPERLINK "http://www.penguin.com.au/lookinside/spotlight.cfm?SBN=9780143009177&amp;AuthId=0000004220&amp;Page=Profile" </w:instrText>
      </w:r>
      <w:r>
        <w:fldChar w:fldCharType="separate"/>
      </w:r>
      <w:r>
        <w:fldChar w:fldCharType="end"/>
      </w:r>
    </w:p>
    <w:p>
      <w:pPr>
        <w:tabs>
          <w:tab w:val="left" w:pos="341"/>
          <w:tab w:val="left" w:pos="5235"/>
        </w:tabs>
        <w:rPr>
          <w:b/>
          <w:bCs/>
          <w:color w:val="000000"/>
          <w:szCs w:val="21"/>
        </w:rPr>
      </w:pPr>
      <w:r>
        <w:rPr>
          <w:b/>
          <w:bCs/>
          <w:color w:val="000000"/>
          <w:szCs w:val="21"/>
        </w:rPr>
        <w:t>出 版 社：William Morrow</w:t>
      </w:r>
    </w:p>
    <w:p>
      <w:pPr>
        <w:tabs>
          <w:tab w:val="left" w:pos="341"/>
          <w:tab w:val="left" w:pos="5235"/>
        </w:tabs>
        <w:rPr>
          <w:b/>
          <w:bCs/>
          <w:color w:val="000000"/>
          <w:szCs w:val="21"/>
        </w:rPr>
      </w:pPr>
      <w:r>
        <w:rPr>
          <w:b/>
          <w:bCs/>
          <w:color w:val="000000"/>
          <w:szCs w:val="21"/>
        </w:rPr>
        <w:t>代理公司：</w:t>
      </w:r>
      <w:r>
        <w:rPr>
          <w:rFonts w:hint="eastAsia"/>
          <w:b/>
          <w:bCs/>
          <w:color w:val="000000"/>
          <w:szCs w:val="21"/>
        </w:rPr>
        <w:t>I</w:t>
      </w:r>
      <w:r>
        <w:rPr>
          <w:b/>
          <w:bCs/>
          <w:color w:val="000000"/>
          <w:szCs w:val="21"/>
        </w:rPr>
        <w:t>nkWell/ANA/Lauren Li</w:t>
      </w:r>
    </w:p>
    <w:p>
      <w:pPr>
        <w:tabs>
          <w:tab w:val="left" w:pos="341"/>
          <w:tab w:val="left" w:pos="5235"/>
        </w:tabs>
        <w:rPr>
          <w:rFonts w:hint="eastAsia"/>
          <w:b/>
          <w:bCs/>
          <w:color w:val="000000"/>
          <w:szCs w:val="21"/>
        </w:rPr>
      </w:pPr>
      <w:r>
        <w:rPr>
          <w:b/>
          <w:bCs/>
          <w:color w:val="000000"/>
          <w:szCs w:val="21"/>
        </w:rPr>
        <w:t>页    数：</w:t>
      </w:r>
      <w:r>
        <w:rPr>
          <w:rFonts w:hint="eastAsia"/>
          <w:b/>
          <w:bCs/>
          <w:color w:val="000000"/>
          <w:szCs w:val="21"/>
          <w:lang w:val="en-US" w:eastAsia="zh-CN"/>
        </w:rPr>
        <w:t>288</w:t>
      </w:r>
      <w:r>
        <w:rPr>
          <w:b/>
          <w:bCs/>
          <w:color w:val="000000"/>
          <w:szCs w:val="21"/>
        </w:rPr>
        <w:t>页</w:t>
      </w:r>
      <w:r>
        <w:rPr>
          <w:rFonts w:hint="eastAsia"/>
          <w:b/>
          <w:bCs/>
          <w:color w:val="000000"/>
          <w:szCs w:val="21"/>
        </w:rPr>
        <w:t xml:space="preserve"> </w:t>
      </w:r>
    </w:p>
    <w:p>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02</w:t>
      </w:r>
      <w:r>
        <w:rPr>
          <w:rFonts w:hint="eastAsia"/>
          <w:b/>
          <w:bCs/>
          <w:color w:val="000000"/>
          <w:szCs w:val="21"/>
          <w:lang w:val="en-US" w:eastAsia="zh-CN"/>
        </w:rPr>
        <w:t>4</w:t>
      </w:r>
      <w:r>
        <w:rPr>
          <w:b/>
          <w:bCs/>
          <w:color w:val="000000"/>
          <w:szCs w:val="21"/>
        </w:rPr>
        <w:t>年</w:t>
      </w:r>
      <w:r>
        <w:rPr>
          <w:rFonts w:hint="eastAsia"/>
          <w:b/>
          <w:bCs/>
          <w:color w:val="000000"/>
          <w:szCs w:val="21"/>
          <w:lang w:val="en-US" w:eastAsia="zh-CN"/>
        </w:rPr>
        <w:t>6</w:t>
      </w:r>
      <w:r>
        <w:rPr>
          <w:rFonts w:hint="eastAsia"/>
          <w:b/>
          <w:bCs/>
          <w:color w:val="000000"/>
          <w:szCs w:val="21"/>
        </w:rPr>
        <w:t>月</w:t>
      </w:r>
      <w:r>
        <w:rPr>
          <w:b/>
          <w:bCs/>
          <w:color w:val="000000"/>
          <w:szCs w:val="21"/>
        </w:rPr>
        <w:t xml:space="preserve"> </w:t>
      </w:r>
    </w:p>
    <w:p>
      <w:pPr>
        <w:rPr>
          <w:b/>
          <w:bCs/>
          <w:color w:val="000000"/>
          <w:szCs w:val="21"/>
        </w:rPr>
      </w:pPr>
      <w:r>
        <w:rPr>
          <w:b/>
          <w:bCs/>
          <w:color w:val="000000"/>
          <w:szCs w:val="21"/>
        </w:rPr>
        <w:t>代理地区：中国大陆、台湾</w:t>
      </w:r>
    </w:p>
    <w:p>
      <w:pPr>
        <w:tabs>
          <w:tab w:val="left" w:pos="341"/>
          <w:tab w:val="left" w:pos="5235"/>
        </w:tabs>
        <w:rPr>
          <w:rFonts w:hint="eastAsia"/>
          <w:b/>
          <w:bCs/>
          <w:color w:val="000000"/>
          <w:szCs w:val="21"/>
        </w:rPr>
      </w:pPr>
      <w:r>
        <w:rPr>
          <w:b/>
          <w:bCs/>
          <w:color w:val="000000"/>
          <w:szCs w:val="21"/>
        </w:rPr>
        <w:t>审读资料：电子稿</w:t>
      </w:r>
    </w:p>
    <w:p>
      <w:pPr>
        <w:tabs>
          <w:tab w:val="left" w:pos="341"/>
          <w:tab w:val="left" w:pos="5235"/>
        </w:tabs>
        <w:rPr>
          <w:rFonts w:hint="eastAsia"/>
          <w:b/>
          <w:bCs/>
          <w:szCs w:val="21"/>
        </w:rPr>
      </w:pPr>
      <w:r>
        <w:rPr>
          <w:b/>
          <w:bCs/>
          <w:szCs w:val="21"/>
        </w:rPr>
        <w:t>类    型：</w:t>
      </w:r>
      <w:r>
        <w:rPr>
          <w:rFonts w:hint="eastAsia"/>
          <w:b/>
          <w:bCs/>
          <w:szCs w:val="21"/>
        </w:rPr>
        <w:t>惊悚悬疑</w:t>
      </w:r>
    </w:p>
    <w:p>
      <w:pPr>
        <w:rPr>
          <w:rFonts w:hint="eastAsia"/>
          <w:b/>
          <w:bCs/>
          <w:color w:val="000000"/>
          <w:szCs w:val="21"/>
        </w:rPr>
      </w:pPr>
    </w:p>
    <w:p>
      <w:pPr>
        <w:rPr>
          <w:rFonts w:hint="eastAsia"/>
          <w:b/>
          <w:bCs/>
          <w:color w:val="000000"/>
          <w:szCs w:val="21"/>
        </w:rPr>
      </w:pPr>
      <w:r>
        <w:rPr>
          <w:b/>
          <w:bCs/>
          <w:color w:val="000000"/>
          <w:szCs w:val="21"/>
        </w:rPr>
        <w:t>内容简介：</w:t>
      </w:r>
    </w:p>
    <w:p>
      <w:pPr>
        <w:rPr>
          <w:rFonts w:hint="eastAsia"/>
          <w:b/>
          <w:bCs/>
          <w:color w:val="000000"/>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畅销书</w:t>
      </w:r>
      <w:r>
        <w:rPr>
          <w:rFonts w:hint="eastAsia"/>
          <w:lang w:eastAsia="zh-CN"/>
        </w:rPr>
        <w:t>《</w:t>
      </w:r>
      <w:r>
        <w:rPr>
          <w:rFonts w:hint="eastAsia"/>
        </w:rPr>
        <w:t>世界尽头的小屋》（</w:t>
      </w:r>
      <w:r>
        <w:rPr>
          <w:rFonts w:hint="eastAsia"/>
          <w:i/>
          <w:iCs/>
        </w:rPr>
        <w:t>The Cabin at the End of the World</w:t>
      </w:r>
      <w:r>
        <w:rPr>
          <w:rFonts w:hint="eastAsia"/>
        </w:rPr>
        <w:t>）作者对"被诅咒的电影"类型进行了令人不寒而栗的改编。</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1993年6月，一群年轻的游击电影制片人花了四周时间制作了一部声名狼藉、令人不安的艺术恐怖片《恐怖电影》。</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奇怪的是？影片中只有三个</w:t>
      </w:r>
      <w:r>
        <w:rPr>
          <w:rFonts w:hint="eastAsia"/>
          <w:lang w:val="en-US" w:eastAsia="zh-CN"/>
        </w:rPr>
        <w:t>片段</w:t>
      </w:r>
      <w:r>
        <w:rPr>
          <w:rFonts w:hint="eastAsia"/>
        </w:rPr>
        <w:t>被公之于众，但《恐怖电影》还是吸引了大批狂热影迷。三十年后，好莱坞</w:t>
      </w:r>
      <w:r>
        <w:rPr>
          <w:rFonts w:hint="eastAsia"/>
          <w:lang w:val="en-US" w:eastAsia="zh-CN"/>
        </w:rPr>
        <w:t>开始</w:t>
      </w:r>
      <w:r>
        <w:rPr>
          <w:rFonts w:hint="eastAsia"/>
        </w:rPr>
        <w:t>推动</w:t>
      </w:r>
      <w:r>
        <w:rPr>
          <w:rFonts w:hint="eastAsia"/>
          <w:lang w:val="en-US" w:eastAsia="zh-CN"/>
        </w:rPr>
        <w:t>这</w:t>
      </w:r>
      <w:r>
        <w:rPr>
          <w:rFonts w:hint="eastAsia"/>
        </w:rPr>
        <w:t>部大制作重启。</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val="en-US" w:eastAsia="zh-CN"/>
        </w:rPr>
        <w:t>片中</w:t>
      </w:r>
      <w:r>
        <w:rPr>
          <w:rFonts w:hint="eastAsia"/>
        </w:rPr>
        <w:t>扮演"瘦小子"的男子是唯一幸存的演员。他清楚地记得原剧本中埋藏的秘密、拍摄过程中发生的离奇事件，以及拍摄现场越界导致的悲剧。随着记忆重现，现实与电影、过去与现在的界限开始变得模糊。他要帮助重拍这部电影，即使这意味着要在愤世嫉俗的制片人、自以为是的导演和超现实的影迷大会世界里穿梭</w:t>
      </w:r>
      <w:r>
        <w:rPr>
          <w:rFonts w:hint="eastAsia"/>
          <w:lang w:eastAsia="zh-CN"/>
        </w:rPr>
        <w:t>。</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rPr>
        <w:t>但代价是什么呢？</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恐怖电影》是一部令人着迷、心理上不寒而栗、悬念迭起的天才故事，其结尾令人难以忘怀，令人匪夷所思。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Times New Roman" w:hAnsi="Times New Roman" w:eastAsia="宋体" w:cs="Times New Roman"/>
          <w:i w:val="0"/>
          <w:iCs w:val="0"/>
          <w:caps w:val="0"/>
          <w:color w:val="0F1111"/>
          <w:spacing w:val="0"/>
          <w:sz w:val="21"/>
          <w:szCs w:val="21"/>
          <w:bdr w:val="none" w:color="auto" w:sz="0" w:space="0"/>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b/>
          <w:bCs/>
          <w:i w:val="0"/>
          <w:iCs w:val="0"/>
          <w:caps w:val="0"/>
          <w:color w:val="0F1111"/>
          <w:spacing w:val="0"/>
          <w:sz w:val="21"/>
          <w:szCs w:val="21"/>
          <w:bdr w:val="none" w:color="auto" w:sz="0" w:space="0"/>
          <w:shd w:val="clear" w:fill="FFFFFF"/>
          <w:lang w:val="en-US" w:eastAsia="zh-CN"/>
        </w:rPr>
      </w:pPr>
      <w:r>
        <w:rPr>
          <w:rFonts w:hint="eastAsia" w:ascii="Times New Roman" w:hAnsi="Times New Roman" w:eastAsia="宋体" w:cs="Times New Roman"/>
          <w:b/>
          <w:bCs/>
          <w:i w:val="0"/>
          <w:iCs w:val="0"/>
          <w:caps w:val="0"/>
          <w:color w:val="0F1111"/>
          <w:spacing w:val="0"/>
          <w:sz w:val="21"/>
          <w:szCs w:val="21"/>
          <w:bdr w:val="none" w:color="auto" w:sz="0" w:space="0"/>
          <w:shd w:val="clear" w:fill="FFFFFF"/>
          <w:lang w:val="en-US" w:eastAsia="zh-CN"/>
        </w:rPr>
        <w:t>媒体评价：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0F1111"/>
          <w:spacing w:val="0"/>
          <w:sz w:val="21"/>
          <w:szCs w:val="21"/>
          <w:bdr w:val="none" w:color="auto" w:sz="0" w:space="0"/>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保罗-特伦布莱（Paul Tremblay）的《恐怖电影》（Horror Movie）是一部杰出作品，讲述了我们知道和不知道的</w:t>
      </w:r>
      <w:r>
        <w:rPr>
          <w:rFonts w:hint="eastAsia"/>
          <w:lang w:val="en-US" w:eastAsia="zh-CN"/>
        </w:rPr>
        <w:t>假面</w:t>
      </w:r>
      <w:r>
        <w:rPr>
          <w:rFonts w:hint="eastAsia"/>
        </w:rPr>
        <w:t>，我们因为抑郁而被迫终生戴着面具，为了让可怕的事情变得有意义而创造出</w:t>
      </w:r>
      <w:r>
        <w:rPr>
          <w:rFonts w:hint="eastAsia"/>
          <w:lang w:val="en-US" w:eastAsia="zh-CN"/>
        </w:rPr>
        <w:t>些</w:t>
      </w:r>
      <w:r>
        <w:rPr>
          <w:rFonts w:hint="eastAsia"/>
        </w:rPr>
        <w:t>东西。他捕捉到了年轻时的迷惘，在无坚不摧时找到通往不朽的桥梁，犯下无法挽回的错误</w:t>
      </w:r>
      <w:r>
        <w:rPr>
          <w:rFonts w:hint="eastAsia"/>
          <w:lang w:val="en-US" w:eastAsia="zh-CN"/>
        </w:rPr>
        <w:t>等各种瞬间</w:t>
      </w:r>
      <w:r>
        <w:rPr>
          <w:rFonts w:hint="eastAsia"/>
        </w:rPr>
        <w:t>。这本书文笔优美，令人心碎</w:t>
      </w:r>
      <w:r>
        <w:rPr>
          <w:rFonts w:hint="eastAsia"/>
          <w:lang w:val="en-US" w:eastAsia="zh-CN"/>
        </w:rPr>
        <w:t>又</w:t>
      </w:r>
      <w:r>
        <w:rPr>
          <w:rFonts w:hint="eastAsia"/>
        </w:rPr>
        <w:t>令人恐惧，</w:t>
      </w:r>
      <w:r>
        <w:rPr>
          <w:rFonts w:hint="eastAsia"/>
          <w:lang w:val="en-US" w:eastAsia="zh-CN"/>
        </w:rPr>
        <w:t>一言一语都</w:t>
      </w:r>
      <w:r>
        <w:rPr>
          <w:rFonts w:hint="eastAsia"/>
        </w:rPr>
        <w:t>附着在你的羞愧和自责上，开始吞噬你。</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 沃尔特-查乌</w:t>
      </w:r>
      <w:r>
        <w:rPr>
          <w:rFonts w:hint="eastAsia"/>
          <w:b/>
          <w:bCs/>
          <w:lang w:eastAsia="zh-CN"/>
        </w:rPr>
        <w:t>（</w:t>
      </w:r>
      <w:r>
        <w:rPr>
          <w:rFonts w:hint="default" w:ascii="Times New Roman" w:hAnsi="Times New Roman" w:eastAsia="Arial" w:cs="Times New Roman"/>
          <w:b/>
          <w:bCs/>
          <w:i w:val="0"/>
          <w:iCs w:val="0"/>
          <w:caps w:val="0"/>
          <w:color w:val="0F1111"/>
          <w:spacing w:val="0"/>
          <w:sz w:val="21"/>
          <w:szCs w:val="21"/>
          <w:shd w:val="clear" w:fill="FFFFFF"/>
        </w:rPr>
        <w:t>Walter Chaw</w:t>
      </w:r>
      <w:r>
        <w:rPr>
          <w:rFonts w:hint="eastAsia"/>
          <w:b/>
          <w:bCs/>
          <w:lang w:eastAsia="zh-CN"/>
        </w:rPr>
        <w:t>）</w:t>
      </w:r>
      <w:r>
        <w:rPr>
          <w:rFonts w:hint="eastAsia"/>
          <w:b/>
          <w:bCs/>
        </w:rPr>
        <w:t>，《沃尔特-希尔电影》作者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"不确定性是特伦布莱的拿手好戏。过去的十年中，他从炙手可热的新星成长为恐怖片偶像，却丝毫不影响他</w:t>
      </w:r>
      <w:r>
        <w:rPr>
          <w:rFonts w:hint="eastAsia"/>
          <w:lang w:val="en-US" w:eastAsia="zh-CN"/>
        </w:rPr>
        <w:t>的</w:t>
      </w:r>
      <w:r>
        <w:rPr>
          <w:rFonts w:hint="eastAsia"/>
        </w:rPr>
        <w:t>独特</w:t>
      </w:r>
      <w:r>
        <w:rPr>
          <w:rFonts w:hint="eastAsia"/>
          <w:lang w:val="en-US" w:eastAsia="zh-CN"/>
        </w:rPr>
        <w:t>之处</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 xml:space="preserve">- </w:t>
      </w:r>
      <w:r>
        <w:rPr>
          <w:rFonts w:hint="eastAsia"/>
          <w:b/>
          <w:bCs/>
          <w:lang w:eastAsia="zh-CN"/>
        </w:rPr>
        <w:t>《</w:t>
      </w:r>
      <w:r>
        <w:rPr>
          <w:rFonts w:hint="eastAsia"/>
          <w:b/>
          <w:bCs/>
        </w:rPr>
        <w:t>时尚先生</w:t>
      </w:r>
      <w:r>
        <w:rPr>
          <w:rFonts w:hint="eastAsia"/>
          <w:b/>
          <w:bCs/>
          <w:lang w:eastAsia="zh-CN"/>
        </w:rPr>
        <w:t>》（</w:t>
      </w:r>
      <w:r>
        <w:rPr>
          <w:rFonts w:hint="default" w:ascii="Times New Roman" w:hAnsi="Times New Roman" w:eastAsia="Arial" w:cs="Times New Roman"/>
          <w:b/>
          <w:bCs/>
          <w:i w:val="0"/>
          <w:iCs w:val="0"/>
          <w:caps w:val="0"/>
          <w:color w:val="0F1111"/>
          <w:spacing w:val="0"/>
          <w:sz w:val="21"/>
          <w:szCs w:val="21"/>
          <w:shd w:val="clear" w:fill="FFFFFF"/>
        </w:rPr>
        <w:t> </w:t>
      </w:r>
      <w:r>
        <w:rPr>
          <w:rFonts w:hint="default" w:ascii="Times New Roman" w:hAnsi="Times New Roman" w:eastAsia="Arial" w:cs="Times New Roman"/>
          <w:b/>
          <w:bCs/>
          <w:i/>
          <w:iCs/>
          <w:caps w:val="0"/>
          <w:color w:val="0F1111"/>
          <w:spacing w:val="0"/>
          <w:sz w:val="21"/>
          <w:szCs w:val="21"/>
          <w:shd w:val="clear" w:fill="FFFFFF"/>
        </w:rPr>
        <w:t>Esquire</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lang w:eastAsia="zh-CN"/>
        </w:rPr>
        <w:t>“《</w:t>
      </w:r>
      <w:r>
        <w:rPr>
          <w:rFonts w:hint="eastAsia"/>
        </w:rPr>
        <w:t>恐怖电影》幽默风趣、聪明绝顶，巩固了特伦布莱作为恐怖片大师的地位。</w:t>
      </w:r>
      <w:r>
        <w:rPr>
          <w:rFonts w:hint="eastAsia"/>
          <w:lang w:val="en-US" w:eastAsia="zh-CN"/>
        </w:rPr>
        <w:t>这部作品</w:t>
      </w:r>
      <w:r>
        <w:rPr>
          <w:rFonts w:hint="eastAsia"/>
        </w:rPr>
        <w:t>概括了当下的不安</w:t>
      </w:r>
      <w:r>
        <w:rPr>
          <w:rFonts w:hint="eastAsia"/>
          <w:lang w:eastAsia="zh-CN"/>
        </w:rPr>
        <w:t>——</w:t>
      </w:r>
      <w:r>
        <w:rPr>
          <w:rFonts w:hint="eastAsia"/>
        </w:rPr>
        <w:t>双手沾满鲜血的自我参照的失控文化。精干、刻薄、可怕</w:t>
      </w:r>
      <w:r>
        <w:rPr>
          <w:rFonts w:hint="eastAsia"/>
          <w:lang w:eastAsia="zh-CN"/>
        </w:rPr>
        <w:t>，</w:t>
      </w:r>
      <w:r>
        <w:rPr>
          <w:rFonts w:hint="eastAsia"/>
          <w:lang w:val="en-US" w:eastAsia="zh-CN"/>
        </w:rPr>
        <w:t>拥有</w:t>
      </w:r>
      <w:r>
        <w:rPr>
          <w:rFonts w:hint="eastAsia"/>
        </w:rPr>
        <w:t>一部恐怖小说所应具备的一切。</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 莎拉-兰根</w:t>
      </w:r>
      <w:r>
        <w:rPr>
          <w:rFonts w:hint="eastAsia"/>
          <w:b/>
          <w:bCs/>
          <w:lang w:eastAsia="zh-CN"/>
        </w:rPr>
        <w:t>（</w:t>
      </w:r>
      <w:r>
        <w:rPr>
          <w:rFonts w:hint="default" w:ascii="Times New Roman" w:hAnsi="Times New Roman" w:eastAsia="Arial" w:cs="Times New Roman"/>
          <w:b/>
          <w:bCs/>
          <w:i w:val="0"/>
          <w:iCs w:val="0"/>
          <w:caps w:val="0"/>
          <w:color w:val="0F1111"/>
          <w:spacing w:val="0"/>
          <w:sz w:val="21"/>
          <w:szCs w:val="21"/>
          <w:shd w:val="clear" w:fill="FFFFFF"/>
        </w:rPr>
        <w:t>Sarah Langan</w:t>
      </w:r>
      <w:r>
        <w:rPr>
          <w:rFonts w:hint="eastAsia"/>
          <w:b/>
          <w:bCs/>
          <w:lang w:eastAsia="zh-CN"/>
        </w:rPr>
        <w:t>）</w:t>
      </w:r>
      <w:r>
        <w:rPr>
          <w:rFonts w:hint="eastAsia"/>
          <w:b/>
          <w:bCs/>
        </w:rPr>
        <w:t>，《好邻居》</w:t>
      </w:r>
      <w:r>
        <w:rPr>
          <w:rFonts w:hint="eastAsia"/>
          <w:b/>
          <w:bCs/>
          <w:lang w:eastAsia="zh-CN"/>
        </w:rPr>
        <w:t>（</w:t>
      </w:r>
      <w:r>
        <w:rPr>
          <w:rFonts w:hint="default" w:ascii="Times New Roman" w:hAnsi="Times New Roman" w:eastAsia="Arial" w:cs="Times New Roman"/>
          <w:b/>
          <w:bCs/>
          <w:i/>
          <w:iCs/>
          <w:caps w:val="0"/>
          <w:color w:val="0F1111"/>
          <w:spacing w:val="0"/>
          <w:sz w:val="21"/>
          <w:szCs w:val="21"/>
          <w:shd w:val="clear" w:fill="FFFFFF"/>
        </w:rPr>
        <w:t>Good Neighbors</w:t>
      </w:r>
      <w:r>
        <w:rPr>
          <w:rFonts w:hint="eastAsia"/>
          <w:b/>
          <w:bCs/>
          <w:lang w:eastAsia="zh-CN"/>
        </w:rPr>
        <w:t>）</w:t>
      </w:r>
      <w:r>
        <w:rPr>
          <w:rFonts w:hint="eastAsia"/>
          <w:b/>
          <w:bCs/>
        </w:rPr>
        <w:t>和《更好的世界》</w:t>
      </w:r>
      <w:r>
        <w:rPr>
          <w:rFonts w:hint="eastAsia"/>
          <w:b/>
          <w:bCs/>
          <w:lang w:eastAsia="zh-CN"/>
        </w:rPr>
        <w:t>（</w:t>
      </w:r>
      <w:r>
        <w:rPr>
          <w:rFonts w:hint="default" w:ascii="Times New Roman" w:hAnsi="Times New Roman" w:eastAsia="Arial" w:cs="Times New Roman"/>
          <w:b/>
          <w:bCs/>
          <w:i/>
          <w:iCs/>
          <w:caps w:val="0"/>
          <w:color w:val="0F1111"/>
          <w:spacing w:val="0"/>
          <w:sz w:val="21"/>
          <w:szCs w:val="21"/>
          <w:shd w:val="clear" w:fill="FFFFFF"/>
        </w:rPr>
        <w:t>A Better World</w:t>
      </w:r>
      <w:r>
        <w:rPr>
          <w:rFonts w:hint="eastAsia"/>
          <w:b/>
          <w:bCs/>
          <w:lang w:eastAsia="zh-CN"/>
        </w:rPr>
        <w:t>）</w:t>
      </w:r>
      <w:r>
        <w:rPr>
          <w:rFonts w:hint="eastAsia"/>
          <w:b/>
          <w:bCs/>
        </w:rPr>
        <w:t>的作者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both"/>
        <w:rPr>
          <w:rFonts w:hint="default" w:ascii="Times New Roman" w:hAnsi="Times New Roman" w:eastAsia="宋体" w:cs="Times New Roman"/>
          <w:i w:val="0"/>
          <w:iCs w:val="0"/>
          <w:caps w:val="0"/>
          <w:color w:val="0F1111"/>
          <w:spacing w:val="0"/>
          <w:sz w:val="21"/>
          <w:szCs w:val="21"/>
          <w:bdr w:val="none" w:color="auto" w:sz="0" w:space="0"/>
          <w:shd w:val="clear" w:fill="FFFFFF"/>
          <w:lang w:val="en-US" w:eastAsia="zh-CN"/>
        </w:rPr>
      </w:pPr>
    </w:p>
    <w:p>
      <w:pPr>
        <w:rPr>
          <w:b/>
          <w:szCs w:val="21"/>
        </w:rPr>
      </w:pPr>
    </w:p>
    <w:p>
      <w:pPr>
        <w:rPr>
          <w:b/>
          <w:szCs w:val="21"/>
        </w:rPr>
      </w:pPr>
    </w:p>
    <w:p>
      <w:pPr>
        <w:rPr>
          <w:b/>
          <w:szCs w:val="21"/>
        </w:rPr>
      </w:pPr>
    </w:p>
    <w:p>
      <w:pPr>
        <w:rPr>
          <w:b/>
          <w:szCs w:val="21"/>
        </w:rPr>
      </w:pPr>
    </w:p>
    <w:p>
      <w:pPr>
        <w:rPr>
          <w:rFonts w:hint="eastAsia"/>
          <w:b/>
          <w:bCs/>
          <w:szCs w:val="21"/>
        </w:rPr>
      </w:pPr>
      <w:r>
        <w:drawing>
          <wp:anchor distT="0" distB="0" distL="114300" distR="114300" simplePos="0" relativeHeight="251661312" behindDoc="0" locked="0" layoutInCell="1" allowOverlap="1">
            <wp:simplePos x="0" y="0"/>
            <wp:positionH relativeFrom="column">
              <wp:posOffset>4055110</wp:posOffset>
            </wp:positionH>
            <wp:positionV relativeFrom="paragraph">
              <wp:posOffset>189230</wp:posOffset>
            </wp:positionV>
            <wp:extent cx="1285240" cy="1937385"/>
            <wp:effectExtent l="0" t="0" r="10160" b="5715"/>
            <wp:wrapSquare wrapText="bothSides"/>
            <wp:docPr id="1" name="图片 1" descr="https://m.media-amazon.com/images/I/61TKL87UOX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m.media-amazon.com/images/I/61TKL87UOXL._SX329_BO1,204,203,200_.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285240" cy="1937385"/>
                    </a:xfrm>
                    <a:prstGeom prst="rect">
                      <a:avLst/>
                    </a:prstGeom>
                    <a:noFill/>
                    <a:ln>
                      <a:noFill/>
                    </a:ln>
                  </pic:spPr>
                </pic:pic>
              </a:graphicData>
            </a:graphic>
          </wp:anchor>
        </w:drawing>
      </w:r>
    </w:p>
    <w:p>
      <w:pPr>
        <w:tabs>
          <w:tab w:val="left" w:pos="341"/>
          <w:tab w:val="left" w:pos="5235"/>
        </w:tabs>
        <w:rPr>
          <w:b/>
          <w:bCs/>
          <w:color w:val="000000"/>
          <w:szCs w:val="21"/>
        </w:rPr>
      </w:pPr>
      <w:r>
        <w:rPr>
          <w:b/>
          <w:bCs/>
          <w:color w:val="000000"/>
          <w:szCs w:val="21"/>
        </w:rPr>
        <w:t>中文书名：</w:t>
      </w:r>
      <w:r>
        <w:rPr>
          <w:rFonts w:hint="eastAsia"/>
          <w:b/>
          <w:bCs/>
          <w:color w:val="000000"/>
          <w:szCs w:val="21"/>
        </w:rPr>
        <w:t>《野兽是你》</w:t>
      </w:r>
    </w:p>
    <w:p>
      <w:pPr>
        <w:tabs>
          <w:tab w:val="left" w:pos="341"/>
          <w:tab w:val="left" w:pos="5235"/>
        </w:tabs>
        <w:rPr>
          <w:b/>
          <w:i/>
          <w:color w:val="000000"/>
          <w:szCs w:val="21"/>
        </w:rPr>
      </w:pPr>
      <w:r>
        <w:rPr>
          <w:b/>
          <w:bCs/>
          <w:color w:val="000000"/>
          <w:szCs w:val="21"/>
        </w:rPr>
        <w:t>英文书名：THE BEAST YOU ARE: Stories</w:t>
      </w:r>
    </w:p>
    <w:p>
      <w:pPr>
        <w:tabs>
          <w:tab w:val="left" w:pos="341"/>
          <w:tab w:val="left" w:pos="5235"/>
        </w:tabs>
        <w:rPr>
          <w:b/>
          <w:bCs/>
          <w:color w:val="000000"/>
          <w:szCs w:val="21"/>
        </w:rPr>
      </w:pPr>
      <w:r>
        <w:rPr>
          <w:b/>
          <w:bCs/>
          <w:color w:val="000000"/>
          <w:szCs w:val="21"/>
        </w:rPr>
        <w:t xml:space="preserve">作    者：Paul Tremblay  </w:t>
      </w:r>
      <w:r>
        <w:fldChar w:fldCharType="begin"/>
      </w:r>
      <w:r>
        <w:instrText xml:space="preserve"> HYPERLINK "http://www.penguin.com.au/lookinside/spotlight.cfm?SBN=9780143009177&amp;AuthId=0000004220&amp;Page=Profile" </w:instrText>
      </w:r>
      <w:r>
        <w:fldChar w:fldCharType="separate"/>
      </w:r>
      <w:r>
        <w:fldChar w:fldCharType="end"/>
      </w:r>
    </w:p>
    <w:p>
      <w:pPr>
        <w:tabs>
          <w:tab w:val="left" w:pos="341"/>
          <w:tab w:val="left" w:pos="5235"/>
        </w:tabs>
        <w:rPr>
          <w:b/>
          <w:bCs/>
          <w:color w:val="000000"/>
          <w:szCs w:val="21"/>
        </w:rPr>
      </w:pPr>
      <w:r>
        <w:rPr>
          <w:b/>
          <w:bCs/>
          <w:color w:val="000000"/>
          <w:szCs w:val="21"/>
        </w:rPr>
        <w:t>出 版 社：William Morrow</w:t>
      </w:r>
    </w:p>
    <w:p>
      <w:pPr>
        <w:tabs>
          <w:tab w:val="left" w:pos="341"/>
          <w:tab w:val="left" w:pos="5235"/>
        </w:tabs>
        <w:rPr>
          <w:b/>
          <w:bCs/>
          <w:color w:val="000000"/>
          <w:szCs w:val="21"/>
        </w:rPr>
      </w:pPr>
      <w:r>
        <w:rPr>
          <w:b/>
          <w:bCs/>
          <w:color w:val="000000"/>
          <w:szCs w:val="21"/>
        </w:rPr>
        <w:t>代理公司：</w:t>
      </w:r>
      <w:r>
        <w:rPr>
          <w:rFonts w:hint="eastAsia"/>
          <w:b/>
          <w:bCs/>
          <w:color w:val="000000"/>
          <w:szCs w:val="21"/>
        </w:rPr>
        <w:t>I</w:t>
      </w:r>
      <w:r>
        <w:rPr>
          <w:b/>
          <w:bCs/>
          <w:color w:val="000000"/>
          <w:szCs w:val="21"/>
        </w:rPr>
        <w:t>nkWell/ANA/Lauren</w:t>
      </w:r>
    </w:p>
    <w:p>
      <w:pPr>
        <w:tabs>
          <w:tab w:val="left" w:pos="341"/>
          <w:tab w:val="left" w:pos="5235"/>
        </w:tabs>
        <w:rPr>
          <w:rFonts w:hint="eastAsia"/>
          <w:b/>
          <w:bCs/>
          <w:color w:val="000000"/>
          <w:szCs w:val="21"/>
        </w:rPr>
      </w:pPr>
      <w:r>
        <w:rPr>
          <w:b/>
          <w:bCs/>
          <w:color w:val="000000"/>
          <w:szCs w:val="21"/>
        </w:rPr>
        <w:t>页    数：</w:t>
      </w:r>
      <w:r>
        <w:rPr>
          <w:rFonts w:hint="eastAsia"/>
          <w:b/>
          <w:bCs/>
          <w:color w:val="000000"/>
          <w:szCs w:val="21"/>
        </w:rPr>
        <w:t>3</w:t>
      </w:r>
      <w:r>
        <w:rPr>
          <w:b/>
          <w:bCs/>
          <w:color w:val="000000"/>
          <w:szCs w:val="21"/>
        </w:rPr>
        <w:t>68页</w:t>
      </w:r>
      <w:r>
        <w:rPr>
          <w:rFonts w:hint="eastAsia"/>
          <w:b/>
          <w:bCs/>
          <w:color w:val="000000"/>
          <w:szCs w:val="21"/>
        </w:rPr>
        <w:t xml:space="preserve"> </w:t>
      </w:r>
    </w:p>
    <w:p>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023年7</w:t>
      </w:r>
      <w:r>
        <w:rPr>
          <w:rFonts w:hint="eastAsia"/>
          <w:b/>
          <w:bCs/>
          <w:color w:val="000000"/>
          <w:szCs w:val="21"/>
        </w:rPr>
        <w:t>月</w:t>
      </w:r>
      <w:r>
        <w:rPr>
          <w:b/>
          <w:bCs/>
          <w:color w:val="000000"/>
          <w:szCs w:val="21"/>
        </w:rPr>
        <w:t xml:space="preserve"> </w:t>
      </w:r>
    </w:p>
    <w:p>
      <w:pPr>
        <w:rPr>
          <w:b/>
          <w:bCs/>
          <w:color w:val="000000"/>
          <w:szCs w:val="21"/>
        </w:rPr>
      </w:pPr>
      <w:r>
        <w:rPr>
          <w:b/>
          <w:bCs/>
          <w:color w:val="000000"/>
          <w:szCs w:val="21"/>
        </w:rPr>
        <w:t>代理地区：中国大陆、台湾</w:t>
      </w:r>
    </w:p>
    <w:p>
      <w:pPr>
        <w:tabs>
          <w:tab w:val="left" w:pos="341"/>
          <w:tab w:val="left" w:pos="5235"/>
        </w:tabs>
        <w:rPr>
          <w:rFonts w:hint="eastAsia"/>
          <w:b/>
          <w:bCs/>
          <w:color w:val="000000"/>
          <w:szCs w:val="21"/>
        </w:rPr>
      </w:pPr>
      <w:r>
        <w:rPr>
          <w:b/>
          <w:bCs/>
          <w:color w:val="000000"/>
          <w:szCs w:val="21"/>
        </w:rPr>
        <w:t>审读资料：电子稿</w:t>
      </w:r>
    </w:p>
    <w:p>
      <w:pPr>
        <w:tabs>
          <w:tab w:val="left" w:pos="341"/>
          <w:tab w:val="left" w:pos="5235"/>
        </w:tabs>
        <w:rPr>
          <w:rFonts w:hint="eastAsia"/>
          <w:b/>
          <w:bCs/>
          <w:szCs w:val="21"/>
        </w:rPr>
      </w:pPr>
      <w:r>
        <w:rPr>
          <w:b/>
          <w:bCs/>
          <w:szCs w:val="21"/>
        </w:rPr>
        <w:t>类    型：</w:t>
      </w:r>
      <w:r>
        <w:rPr>
          <w:rFonts w:hint="eastAsia"/>
          <w:b/>
          <w:bCs/>
          <w:szCs w:val="21"/>
        </w:rPr>
        <w:t>惊悚悬疑</w:t>
      </w:r>
    </w:p>
    <w:p>
      <w:pPr>
        <w:rPr>
          <w:rFonts w:hint="eastAsia"/>
          <w:b/>
          <w:bCs/>
          <w:color w:val="000000"/>
          <w:szCs w:val="21"/>
        </w:rPr>
      </w:pPr>
    </w:p>
    <w:p>
      <w:pPr>
        <w:rPr>
          <w:rFonts w:hint="eastAsia"/>
          <w:b/>
          <w:bCs/>
          <w:color w:val="000000"/>
          <w:szCs w:val="21"/>
        </w:rPr>
      </w:pPr>
    </w:p>
    <w:p>
      <w:pPr>
        <w:rPr>
          <w:rFonts w:hint="eastAsia"/>
          <w:b/>
          <w:bCs/>
          <w:color w:val="000000"/>
          <w:szCs w:val="21"/>
        </w:rPr>
      </w:pPr>
      <w:r>
        <w:rPr>
          <w:b/>
          <w:bCs/>
          <w:color w:val="000000"/>
          <w:szCs w:val="21"/>
        </w:rPr>
        <w:t>内容简介：</w:t>
      </w:r>
    </w:p>
    <w:p>
      <w:pPr>
        <w:rPr>
          <w:bCs/>
          <w:color w:val="000000"/>
          <w:szCs w:val="21"/>
        </w:rPr>
      </w:pPr>
      <w:r>
        <w:rPr>
          <w:bCs/>
          <w:color w:val="000000"/>
          <w:szCs w:val="21"/>
        </w:rPr>
        <w:tab/>
      </w:r>
    </w:p>
    <w:p>
      <w:pPr>
        <w:ind w:firstLine="420"/>
        <w:rPr>
          <w:rFonts w:hint="eastAsia"/>
          <w:bCs/>
          <w:color w:val="000000"/>
          <w:szCs w:val="21"/>
        </w:rPr>
      </w:pPr>
      <w:r>
        <w:rPr>
          <w:rFonts w:hint="eastAsia"/>
          <w:bCs/>
          <w:color w:val="000000"/>
          <w:szCs w:val="21"/>
        </w:rPr>
        <w:t>这是一本短篇小说集，令人魂牵梦萦，出自畅销书《护柩者俱乐部》（</w:t>
      </w:r>
      <w:r>
        <w:rPr>
          <w:bCs/>
          <w:i/>
          <w:iCs/>
          <w:color w:val="000000"/>
          <w:szCs w:val="21"/>
        </w:rPr>
        <w:t>The Pallbearers Club</w:t>
      </w:r>
      <w:r>
        <w:rPr>
          <w:rFonts w:hint="eastAsia"/>
          <w:bCs/>
          <w:color w:val="000000"/>
          <w:szCs w:val="21"/>
        </w:rPr>
        <w:t>）</w:t>
      </w:r>
      <w:r>
        <w:rPr>
          <w:bCs/>
          <w:i/>
          <w:iCs/>
          <w:color w:val="000000"/>
          <w:szCs w:val="21"/>
        </w:rPr>
        <w:t>, and</w:t>
      </w:r>
      <w:r>
        <w:rPr>
          <w:rFonts w:hint="eastAsia"/>
          <w:bCs/>
          <w:color w:val="000000"/>
          <w:szCs w:val="21"/>
        </w:rPr>
        <w:t>）、《满脑幽魂》（</w:t>
      </w:r>
      <w:r>
        <w:rPr>
          <w:bCs/>
          <w:i/>
          <w:iCs/>
          <w:color w:val="000000"/>
          <w:szCs w:val="21"/>
        </w:rPr>
        <w:t>A Head Full of Ghosts</w:t>
      </w:r>
      <w:r>
        <w:rPr>
          <w:rFonts w:hint="eastAsia"/>
          <w:bCs/>
          <w:color w:val="000000"/>
          <w:szCs w:val="21"/>
        </w:rPr>
        <w:t>）和《世界尽头的小屋》（</w:t>
      </w:r>
      <w:r>
        <w:rPr>
          <w:bCs/>
          <w:i/>
          <w:iCs/>
          <w:color w:val="000000"/>
          <w:szCs w:val="21"/>
        </w:rPr>
        <w:t>The Cabin at the End of the World</w:t>
      </w:r>
      <w:r>
        <w:rPr>
          <w:rFonts w:hint="eastAsia"/>
          <w:bCs/>
          <w:color w:val="000000"/>
          <w:szCs w:val="21"/>
        </w:rPr>
        <w:t>）的作者。</w:t>
      </w:r>
    </w:p>
    <w:p>
      <w:pPr>
        <w:ind w:firstLine="420"/>
        <w:rPr>
          <w:bCs/>
          <w:color w:val="000000"/>
          <w:szCs w:val="21"/>
        </w:rPr>
      </w:pPr>
    </w:p>
    <w:p>
      <w:pPr>
        <w:ind w:firstLine="420"/>
        <w:rPr>
          <w:rFonts w:hint="eastAsia"/>
          <w:bCs/>
          <w:color w:val="000000"/>
          <w:szCs w:val="21"/>
        </w:rPr>
      </w:pPr>
      <w:r>
        <w:rPr>
          <w:rFonts w:hint="eastAsia"/>
          <w:bCs/>
          <w:color w:val="000000"/>
          <w:szCs w:val="21"/>
        </w:rPr>
        <w:t>保罗·特伦布莱（Paul Tremblay）因在小说和故事中揭示了心灵的黑暗恐怖而赢得了广泛的赞誉，这些小说和故事推动了讲故事本身的界限。这本精彩的作品集《野兽是你》中有15篇作品，它们都是某种类型的怪物，随时准备大声（充满爱意地）击碎你的脑袋，进入你的心灵。</w:t>
      </w:r>
    </w:p>
    <w:p>
      <w:pPr>
        <w:ind w:firstLine="420"/>
        <w:rPr>
          <w:bCs/>
          <w:color w:val="000000"/>
          <w:szCs w:val="21"/>
        </w:rPr>
      </w:pPr>
    </w:p>
    <w:p>
      <w:pPr>
        <w:ind w:firstLine="420"/>
        <w:rPr>
          <w:rFonts w:hint="eastAsia"/>
          <w:bCs/>
          <w:color w:val="000000"/>
          <w:szCs w:val="21"/>
        </w:rPr>
      </w:pPr>
      <w:r>
        <w:rPr>
          <w:rFonts w:hint="eastAsia"/>
          <w:bCs/>
          <w:color w:val="000000"/>
          <w:szCs w:val="21"/>
        </w:rPr>
        <w:t>在“</w:t>
      </w:r>
      <w:r>
        <w:rPr>
          <w:bCs/>
          <w:color w:val="000000"/>
          <w:szCs w:val="21"/>
        </w:rPr>
        <w:t>The Dead Thing”</w:t>
      </w:r>
      <w:r>
        <w:rPr>
          <w:rFonts w:hint="eastAsia"/>
          <w:bCs/>
          <w:color w:val="000000"/>
          <w:szCs w:val="21"/>
        </w:rPr>
        <w:t>中，一名中学生努力应对父母吸毒和离婚的后果。有一天，她的弟弟声称他发现了一个鞋盒，里面装着“</w:t>
      </w:r>
      <w:r>
        <w:rPr>
          <w:bCs/>
          <w:color w:val="000000"/>
          <w:szCs w:val="21"/>
        </w:rPr>
        <w:t>the dead thing”</w:t>
      </w:r>
      <w:r>
        <w:rPr>
          <w:rFonts w:hint="eastAsia"/>
          <w:bCs/>
          <w:color w:val="000000"/>
          <w:szCs w:val="21"/>
        </w:rPr>
        <w:t>。他不愿意给她看，也不愿意让盒子离开他的视线。在“</w:t>
      </w:r>
      <w:r>
        <w:rPr>
          <w:bCs/>
          <w:color w:val="000000"/>
          <w:szCs w:val="21"/>
        </w:rPr>
        <w:t>The Last Conversation</w:t>
      </w:r>
      <w:r>
        <w:rPr>
          <w:rFonts w:hint="eastAsia"/>
          <w:bCs/>
          <w:color w:val="000000"/>
          <w:szCs w:val="21"/>
        </w:rPr>
        <w:t>”中，一个人在一个无菌的白色房间里醒来，开始通过对讲机接受一个叫安妮的女人的指示。当他们最终被允许离开房间去完成一项任务时，他们发现的情况既令人震惊又令人心碎。</w:t>
      </w:r>
    </w:p>
    <w:p>
      <w:pPr>
        <w:ind w:firstLine="420"/>
        <w:rPr>
          <w:bCs/>
          <w:color w:val="000000"/>
          <w:szCs w:val="21"/>
        </w:rPr>
      </w:pPr>
    </w:p>
    <w:p>
      <w:pPr>
        <w:ind w:firstLine="420"/>
        <w:rPr>
          <w:rFonts w:hint="eastAsia"/>
          <w:bCs/>
          <w:color w:val="000000"/>
          <w:szCs w:val="21"/>
        </w:rPr>
      </w:pPr>
      <w:r>
        <w:rPr>
          <w:rFonts w:hint="eastAsia"/>
          <w:bCs/>
          <w:color w:val="000000"/>
          <w:szCs w:val="21"/>
        </w:rPr>
        <w:t>中长篇小说《野兽是你》是一部小型史诗，其中一个村庄、一条狗和一只猫的命运和秘密与一个每隔三十年就回来肆虐的巨大怪物交织在一起。</w:t>
      </w:r>
    </w:p>
    <w:p>
      <w:pPr>
        <w:ind w:firstLine="420"/>
        <w:rPr>
          <w:bCs/>
          <w:color w:val="000000"/>
          <w:szCs w:val="21"/>
        </w:rPr>
      </w:pPr>
    </w:p>
    <w:p>
      <w:pPr>
        <w:ind w:firstLine="420"/>
        <w:rPr>
          <w:bCs/>
          <w:color w:val="000000"/>
          <w:szCs w:val="21"/>
        </w:rPr>
      </w:pPr>
      <w:r>
        <w:rPr>
          <w:rFonts w:hint="eastAsia"/>
          <w:bCs/>
          <w:color w:val="000000"/>
          <w:szCs w:val="21"/>
        </w:rPr>
        <w:t>作为恐怖文学和心理悬疑的杰作，《野兽是你》是无畏想象力的集合。作者是当今最激动人心、最具创新精神的作家之一。</w:t>
      </w:r>
    </w:p>
    <w:p>
      <w:pPr>
        <w:rPr>
          <w:b/>
          <w:szCs w:val="21"/>
        </w:rPr>
      </w:pPr>
    </w:p>
    <w:p>
      <w:pPr>
        <w:rPr>
          <w:b/>
          <w:szCs w:val="21"/>
        </w:rPr>
      </w:pPr>
    </w:p>
    <w:p>
      <w:pPr>
        <w:rPr>
          <w:b/>
          <w:szCs w:val="21"/>
        </w:rPr>
      </w:pPr>
    </w:p>
    <w:p>
      <w:pPr>
        <w:rPr>
          <w:b/>
          <w:szCs w:val="21"/>
        </w:rPr>
      </w:pPr>
    </w:p>
    <w:p>
      <w:pPr>
        <w:rPr>
          <w:b/>
          <w:szCs w:val="21"/>
        </w:rPr>
      </w:pPr>
    </w:p>
    <w:p>
      <w:pPr>
        <w:tabs>
          <w:tab w:val="left" w:pos="3401"/>
        </w:tabs>
        <w:rPr>
          <w:b/>
          <w:szCs w:val="21"/>
        </w:rPr>
      </w:pPr>
      <w:r>
        <w:rPr>
          <w:rFonts w:hint="eastAsia"/>
          <w:b/>
          <w:szCs w:val="21"/>
        </w:rPr>
        <w:drawing>
          <wp:anchor distT="0" distB="0" distL="114300" distR="114300" simplePos="0" relativeHeight="251662336" behindDoc="0" locked="0" layoutInCell="1" allowOverlap="1">
            <wp:simplePos x="0" y="0"/>
            <wp:positionH relativeFrom="column">
              <wp:posOffset>4235450</wp:posOffset>
            </wp:positionH>
            <wp:positionV relativeFrom="paragraph">
              <wp:posOffset>118745</wp:posOffset>
            </wp:positionV>
            <wp:extent cx="1126490" cy="1701800"/>
            <wp:effectExtent l="0" t="0" r="16510" b="12700"/>
            <wp:wrapSquare wrapText="bothSides"/>
            <wp:docPr id="3" name="图片 2" descr="The Pallbearers Club Final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he Pallbearers Club Final cover.jpg"/>
                    <pic:cNvPicPr>
                      <a:picLocks noChangeAspect="1"/>
                    </pic:cNvPicPr>
                  </pic:nvPicPr>
                  <pic:blipFill>
                    <a:blip r:embed="rId10" cstate="print"/>
                    <a:stretch>
                      <a:fillRect/>
                    </a:stretch>
                  </pic:blipFill>
                  <pic:spPr>
                    <a:xfrm>
                      <a:off x="0" y="0"/>
                      <a:ext cx="1126490" cy="1701800"/>
                    </a:xfrm>
                    <a:prstGeom prst="rect">
                      <a:avLst/>
                    </a:prstGeom>
                  </pic:spPr>
                </pic:pic>
              </a:graphicData>
            </a:graphic>
          </wp:anchor>
        </w:drawing>
      </w:r>
      <w:r>
        <w:rPr>
          <w:rFonts w:hint="eastAsia"/>
          <w:b/>
          <w:szCs w:val="21"/>
        </w:rPr>
        <w:t>中文书名：《送葬者俱乐部》</w:t>
      </w:r>
    </w:p>
    <w:p>
      <w:pPr>
        <w:rPr>
          <w:b/>
          <w:szCs w:val="21"/>
        </w:rPr>
      </w:pPr>
      <w:r>
        <w:rPr>
          <w:rFonts w:hint="eastAsia"/>
          <w:b/>
          <w:szCs w:val="21"/>
        </w:rPr>
        <w:t>英文书名：</w:t>
      </w:r>
      <w:r>
        <w:rPr>
          <w:b/>
          <w:szCs w:val="21"/>
        </w:rPr>
        <w:t>THE PALLBEARERS’ CLUB</w:t>
      </w:r>
    </w:p>
    <w:p>
      <w:pPr>
        <w:rPr>
          <w:b/>
          <w:szCs w:val="21"/>
        </w:rPr>
      </w:pPr>
      <w:r>
        <w:rPr>
          <w:rFonts w:hint="eastAsia"/>
          <w:b/>
          <w:szCs w:val="21"/>
        </w:rPr>
        <w:t>作    者：</w:t>
      </w:r>
      <w:r>
        <w:rPr>
          <w:b/>
          <w:szCs w:val="21"/>
        </w:rPr>
        <w:t>Paul Tremblay</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Morrow</w:t>
      </w:r>
    </w:p>
    <w:p>
      <w:pPr>
        <w:rPr>
          <w:rStyle w:val="38"/>
          <w:color w:val="000000"/>
          <w:shd w:val="clear" w:color="auto" w:fill="FFFFFF"/>
        </w:rPr>
      </w:pPr>
      <w:r>
        <w:rPr>
          <w:rFonts w:hint="eastAsia"/>
          <w:b/>
          <w:szCs w:val="21"/>
        </w:rPr>
        <w:t>代理公司：Inkwell/</w:t>
      </w:r>
      <w:r>
        <w:rPr>
          <w:b/>
          <w:szCs w:val="21"/>
        </w:rPr>
        <w:t>ANA/Lauren</w:t>
      </w:r>
    </w:p>
    <w:p>
      <w:pPr>
        <w:rPr>
          <w:b/>
          <w:szCs w:val="21"/>
        </w:rPr>
      </w:pPr>
      <w:r>
        <w:rPr>
          <w:rFonts w:hint="eastAsia"/>
          <w:b/>
          <w:szCs w:val="21"/>
        </w:rPr>
        <w:t>页    数：352页</w:t>
      </w:r>
    </w:p>
    <w:p>
      <w:pPr>
        <w:rPr>
          <w:b/>
          <w:szCs w:val="21"/>
        </w:rPr>
      </w:pPr>
      <w:r>
        <w:rPr>
          <w:rFonts w:hint="eastAsia"/>
          <w:b/>
          <w:szCs w:val="21"/>
        </w:rPr>
        <w:t>出版时间：2022年7月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szCs w:val="21"/>
        </w:rPr>
      </w:pPr>
    </w:p>
    <w:p>
      <w:pPr>
        <w:rPr>
          <w:b/>
          <w:bCs/>
          <w:szCs w:val="21"/>
        </w:rPr>
      </w:pPr>
      <w:r>
        <w:rPr>
          <w:rFonts w:hint="eastAsia"/>
          <w:b/>
          <w:bCs/>
          <w:szCs w:val="21"/>
        </w:rPr>
        <w:t>内容简介：</w:t>
      </w:r>
    </w:p>
    <w:p>
      <w:pPr>
        <w:rPr>
          <w:bCs/>
          <w:szCs w:val="21"/>
        </w:rPr>
      </w:pPr>
    </w:p>
    <w:p>
      <w:pPr>
        <w:tabs>
          <w:tab w:val="left" w:pos="5338"/>
        </w:tabs>
        <w:rPr>
          <w:b/>
          <w:bCs/>
          <w:szCs w:val="21"/>
        </w:rPr>
      </w:pPr>
      <w:r>
        <w:rPr>
          <w:rFonts w:hint="eastAsia"/>
          <w:bCs/>
          <w:szCs w:val="21"/>
        </w:rPr>
        <w:t xml:space="preserve">    </w:t>
      </w:r>
      <w:r>
        <w:rPr>
          <w:rFonts w:hint="eastAsia"/>
          <w:b/>
          <w:bCs/>
          <w:szCs w:val="21"/>
        </w:rPr>
        <w:t>这部来自全国畅销书《</w:t>
      </w:r>
      <w:r>
        <w:rPr>
          <w:rFonts w:hint="eastAsia"/>
          <w:b/>
          <w:szCs w:val="21"/>
        </w:rPr>
        <w:t>世界尽头的小屋</w:t>
      </w:r>
      <w:r>
        <w:rPr>
          <w:rFonts w:hint="eastAsia"/>
          <w:b/>
          <w:bCs/>
          <w:szCs w:val="21"/>
        </w:rPr>
        <w:t>》（</w:t>
      </w:r>
      <w:r>
        <w:rPr>
          <w:rStyle w:val="43"/>
          <w:b/>
          <w:bCs/>
          <w:i/>
          <w:color w:val="000000"/>
          <w:szCs w:val="21"/>
        </w:rPr>
        <w:t>The Cabin at the End of the World</w:t>
      </w:r>
      <w:r>
        <w:rPr>
          <w:rFonts w:hint="eastAsia"/>
          <w:b/>
          <w:bCs/>
          <w:szCs w:val="21"/>
        </w:rPr>
        <w:t>）和《</w:t>
      </w:r>
      <w:r>
        <w:rPr>
          <w:rFonts w:hint="eastAsia"/>
          <w:b/>
        </w:rPr>
        <w:t>幸存者之歌</w:t>
      </w:r>
      <w:r>
        <w:rPr>
          <w:rFonts w:hint="eastAsia"/>
          <w:b/>
          <w:bCs/>
          <w:szCs w:val="21"/>
        </w:rPr>
        <w:t>》（</w:t>
      </w:r>
      <w:r>
        <w:rPr>
          <w:rStyle w:val="43"/>
          <w:b/>
          <w:bCs/>
          <w:i/>
          <w:color w:val="000000"/>
          <w:szCs w:val="21"/>
        </w:rPr>
        <w:t>Survivor Song</w:t>
      </w:r>
      <w:r>
        <w:rPr>
          <w:rFonts w:hint="eastAsia"/>
          <w:b/>
          <w:bCs/>
          <w:szCs w:val="21"/>
        </w:rPr>
        <w:t>）的作者</w:t>
      </w:r>
      <w:r>
        <w:rPr>
          <w:rFonts w:hint="eastAsia"/>
          <w:b/>
        </w:rPr>
        <w:t>保罗·崔布雷的新作，是一部构思精妙的心理悬疑小说，它讲述了一段令人既难忘又坐立不安的友谊的故事，小说情节曲折，妙趣横生，同时也令人感到毛骨悚然、心跳加速。</w:t>
      </w:r>
    </w:p>
    <w:p>
      <w:pPr>
        <w:pStyle w:val="41"/>
        <w:shd w:val="clear" w:color="auto" w:fill="FFFFFF"/>
        <w:spacing w:before="0" w:beforeAutospacing="0" w:after="0" w:afterAutospacing="0"/>
        <w:jc w:val="both"/>
        <w:rPr>
          <w:rFonts w:ascii="Times New Roman" w:hAnsi="Times New Roman" w:cs="Times New Roman"/>
          <w:color w:val="000000"/>
          <w:sz w:val="21"/>
          <w:szCs w:val="21"/>
        </w:rPr>
      </w:pPr>
    </w:p>
    <w:p>
      <w:pPr>
        <w:pStyle w:val="41"/>
        <w:shd w:val="clear" w:color="auto" w:fill="FFFFFF"/>
        <w:spacing w:before="0" w:beforeAutospacing="0" w:after="0" w:afterAutospacing="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如果你见到过的最酷的女孩决定和你交朋友怎么办？</w:t>
      </w:r>
    </w:p>
    <w:p>
      <w:pPr>
        <w:pStyle w:val="41"/>
        <w:shd w:val="clear" w:color="auto" w:fill="FFFFFF"/>
        <w:spacing w:before="0" w:beforeAutospacing="0" w:after="0" w:afterAutospacing="0"/>
        <w:jc w:val="both"/>
        <w:rPr>
          <w:rFonts w:ascii="Times New Roman" w:hAnsi="Times New Roman" w:cs="Times New Roman"/>
          <w:color w:val="000000"/>
          <w:sz w:val="21"/>
          <w:szCs w:val="21"/>
        </w:rPr>
      </w:pPr>
    </w:p>
    <w:p>
      <w:pPr>
        <w:pStyle w:val="41"/>
        <w:shd w:val="clear" w:color="auto" w:fill="FFFFFF"/>
        <w:tabs>
          <w:tab w:val="left" w:pos="6443"/>
        </w:tabs>
        <w:spacing w:before="0" w:beforeAutospacing="0" w:after="0" w:afterAutospacing="0"/>
        <w:jc w:val="both"/>
        <w:rPr>
          <w:rFonts w:ascii="Times New Roman" w:hAnsi="Times New Roman" w:cs="Times New Roman"/>
          <w:color w:val="000000"/>
          <w:sz w:val="21"/>
          <w:szCs w:val="21"/>
        </w:rPr>
      </w:pPr>
      <w:r>
        <w:rPr>
          <w:rStyle w:val="43"/>
          <w:rFonts w:hint="eastAsia" w:ascii="Times New Roman" w:hAnsi="Times New Roman" w:cs="Times New Roman"/>
          <w:color w:val="000000"/>
          <w:sz w:val="21"/>
          <w:szCs w:val="21"/>
        </w:rPr>
        <w:t xml:space="preserve">    </w:t>
      </w:r>
      <w:r>
        <w:rPr>
          <w:rFonts w:hint="eastAsia"/>
          <w:color w:val="000000"/>
          <w:sz w:val="21"/>
          <w:szCs w:val="21"/>
        </w:rPr>
        <w:t>阿特·巴巴拉（</w:t>
      </w:r>
      <w:r>
        <w:rPr>
          <w:rStyle w:val="43"/>
          <w:rFonts w:ascii="Times New Roman" w:hAnsi="Times New Roman" w:cs="Times New Roman"/>
          <w:color w:val="000000"/>
          <w:sz w:val="21"/>
          <w:szCs w:val="21"/>
        </w:rPr>
        <w:t>Art Barbara</w:t>
      </w:r>
      <w:r>
        <w:rPr>
          <w:rFonts w:hint="eastAsia"/>
          <w:color w:val="000000"/>
          <w:sz w:val="21"/>
          <w:szCs w:val="21"/>
        </w:rPr>
        <w:t>）一点儿也不酷。那还是20世纪80年代，阿特是一名独来独往的17岁高中生，他听微金属音乐，因为脊柱侧凸不得不在晚上佩戴一个巨大的背带，他成立了一个课外俱乐部，专门为参加人数很少的葬礼提供志愿抬棺人服务。但是他的新朋友认为抬棺人俱乐部很酷。她带着她的拍立得相机为尸体拍照。</w:t>
      </w:r>
    </w:p>
    <w:p>
      <w:pPr>
        <w:pStyle w:val="41"/>
        <w:shd w:val="clear" w:color="auto" w:fill="FFFFFF"/>
        <w:spacing w:before="0" w:beforeAutospacing="0" w:after="0" w:afterAutospacing="0"/>
        <w:jc w:val="both"/>
        <w:rPr>
          <w:rFonts w:ascii="Times New Roman" w:hAnsi="Times New Roman" w:cs="Times New Roman"/>
          <w:color w:val="000000"/>
          <w:sz w:val="21"/>
          <w:szCs w:val="21"/>
        </w:rPr>
      </w:pPr>
    </w:p>
    <w:p>
      <w:pPr>
        <w:pStyle w:val="41"/>
        <w:shd w:val="clear" w:color="auto" w:fill="FFFFFF"/>
        <w:spacing w:before="0" w:beforeAutospacing="0" w:after="0" w:afterAutospacing="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好吧，这部分是有点诡异。</w:t>
      </w:r>
    </w:p>
    <w:p>
      <w:pPr>
        <w:pStyle w:val="41"/>
        <w:shd w:val="clear" w:color="auto" w:fill="FFFFFF"/>
        <w:spacing w:before="0" w:beforeAutospacing="0" w:after="0" w:afterAutospacing="0"/>
        <w:jc w:val="both"/>
        <w:rPr>
          <w:rFonts w:ascii="Times New Roman" w:hAnsi="Times New Roman" w:cs="Times New Roman"/>
          <w:color w:val="000000"/>
          <w:sz w:val="21"/>
          <w:szCs w:val="21"/>
        </w:rPr>
      </w:pPr>
    </w:p>
    <w:p>
      <w:pPr>
        <w:pStyle w:val="41"/>
        <w:shd w:val="clear" w:color="auto" w:fill="FFFFFF"/>
        <w:tabs>
          <w:tab w:val="center" w:pos="4252"/>
        </w:tabs>
        <w:spacing w:before="0" w:beforeAutospacing="0" w:after="0" w:afterAutospacing="0"/>
        <w:jc w:val="both"/>
        <w:rPr>
          <w:rFonts w:ascii="Times New Roman" w:hAnsi="Times New Roman" w:cs="Times New Roman"/>
          <w:color w:val="000000"/>
          <w:sz w:val="21"/>
          <w:szCs w:val="21"/>
        </w:rPr>
      </w:pPr>
      <w:r>
        <w:rPr>
          <w:rStyle w:val="43"/>
          <w:rFonts w:hint="eastAsia" w:ascii="Times New Roman" w:hAnsi="Times New Roman" w:cs="Times New Roman"/>
          <w:color w:val="000000"/>
          <w:sz w:val="21"/>
          <w:szCs w:val="21"/>
        </w:rPr>
        <w:t xml:space="preserve">    她对一个臭名昭著的新英格兰民间传说的痴迷也同样诡异，这个传说和挖掘死者有关。她在身边的时候，还有其他的一些诡异可怕的事情发生，而且这些可怕的事情通常都是发生在夜里。</w:t>
      </w:r>
      <w:r>
        <w:rPr>
          <w:rFonts w:hint="eastAsia" w:ascii="Times New Roman" w:hAnsi="Times New Roman" w:cs="Times New Roman"/>
          <w:color w:val="000000"/>
          <w:sz w:val="21"/>
          <w:szCs w:val="21"/>
        </w:rPr>
        <w:t xml:space="preserve"> 但是她是他的朋友，所以这些都没有关系，对吧？</w:t>
      </w:r>
    </w:p>
    <w:p>
      <w:pPr>
        <w:pStyle w:val="41"/>
        <w:shd w:val="clear" w:color="auto" w:fill="FFFFFF"/>
        <w:spacing w:before="0" w:beforeAutospacing="0" w:after="0" w:afterAutospacing="0"/>
        <w:jc w:val="both"/>
        <w:rPr>
          <w:rStyle w:val="43"/>
          <w:rFonts w:ascii="Times New Roman" w:hAnsi="Times New Roman" w:cs="Times New Roman"/>
          <w:color w:val="000000"/>
          <w:sz w:val="21"/>
          <w:szCs w:val="21"/>
        </w:rPr>
      </w:pPr>
    </w:p>
    <w:p>
      <w:pPr>
        <w:pStyle w:val="41"/>
        <w:shd w:val="clear" w:color="auto" w:fill="FFFFFF"/>
        <w:spacing w:before="0" w:beforeAutospacing="0" w:after="0" w:afterAutospacing="0"/>
        <w:jc w:val="both"/>
        <w:rPr>
          <w:rFonts w:ascii="Times New Roman" w:hAnsi="Times New Roman" w:cs="Times New Roman"/>
          <w:color w:val="000000"/>
          <w:sz w:val="21"/>
          <w:szCs w:val="21"/>
        </w:rPr>
      </w:pPr>
      <w:r>
        <w:rPr>
          <w:rStyle w:val="43"/>
          <w:rFonts w:hint="eastAsia" w:ascii="Times New Roman" w:hAnsi="Times New Roman" w:cs="Times New Roman"/>
          <w:color w:val="000000"/>
          <w:sz w:val="21"/>
          <w:szCs w:val="21"/>
        </w:rPr>
        <w:t xml:space="preserve">    几十年之后，阿特打算通过撰写《送葬者俱乐部：一部回忆录》来试图解释这一切。但不知怎的，这位朋友弄到了这部手稿，而且对它不甚满意。现在她打算删减一些内容。</w:t>
      </w:r>
    </w:p>
    <w:p>
      <w:pPr>
        <w:pStyle w:val="41"/>
        <w:shd w:val="clear" w:color="auto" w:fill="FFFFFF"/>
        <w:spacing w:before="0" w:beforeAutospacing="0" w:after="0" w:afterAutospacing="0"/>
        <w:jc w:val="both"/>
        <w:rPr>
          <w:rFonts w:ascii="Times New Roman" w:hAnsi="Times New Roman" w:cs="Times New Roman"/>
          <w:color w:val="000000"/>
          <w:sz w:val="21"/>
          <w:szCs w:val="21"/>
        </w:rPr>
      </w:pPr>
    </w:p>
    <w:p>
      <w:pPr>
        <w:pStyle w:val="41"/>
        <w:shd w:val="clear" w:color="auto" w:fill="FFFFFF"/>
        <w:spacing w:before="0" w:beforeAutospacing="0" w:after="0" w:afterAutospacing="0"/>
        <w:jc w:val="both"/>
        <w:rPr>
          <w:rFonts w:ascii="Times New Roman" w:hAnsi="Times New Roman" w:cs="Times New Roman"/>
          <w:color w:val="000000"/>
          <w:sz w:val="21"/>
          <w:szCs w:val="21"/>
        </w:rPr>
      </w:pPr>
      <w:r>
        <w:rPr>
          <w:rStyle w:val="43"/>
          <w:rFonts w:hint="eastAsia" w:ascii="Times New Roman" w:hAnsi="Times New Roman" w:cs="Times New Roman"/>
          <w:color w:val="000000"/>
          <w:sz w:val="21"/>
          <w:szCs w:val="21"/>
        </w:rPr>
        <w:t xml:space="preserve">    《送葬者俱乐部》（</w:t>
      </w:r>
      <w:r>
        <w:rPr>
          <w:rStyle w:val="43"/>
          <w:rFonts w:ascii="Times New Roman" w:hAnsi="Times New Roman" w:cs="Times New Roman"/>
          <w:i/>
          <w:color w:val="000000"/>
          <w:sz w:val="21"/>
          <w:szCs w:val="21"/>
        </w:rPr>
        <w:t>The Pallbearers</w:t>
      </w:r>
      <w:r>
        <w:rPr>
          <w:rStyle w:val="43"/>
          <w:rFonts w:ascii="Times New Roman" w:hAnsi="Georgia" w:cs="Times New Roman"/>
          <w:i/>
          <w:color w:val="000000"/>
          <w:sz w:val="21"/>
          <w:szCs w:val="21"/>
        </w:rPr>
        <w:t>’</w:t>
      </w:r>
      <w:r>
        <w:rPr>
          <w:rStyle w:val="43"/>
          <w:rFonts w:ascii="Times New Roman" w:hAnsi="Times New Roman" w:cs="Times New Roman"/>
          <w:i/>
          <w:color w:val="000000"/>
          <w:sz w:val="21"/>
          <w:szCs w:val="21"/>
        </w:rPr>
        <w:t xml:space="preserve"> Club</w:t>
      </w:r>
      <w:r>
        <w:rPr>
          <w:rStyle w:val="43"/>
          <w:rFonts w:hint="eastAsia" w:ascii="Times New Roman" w:hAnsi="Times New Roman" w:cs="Times New Roman"/>
          <w:color w:val="000000"/>
          <w:sz w:val="21"/>
          <w:szCs w:val="21"/>
        </w:rPr>
        <w:t>）模糊了小说和回忆录、超自然和世俗世界之间的界限，描绘了一段令人难忘的友谊和一个让人毛骨悚然的悬疑故事。</w:t>
      </w:r>
    </w:p>
    <w:p>
      <w:pPr>
        <w:rPr>
          <w:b/>
          <w:bCs/>
          <w:szCs w:val="21"/>
        </w:rPr>
      </w:pPr>
    </w:p>
    <w:p>
      <w:pPr>
        <w:rPr>
          <w:b/>
          <w:bCs/>
          <w:szCs w:val="21"/>
        </w:rPr>
      </w:pPr>
      <w:r>
        <w:rPr>
          <w:rFonts w:hint="eastAsia"/>
          <w:b/>
          <w:bCs/>
          <w:szCs w:val="21"/>
        </w:rPr>
        <w:t>媒体评价：</w:t>
      </w:r>
    </w:p>
    <w:p>
      <w:pPr>
        <w:rPr>
          <w:bCs/>
          <w:szCs w:val="21"/>
        </w:rPr>
      </w:pPr>
    </w:p>
    <w:p>
      <w:pPr>
        <w:rPr>
          <w:bCs/>
          <w:szCs w:val="21"/>
        </w:rPr>
      </w:pPr>
      <w:r>
        <w:rPr>
          <w:rFonts w:hint="eastAsia"/>
          <w:bCs/>
          <w:szCs w:val="21"/>
        </w:rPr>
        <w:t xml:space="preserve">    “</w:t>
      </w:r>
      <w:r>
        <w:rPr>
          <w:rStyle w:val="43"/>
          <w:rFonts w:hint="eastAsia"/>
          <w:color w:val="000000"/>
          <w:szCs w:val="21"/>
        </w:rPr>
        <w:t>《送葬者俱乐部》是</w:t>
      </w:r>
      <w:r>
        <w:rPr>
          <w:rFonts w:hint="eastAsia"/>
        </w:rPr>
        <w:t>保罗·崔布雷最大胆的写作。这部小说如此狡猾地轰炸你的头脑！它会深入你的内心，看到最后一切事情的真实性，你会怀疑你所处的房间、与你交谈的人，甚至你自己的记忆。这本书是对纳博科夫的《微暗的火》（</w:t>
      </w:r>
      <w:r>
        <w:rPr>
          <w:i/>
          <w:iCs/>
          <w:color w:val="000000"/>
          <w:kern w:val="0"/>
          <w:szCs w:val="21"/>
        </w:rPr>
        <w:t>Pale Fire</w:t>
      </w:r>
      <w:r>
        <w:rPr>
          <w:rFonts w:hint="eastAsia"/>
        </w:rPr>
        <w:t>）的一个恐怖回应。</w:t>
      </w:r>
      <w:r>
        <w:rPr>
          <w:rFonts w:hint="eastAsia"/>
          <w:bCs/>
          <w:szCs w:val="21"/>
        </w:rPr>
        <w:t>”</w:t>
      </w:r>
    </w:p>
    <w:p>
      <w:pPr>
        <w:widowControl/>
        <w:shd w:val="clear" w:color="auto" w:fill="FFFFFF"/>
        <w:jc w:val="right"/>
        <w:rPr>
          <w:i/>
          <w:color w:val="000000"/>
          <w:kern w:val="0"/>
          <w:szCs w:val="21"/>
        </w:rPr>
      </w:pPr>
      <w:r>
        <w:rPr>
          <w:rFonts w:hint="eastAsia" w:hAnsi="Georgia"/>
          <w:color w:val="000000"/>
          <w:kern w:val="0"/>
          <w:szCs w:val="21"/>
        </w:rPr>
        <w:t>----萨拉·兰恩（</w:t>
      </w:r>
      <w:r>
        <w:rPr>
          <w:color w:val="000000"/>
          <w:kern w:val="0"/>
          <w:szCs w:val="21"/>
        </w:rPr>
        <w:t>Sarah Langan</w:t>
      </w:r>
      <w:r>
        <w:rPr>
          <w:rFonts w:hint="eastAsia" w:hAnsi="Georgia"/>
          <w:color w:val="000000"/>
          <w:kern w:val="0"/>
          <w:szCs w:val="21"/>
        </w:rPr>
        <w:t>），《好邻居》（</w:t>
      </w:r>
      <w:r>
        <w:rPr>
          <w:i/>
          <w:color w:val="000000"/>
          <w:kern w:val="0"/>
          <w:szCs w:val="21"/>
        </w:rPr>
        <w:t>Good Neighbors</w:t>
      </w:r>
      <w:r>
        <w:rPr>
          <w:rFonts w:hint="eastAsia" w:hAnsi="Georgia"/>
          <w:color w:val="000000"/>
          <w:kern w:val="0"/>
          <w:szCs w:val="21"/>
        </w:rPr>
        <w:t>）的作者</w:t>
      </w:r>
    </w:p>
    <w:p>
      <w:pPr>
        <w:rPr>
          <w:b/>
          <w:szCs w:val="21"/>
        </w:rPr>
      </w:pPr>
    </w:p>
    <w:p>
      <w:pPr>
        <w:rPr>
          <w:rFonts w:hint="eastAsia"/>
          <w:b/>
          <w:bCs/>
          <w:szCs w:val="21"/>
        </w:rPr>
      </w:pPr>
      <w:r>
        <w:rPr>
          <w:b/>
          <w:bCs/>
          <w:sz w:val="36"/>
        </w:rPr>
        <w:drawing>
          <wp:anchor distT="0" distB="0" distL="114300" distR="114300" simplePos="0" relativeHeight="251663360" behindDoc="0" locked="0" layoutInCell="1" allowOverlap="1">
            <wp:simplePos x="0" y="0"/>
            <wp:positionH relativeFrom="column">
              <wp:posOffset>4006215</wp:posOffset>
            </wp:positionH>
            <wp:positionV relativeFrom="paragraph">
              <wp:posOffset>118745</wp:posOffset>
            </wp:positionV>
            <wp:extent cx="1393825" cy="2099945"/>
            <wp:effectExtent l="19050" t="0" r="0" b="0"/>
            <wp:wrapSquare wrapText="bothSides"/>
            <wp:docPr id="272" name="图片 0" descr="51d20FjCCV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0" descr="51d20FjCCVL._SX329_BO1,204,203,200_.jpg"/>
                    <pic:cNvPicPr>
                      <a:picLocks noChangeAspect="1" noChangeArrowheads="1"/>
                    </pic:cNvPicPr>
                  </pic:nvPicPr>
                  <pic:blipFill>
                    <a:blip r:embed="rId11"/>
                    <a:srcRect/>
                    <a:stretch>
                      <a:fillRect/>
                    </a:stretch>
                  </pic:blipFill>
                  <pic:spPr>
                    <a:xfrm>
                      <a:off x="0" y="0"/>
                      <a:ext cx="1393825" cy="2099945"/>
                    </a:xfrm>
                    <a:prstGeom prst="rect">
                      <a:avLst/>
                    </a:prstGeom>
                    <a:noFill/>
                    <a:ln w="9525">
                      <a:noFill/>
                      <a:miter lim="800000"/>
                      <a:headEnd/>
                      <a:tailEnd/>
                    </a:ln>
                  </pic:spPr>
                </pic:pic>
              </a:graphicData>
            </a:graphic>
          </wp:anchor>
        </w:drawing>
      </w:r>
    </w:p>
    <w:p>
      <w:pPr>
        <w:rPr>
          <w:b/>
          <w:bCs/>
          <w:sz w:val="36"/>
        </w:rPr>
      </w:pPr>
      <w:r>
        <w:rPr>
          <w:rFonts w:hint="eastAsia"/>
          <w:b/>
        </w:rPr>
        <w:t>中文书名：《幸存者之歌》</w:t>
      </w:r>
    </w:p>
    <w:p>
      <w:pPr>
        <w:rPr>
          <w:b/>
        </w:rPr>
      </w:pPr>
      <w:r>
        <w:rPr>
          <w:rFonts w:hint="eastAsia"/>
          <w:b/>
        </w:rPr>
        <w:t>英文书名：</w:t>
      </w:r>
      <w:r>
        <w:rPr>
          <w:b/>
        </w:rPr>
        <w:t>SURVIVOR SONG</w:t>
      </w:r>
    </w:p>
    <w:p>
      <w:pPr>
        <w:rPr>
          <w:b/>
        </w:rPr>
      </w:pPr>
      <w:r>
        <w:rPr>
          <w:rFonts w:hint="eastAsia"/>
          <w:b/>
        </w:rPr>
        <w:t>作    者：</w:t>
      </w:r>
      <w:r>
        <w:rPr>
          <w:b/>
        </w:rPr>
        <w:t>Paul Tremblay</w:t>
      </w:r>
    </w:p>
    <w:p>
      <w:pPr>
        <w:rPr>
          <w:b/>
        </w:rPr>
      </w:pPr>
      <w:r>
        <w:rPr>
          <w:rFonts w:hint="eastAsia"/>
          <w:b/>
        </w:rPr>
        <w:t>出</w:t>
      </w:r>
      <w:r>
        <w:rPr>
          <w:b/>
        </w:rPr>
        <w:t xml:space="preserve"> </w:t>
      </w:r>
      <w:r>
        <w:rPr>
          <w:rFonts w:hint="eastAsia"/>
          <w:b/>
        </w:rPr>
        <w:t>版</w:t>
      </w:r>
      <w:r>
        <w:rPr>
          <w:b/>
        </w:rPr>
        <w:t xml:space="preserve"> </w:t>
      </w:r>
      <w:r>
        <w:rPr>
          <w:rFonts w:hint="eastAsia"/>
          <w:b/>
        </w:rPr>
        <w:t>社：</w:t>
      </w:r>
      <w:r>
        <w:rPr>
          <w:b/>
        </w:rPr>
        <w:t>William Morrow</w:t>
      </w:r>
    </w:p>
    <w:p>
      <w:pPr>
        <w:rPr>
          <w:b/>
        </w:rPr>
      </w:pPr>
      <w:r>
        <w:rPr>
          <w:rFonts w:hint="eastAsia"/>
          <w:b/>
        </w:rPr>
        <w:t>代理公司：Inkwe</w:t>
      </w:r>
      <w:r>
        <w:rPr>
          <w:b/>
        </w:rPr>
        <w:t>l</w:t>
      </w:r>
      <w:r>
        <w:rPr>
          <w:rFonts w:hint="eastAsia"/>
          <w:b/>
        </w:rPr>
        <w:t>l /ANA</w:t>
      </w:r>
      <w:r>
        <w:rPr>
          <w:b/>
          <w:szCs w:val="21"/>
        </w:rPr>
        <w:t>/Lauren</w:t>
      </w:r>
    </w:p>
    <w:p>
      <w:pPr>
        <w:rPr>
          <w:b/>
        </w:rPr>
      </w:pPr>
      <w:r>
        <w:rPr>
          <w:rFonts w:hint="eastAsia"/>
          <w:b/>
        </w:rPr>
        <w:t>页    数：320页</w:t>
      </w:r>
    </w:p>
    <w:p>
      <w:pPr>
        <w:rPr>
          <w:b/>
        </w:rPr>
      </w:pPr>
      <w:r>
        <w:rPr>
          <w:rFonts w:hint="eastAsia"/>
          <w:b/>
        </w:rPr>
        <w:t>出版时间：2020年7月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型：惊悚悬疑</w:t>
      </w:r>
    </w:p>
    <w:p>
      <w:pPr>
        <w:rPr>
          <w:b/>
          <w:color w:val="FF0000"/>
        </w:rPr>
      </w:pPr>
      <w:r>
        <w:rPr>
          <w:rFonts w:hint="eastAsia"/>
          <w:b/>
          <w:color w:val="FF0000"/>
        </w:rPr>
        <w:t>版权已授：英国、法国、俄罗斯、荷兰、土耳其。</w:t>
      </w:r>
    </w:p>
    <w:p>
      <w:pPr>
        <w:rPr>
          <w:b/>
          <w:color w:val="FF0000"/>
        </w:rPr>
      </w:pPr>
    </w:p>
    <w:p>
      <w:pPr>
        <w:pStyle w:val="39"/>
        <w:numPr>
          <w:ilvl w:val="0"/>
          <w:numId w:val="1"/>
        </w:numPr>
        <w:ind w:firstLineChars="0"/>
        <w:rPr>
          <w:b/>
          <w:color w:val="FF0000"/>
        </w:rPr>
      </w:pPr>
      <w:r>
        <w:rPr>
          <w:rFonts w:hint="eastAsia"/>
          <w:b/>
          <w:color w:val="FF0000"/>
        </w:rPr>
        <w:t>入选2020年</w:t>
      </w:r>
      <w:r>
        <w:rPr>
          <w:b/>
          <w:color w:val="FF0000"/>
        </w:rPr>
        <w:t>Indie Next List</w:t>
      </w:r>
      <w:r>
        <w:rPr>
          <w:rFonts w:hint="eastAsia"/>
          <w:b/>
          <w:color w:val="FF0000"/>
        </w:rPr>
        <w:t>！</w:t>
      </w:r>
    </w:p>
    <w:p>
      <w:pPr>
        <w:rPr>
          <w:b/>
        </w:rPr>
      </w:pPr>
    </w:p>
    <w:p>
      <w:pPr>
        <w:rPr>
          <w:b/>
          <w:bCs/>
          <w:szCs w:val="21"/>
        </w:rPr>
      </w:pPr>
      <w:r>
        <w:rPr>
          <w:rFonts w:hint="eastAsia"/>
          <w:b/>
          <w:bCs/>
          <w:szCs w:val="21"/>
        </w:rPr>
        <w:t>内容简介：</w:t>
      </w:r>
    </w:p>
    <w:p>
      <w:pPr>
        <w:rPr>
          <w:b/>
          <w:bCs/>
          <w:szCs w:val="21"/>
        </w:rPr>
      </w:pPr>
    </w:p>
    <w:p>
      <w:pPr>
        <w:rPr>
          <w:b/>
          <w:bCs/>
          <w:color w:val="000000"/>
          <w:kern w:val="0"/>
          <w:szCs w:val="21"/>
        </w:rPr>
      </w:pPr>
      <w:r>
        <w:rPr>
          <w:rFonts w:hint="eastAsia"/>
          <w:b/>
          <w:bCs/>
          <w:color w:val="000000"/>
          <w:kern w:val="0"/>
          <w:szCs w:val="21"/>
        </w:rPr>
        <w:t xml:space="preserve">    布拉姆·斯托克奖获奖作家、《世界末日的小屋》（</w:t>
      </w:r>
      <w:r>
        <w:rPr>
          <w:rFonts w:hint="eastAsia"/>
          <w:b/>
          <w:bCs/>
          <w:i/>
          <w:color w:val="000000"/>
          <w:kern w:val="0"/>
          <w:szCs w:val="21"/>
        </w:rPr>
        <w:t>The Cabin at the End of the World</w:t>
      </w:r>
      <w:r>
        <w:rPr>
          <w:rFonts w:hint="eastAsia"/>
          <w:b/>
          <w:bCs/>
          <w:color w:val="000000"/>
          <w:kern w:val="0"/>
          <w:szCs w:val="21"/>
        </w:rPr>
        <w:t>）和《幽灵笼罩屋顶》（</w:t>
      </w:r>
      <w:r>
        <w:rPr>
          <w:rFonts w:hint="eastAsia"/>
          <w:b/>
          <w:bCs/>
          <w:i/>
          <w:color w:val="000000"/>
          <w:kern w:val="0"/>
          <w:szCs w:val="21"/>
        </w:rPr>
        <w:t>A Head Full of Ghosts</w:t>
      </w:r>
      <w:r>
        <w:rPr>
          <w:rFonts w:hint="eastAsia"/>
          <w:b/>
          <w:bCs/>
          <w:color w:val="000000"/>
          <w:kern w:val="0"/>
          <w:szCs w:val="21"/>
        </w:rPr>
        <w:t>）的作者保罗·崔布雷这次又为读者们带来一部悬疑烧脑、引人入胜的恐怖小说。</w:t>
      </w:r>
    </w:p>
    <w:p>
      <w:pPr>
        <w:rPr>
          <w:bCs/>
          <w:color w:val="000000"/>
          <w:kern w:val="0"/>
          <w:szCs w:val="21"/>
        </w:rPr>
      </w:pPr>
    </w:p>
    <w:p>
      <w:pPr>
        <w:rPr>
          <w:bCs/>
          <w:color w:val="000000"/>
          <w:kern w:val="0"/>
          <w:szCs w:val="21"/>
        </w:rPr>
      </w:pPr>
      <w:r>
        <w:rPr>
          <w:rFonts w:hint="eastAsia"/>
          <w:bCs/>
          <w:color w:val="000000"/>
          <w:kern w:val="0"/>
          <w:szCs w:val="21"/>
        </w:rPr>
        <w:t xml:space="preserve">    在几周之内，一种类似狂犬病的病毒就在马萨诸塞州泛滥成灾，这是一种通过唾液传播的病毒。但与狂犬病不同的是，这种疾病的潜伏期非常短，往往只有一小时，甚至更短。被感染的人很快就会失去理智，并且在不可避免的死亡到来之前，疯狂袭击其他人，尽可能地去感染更多的人。医院里到处都是被感染者和垂死之人，恐慌已经蔓延开来。为了阻止这种疾病的传播，联邦政府采取了隔离和宵禁的措施，但是社会依然在崩溃，政府的应急方案并不成功。</w:t>
      </w:r>
    </w:p>
    <w:p>
      <w:pPr>
        <w:rPr>
          <w:bCs/>
          <w:color w:val="000000"/>
          <w:kern w:val="0"/>
          <w:szCs w:val="21"/>
        </w:rPr>
      </w:pPr>
    </w:p>
    <w:p>
      <w:pPr>
        <w:rPr>
          <w:bCs/>
          <w:color w:val="000000"/>
          <w:kern w:val="0"/>
          <w:szCs w:val="21"/>
        </w:rPr>
      </w:pPr>
      <w:r>
        <w:rPr>
          <w:rFonts w:hint="eastAsia"/>
          <w:bCs/>
          <w:color w:val="000000"/>
          <w:kern w:val="0"/>
          <w:szCs w:val="21"/>
        </w:rPr>
        <w:t xml:space="preserve">    拉莫拉·“拉姆斯“·谢曼医生（Dr. Ramola "Rams" Sherman）是一名儿科医生，她三十多岁，说话温和。拉姆斯接到一通电话，电话是她怀孕八个月的朋友娜塔莉（Natalie）打来的。娜塔莉语气疯狂，她说她的丈夫被一个感染病毒的邻居攻击致死，为了救自己的丈夫，娜塔莉自己也被咬了一口。娜塔莉活下去的唯一希望就是尽快去医院注射狂犬病疫苗。她和她未出生的孩子的生命已经进入了倒计时。</w:t>
      </w:r>
    </w:p>
    <w:p>
      <w:pPr>
        <w:rPr>
          <w:bCs/>
          <w:color w:val="000000"/>
          <w:kern w:val="0"/>
          <w:szCs w:val="21"/>
        </w:rPr>
      </w:pPr>
    </w:p>
    <w:p>
      <w:pPr>
        <w:rPr>
          <w:bCs/>
          <w:color w:val="000000"/>
          <w:kern w:val="0"/>
          <w:szCs w:val="21"/>
        </w:rPr>
      </w:pPr>
      <w:r>
        <w:rPr>
          <w:rFonts w:hint="eastAsia"/>
          <w:bCs/>
          <w:color w:val="000000"/>
          <w:kern w:val="0"/>
          <w:szCs w:val="21"/>
        </w:rPr>
        <w:t xml:space="preserve">    娜塔莉为了存活而要进行的奋斗成为了一场绝望中的历险，她和拉姆斯所要面对的危险，超过了她们最可怕的噩梦——这些可怕、离奇、有时甚至是致命的挑战，把她们推向死亡的边缘。</w:t>
      </w:r>
    </w:p>
    <w:p>
      <w:pPr>
        <w:rPr>
          <w:bCs/>
          <w:color w:val="000000"/>
          <w:kern w:val="0"/>
          <w:szCs w:val="21"/>
        </w:rPr>
      </w:pPr>
    </w:p>
    <w:p>
      <w:pPr>
        <w:ind w:firstLine="420"/>
        <w:rPr>
          <w:bCs/>
          <w:color w:val="000000"/>
          <w:kern w:val="0"/>
          <w:szCs w:val="21"/>
        </w:rPr>
      </w:pPr>
      <w:r>
        <w:rPr>
          <w:rFonts w:hint="eastAsia"/>
          <w:bCs/>
          <w:color w:val="000000"/>
          <w:kern w:val="0"/>
          <w:szCs w:val="21"/>
        </w:rPr>
        <w:t>保罗·崔布雷（Paul Tremblay）在这本真实可信、令人不寒而栗的小说中，再次展现了他的写作技巧，这本书将会使读者飞快读下去，并且彻底撼动他们的内心。</w:t>
      </w:r>
    </w:p>
    <w:p>
      <w:pPr>
        <w:rPr>
          <w:b/>
          <w:bCs/>
          <w:szCs w:val="21"/>
        </w:rPr>
      </w:pPr>
    </w:p>
    <w:p>
      <w:pPr>
        <w:rPr>
          <w:b/>
          <w:bCs/>
          <w:szCs w:val="21"/>
        </w:rPr>
      </w:pPr>
      <w:r>
        <w:rPr>
          <w:rFonts w:hint="eastAsia"/>
          <w:b/>
          <w:bCs/>
          <w:szCs w:val="21"/>
        </w:rPr>
        <w:t>媒体评价：</w:t>
      </w:r>
    </w:p>
    <w:p>
      <w:pPr>
        <w:rPr>
          <w:bCs/>
          <w:szCs w:val="21"/>
        </w:rPr>
      </w:pPr>
    </w:p>
    <w:p>
      <w:pPr>
        <w:rPr>
          <w:bCs/>
          <w:szCs w:val="21"/>
        </w:rPr>
      </w:pPr>
      <w:r>
        <w:rPr>
          <w:rFonts w:hint="eastAsia"/>
          <w:bCs/>
          <w:szCs w:val="21"/>
        </w:rPr>
        <w:t xml:space="preserve">    “这部惊悚小说的故事范围，立足于现实世界的情节及其令人屏息的节奏，都使它成为这个夏季的必读作品之一。这是一部有先见之明、阴森可怕的恐怖小说，它将纯粹的恐怖提高到一个全新的高度。”</w:t>
      </w:r>
    </w:p>
    <w:p>
      <w:pPr>
        <w:jc w:val="right"/>
        <w:rPr>
          <w:bCs/>
          <w:i/>
          <w:iCs/>
          <w:color w:val="000000"/>
          <w:szCs w:val="21"/>
          <w:shd w:val="clear" w:color="auto" w:fill="FFFFFF"/>
        </w:rPr>
      </w:pPr>
      <w:r>
        <w:rPr>
          <w:color w:val="000000"/>
          <w:szCs w:val="21"/>
          <w:shd w:val="clear" w:color="auto" w:fill="FFFFFF"/>
        </w:rPr>
        <w:t>----</w:t>
      </w:r>
      <w:r>
        <w:rPr>
          <w:rFonts w:hint="eastAsia"/>
          <w:color w:val="000000"/>
          <w:szCs w:val="21"/>
          <w:shd w:val="clear" w:color="auto" w:fill="FFFFFF"/>
        </w:rPr>
        <w:t>《科克斯书评》（</w:t>
      </w:r>
      <w:r>
        <w:rPr>
          <w:bCs/>
          <w:i/>
          <w:iCs/>
          <w:color w:val="000000"/>
          <w:szCs w:val="21"/>
          <w:shd w:val="clear" w:color="auto" w:fill="FFFFFF"/>
        </w:rPr>
        <w:t>Kirkus</w:t>
      </w:r>
      <w:r>
        <w:rPr>
          <w:rFonts w:hint="eastAsia"/>
          <w:color w:val="000000"/>
          <w:szCs w:val="21"/>
          <w:shd w:val="clear" w:color="auto" w:fill="FFFFFF"/>
        </w:rPr>
        <w:t>），星级评论</w:t>
      </w:r>
    </w:p>
    <w:p>
      <w:pPr>
        <w:rPr>
          <w:b/>
          <w:szCs w:val="21"/>
        </w:rPr>
      </w:pPr>
    </w:p>
    <w:p>
      <w:pPr>
        <w:rPr>
          <w:b/>
          <w:szCs w:val="21"/>
        </w:rPr>
      </w:pPr>
    </w:p>
    <w:p>
      <w:pPr>
        <w:rPr>
          <w:b/>
          <w:szCs w:val="21"/>
        </w:rPr>
      </w:pPr>
    </w:p>
    <w:p>
      <w:pPr>
        <w:rPr>
          <w:b/>
        </w:rPr>
      </w:pPr>
      <w:r>
        <w:rPr>
          <w:rFonts w:hint="eastAsia"/>
          <w:b/>
        </w:rPr>
        <w:drawing>
          <wp:anchor distT="0" distB="0" distL="114300" distR="114300" simplePos="0" relativeHeight="251664384" behindDoc="0" locked="0" layoutInCell="1" allowOverlap="1">
            <wp:simplePos x="0" y="0"/>
            <wp:positionH relativeFrom="column">
              <wp:posOffset>4133850</wp:posOffset>
            </wp:positionH>
            <wp:positionV relativeFrom="paragraph">
              <wp:posOffset>27305</wp:posOffset>
            </wp:positionV>
            <wp:extent cx="1286510" cy="1959610"/>
            <wp:effectExtent l="19050" t="0" r="8890" b="0"/>
            <wp:wrapSquare wrapText="bothSides"/>
            <wp:docPr id="271" name="图片 271" descr="QQ截图2019010909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QQ截图20190109094109"/>
                    <pic:cNvPicPr>
                      <a:picLocks noChangeAspect="1" noChangeArrowheads="1"/>
                    </pic:cNvPicPr>
                  </pic:nvPicPr>
                  <pic:blipFill>
                    <a:blip r:embed="rId12"/>
                    <a:srcRect/>
                    <a:stretch>
                      <a:fillRect/>
                    </a:stretch>
                  </pic:blipFill>
                  <pic:spPr>
                    <a:xfrm>
                      <a:off x="0" y="0"/>
                      <a:ext cx="1286510" cy="1959610"/>
                    </a:xfrm>
                    <a:prstGeom prst="rect">
                      <a:avLst/>
                    </a:prstGeom>
                    <a:noFill/>
                    <a:ln w="9525">
                      <a:noFill/>
                      <a:miter lim="800000"/>
                      <a:headEnd/>
                      <a:tailEnd/>
                    </a:ln>
                  </pic:spPr>
                </pic:pic>
              </a:graphicData>
            </a:graphic>
          </wp:anchor>
        </w:drawing>
      </w:r>
      <w:r>
        <w:rPr>
          <w:rFonts w:hint="eastAsia"/>
          <w:b/>
        </w:rPr>
        <w:t>中文书名：《生长之物：保罗·崔布雷短篇小说集》</w:t>
      </w:r>
    </w:p>
    <w:p>
      <w:pPr>
        <w:rPr>
          <w:b/>
        </w:rPr>
      </w:pPr>
      <w:r>
        <w:rPr>
          <w:rFonts w:hint="eastAsia"/>
          <w:b/>
        </w:rPr>
        <w:t>英文书名：</w:t>
      </w:r>
      <w:r>
        <w:rPr>
          <w:b/>
        </w:rPr>
        <w:t>GROWING THINGS A</w:t>
      </w:r>
      <w:r>
        <w:rPr>
          <w:rFonts w:hint="eastAsia"/>
          <w:b/>
        </w:rPr>
        <w:t>ND OTHER STORIES</w:t>
      </w:r>
    </w:p>
    <w:p>
      <w:pPr>
        <w:rPr>
          <w:b/>
        </w:rPr>
      </w:pPr>
      <w:r>
        <w:rPr>
          <w:rFonts w:hint="eastAsia"/>
          <w:b/>
        </w:rPr>
        <w:t>作    者：</w:t>
      </w:r>
      <w:r>
        <w:rPr>
          <w:b/>
        </w:rPr>
        <w:t>Paul Tremblay</w:t>
      </w:r>
    </w:p>
    <w:p>
      <w:pPr>
        <w:rPr>
          <w:b/>
        </w:rPr>
      </w:pPr>
      <w:r>
        <w:rPr>
          <w:rFonts w:hint="eastAsia"/>
          <w:b/>
        </w:rPr>
        <w:t>出</w:t>
      </w:r>
      <w:r>
        <w:rPr>
          <w:b/>
        </w:rPr>
        <w:t xml:space="preserve"> </w:t>
      </w:r>
      <w:r>
        <w:rPr>
          <w:rFonts w:hint="eastAsia"/>
          <w:b/>
        </w:rPr>
        <w:t>版</w:t>
      </w:r>
      <w:r>
        <w:rPr>
          <w:b/>
        </w:rPr>
        <w:t xml:space="preserve"> </w:t>
      </w:r>
      <w:r>
        <w:rPr>
          <w:rFonts w:hint="eastAsia"/>
          <w:b/>
        </w:rPr>
        <w:t>社：</w:t>
      </w:r>
      <w:r>
        <w:rPr>
          <w:b/>
        </w:rPr>
        <w:t>William Morrow</w:t>
      </w:r>
    </w:p>
    <w:p>
      <w:pPr>
        <w:rPr>
          <w:b/>
        </w:rPr>
      </w:pPr>
      <w:r>
        <w:rPr>
          <w:rFonts w:hint="eastAsia"/>
          <w:b/>
        </w:rPr>
        <w:t>代理公司：Inkwell /ANA</w:t>
      </w:r>
      <w:r>
        <w:rPr>
          <w:b/>
          <w:szCs w:val="21"/>
        </w:rPr>
        <w:t xml:space="preserve">/Lauren </w:t>
      </w:r>
    </w:p>
    <w:p>
      <w:pPr>
        <w:rPr>
          <w:b/>
        </w:rPr>
      </w:pPr>
      <w:r>
        <w:rPr>
          <w:rFonts w:hint="eastAsia"/>
          <w:b/>
        </w:rPr>
        <w:t>页    数：352页</w:t>
      </w:r>
    </w:p>
    <w:p>
      <w:pPr>
        <w:rPr>
          <w:b/>
        </w:rPr>
      </w:pPr>
      <w:r>
        <w:rPr>
          <w:rFonts w:hint="eastAsia"/>
          <w:b/>
        </w:rPr>
        <w:t>出版时间：2019年7月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型：惊悚悬疑/短篇小说集</w:t>
      </w:r>
    </w:p>
    <w:p>
      <w:pPr>
        <w:rPr>
          <w:b/>
        </w:rPr>
      </w:pPr>
    </w:p>
    <w:p>
      <w:pPr>
        <w:pStyle w:val="39"/>
        <w:numPr>
          <w:ilvl w:val="0"/>
          <w:numId w:val="1"/>
        </w:numPr>
        <w:ind w:firstLineChars="0"/>
        <w:rPr>
          <w:b/>
          <w:color w:val="FF0000"/>
        </w:rPr>
      </w:pPr>
      <w:r>
        <w:rPr>
          <w:b/>
          <w:color w:val="FF0000"/>
        </w:rPr>
        <w:t>本书荣获布拉姆</w:t>
      </w:r>
      <w:r>
        <w:rPr>
          <w:rFonts w:hint="eastAsia"/>
          <w:b/>
          <w:color w:val="FF0000"/>
        </w:rPr>
        <w:t>·</w:t>
      </w:r>
      <w:r>
        <w:rPr>
          <w:b/>
          <w:color w:val="FF0000"/>
        </w:rPr>
        <w:t>斯托克奖（</w:t>
      </w:r>
      <w:r>
        <w:rPr>
          <w:b/>
          <w:color w:val="FF0000"/>
          <w:sz w:val="19"/>
          <w:szCs w:val="19"/>
          <w:shd w:val="clear" w:color="auto" w:fill="FFFFFF"/>
        </w:rPr>
        <w:t>Bram Stoker Award</w:t>
      </w:r>
      <w:r>
        <w:rPr>
          <w:b/>
          <w:color w:val="FF0000"/>
        </w:rPr>
        <w:t>）最佳小说集奖。</w:t>
      </w:r>
    </w:p>
    <w:p>
      <w:pPr>
        <w:pStyle w:val="39"/>
        <w:ind w:left="420" w:firstLine="0" w:firstLineChars="0"/>
        <w:rPr>
          <w:color w:val="0070C0"/>
        </w:rPr>
      </w:pPr>
      <w:r>
        <w:rPr>
          <w:color w:val="0070C0"/>
        </w:rPr>
        <w:t>http://horror.org/winners-bram-stoker-awards/</w:t>
      </w:r>
    </w:p>
    <w:p>
      <w:pPr>
        <w:rPr>
          <w:b/>
        </w:rPr>
      </w:pPr>
    </w:p>
    <w:p>
      <w:pPr>
        <w:rPr>
          <w:b/>
          <w:bCs/>
          <w:szCs w:val="21"/>
        </w:rPr>
      </w:pPr>
      <w:r>
        <w:rPr>
          <w:rFonts w:hint="eastAsia"/>
          <w:b/>
          <w:bCs/>
          <w:szCs w:val="21"/>
        </w:rPr>
        <w:t>内容简介：</w:t>
      </w:r>
    </w:p>
    <w:p>
      <w:pPr>
        <w:rPr>
          <w:b/>
          <w:bCs/>
          <w:szCs w:val="21"/>
        </w:rPr>
      </w:pPr>
    </w:p>
    <w:p>
      <w:pPr>
        <w:rPr>
          <w:color w:val="000000"/>
          <w:kern w:val="0"/>
          <w:szCs w:val="21"/>
        </w:rPr>
      </w:pPr>
      <w:r>
        <w:rPr>
          <w:rFonts w:hint="eastAsia"/>
          <w:color w:val="000000"/>
          <w:kern w:val="0"/>
          <w:szCs w:val="21"/>
        </w:rPr>
        <w:t xml:space="preserve">    畅销书《世界末日的小屋》（</w:t>
      </w:r>
      <w:r>
        <w:rPr>
          <w:rFonts w:hint="eastAsia"/>
          <w:i/>
          <w:color w:val="000000"/>
          <w:kern w:val="0"/>
          <w:szCs w:val="21"/>
        </w:rPr>
        <w:t>The Cabin at the End of the World</w:t>
      </w:r>
      <w:r>
        <w:rPr>
          <w:rFonts w:hint="eastAsia"/>
          <w:color w:val="000000"/>
          <w:kern w:val="0"/>
          <w:szCs w:val="21"/>
        </w:rPr>
        <w:t>）和《幽灵笼罩屋顶》（</w:t>
      </w:r>
      <w:r>
        <w:rPr>
          <w:rFonts w:hint="eastAsia"/>
          <w:i/>
          <w:color w:val="000000"/>
          <w:kern w:val="0"/>
          <w:szCs w:val="21"/>
        </w:rPr>
        <w:t>A Head Full of Ghosts</w:t>
      </w:r>
      <w:r>
        <w:rPr>
          <w:rFonts w:hint="eastAsia"/>
          <w:color w:val="000000"/>
          <w:kern w:val="0"/>
          <w:szCs w:val="21"/>
        </w:rPr>
        <w:t>）的作者，获奖作家保罗·崔布雷在这部作品中，把令人毛骨悚然的心理悬疑和恐怖文学完美结合。</w:t>
      </w:r>
    </w:p>
    <w:p>
      <w:pPr>
        <w:rPr>
          <w:color w:val="000000"/>
          <w:kern w:val="0"/>
          <w:szCs w:val="21"/>
        </w:rPr>
      </w:pPr>
    </w:p>
    <w:p>
      <w:pPr>
        <w:rPr>
          <w:color w:val="000000"/>
          <w:kern w:val="0"/>
          <w:szCs w:val="21"/>
        </w:rPr>
      </w:pPr>
      <w:r>
        <w:rPr>
          <w:rFonts w:hint="eastAsia"/>
          <w:color w:val="000000"/>
          <w:kern w:val="0"/>
          <w:szCs w:val="21"/>
        </w:rPr>
        <w:t xml:space="preserve">    《生长之物》这部优秀的文集由十九篇短篇小说组成，通过这部小说集，读者能够一瞥保罗·崔布雷惊人、丰富的想象力。美国William Morrow已于2019年7越出版了这部选集，英国的Titan出版社也将同时出版本书。</w:t>
      </w:r>
    </w:p>
    <w:p>
      <w:pPr>
        <w:rPr>
          <w:color w:val="000000"/>
          <w:kern w:val="0"/>
          <w:szCs w:val="21"/>
        </w:rPr>
      </w:pPr>
    </w:p>
    <w:p>
      <w:pPr>
        <w:rPr>
          <w:color w:val="000000"/>
          <w:kern w:val="0"/>
          <w:szCs w:val="21"/>
        </w:rPr>
      </w:pPr>
      <w:r>
        <w:rPr>
          <w:rFonts w:hint="eastAsia"/>
          <w:color w:val="000000"/>
          <w:kern w:val="0"/>
          <w:szCs w:val="21"/>
        </w:rPr>
        <w:t xml:space="preserve">    在获得布拉姆·斯托克奖（Bram Stoker Award）最佳短片小说奖提名的“老师”（The Teacher）一文中，一名学生被迫观看了一段令人不安的视频，这段视频将折磨她和她的同学们，困扰他们的生活。</w:t>
      </w:r>
    </w:p>
    <w:p>
      <w:pPr>
        <w:rPr>
          <w:color w:val="000000"/>
          <w:kern w:val="0"/>
          <w:szCs w:val="21"/>
        </w:rPr>
      </w:pPr>
    </w:p>
    <w:p>
      <w:pPr>
        <w:rPr>
          <w:color w:val="000000"/>
          <w:kern w:val="0"/>
          <w:szCs w:val="21"/>
        </w:rPr>
      </w:pPr>
      <w:r>
        <w:rPr>
          <w:rFonts w:hint="eastAsia"/>
          <w:color w:val="000000"/>
          <w:kern w:val="0"/>
          <w:szCs w:val="21"/>
        </w:rPr>
        <w:t xml:space="preserve">    在“逃离现场“（The Getaway）这个故事里，四名男子抢劫了一家当铺，然后一个接一个，从犯罪现场消失了。</w:t>
      </w:r>
    </w:p>
    <w:p>
      <w:pPr>
        <w:rPr>
          <w:color w:val="000000"/>
          <w:kern w:val="0"/>
          <w:szCs w:val="21"/>
        </w:rPr>
      </w:pPr>
    </w:p>
    <w:p>
      <w:pPr>
        <w:rPr>
          <w:color w:val="000000"/>
          <w:kern w:val="0"/>
          <w:szCs w:val="21"/>
        </w:rPr>
      </w:pPr>
      <w:r>
        <w:rPr>
          <w:rFonts w:hint="eastAsia"/>
          <w:color w:val="000000"/>
          <w:kern w:val="0"/>
          <w:szCs w:val="21"/>
        </w:rPr>
        <w:t xml:space="preserve">    在“斯维姆想知道事情是否和斯维姆想的一样糟糕”（Swim Wants to Know If It</w:t>
      </w:r>
      <w:r>
        <w:rPr>
          <w:color w:val="000000"/>
          <w:kern w:val="0"/>
          <w:szCs w:val="21"/>
        </w:rPr>
        <w:t>’</w:t>
      </w:r>
      <w:r>
        <w:rPr>
          <w:rFonts w:hint="eastAsia"/>
          <w:color w:val="000000"/>
          <w:kern w:val="0"/>
          <w:szCs w:val="21"/>
        </w:rPr>
        <w:t>s as Bad as Swim Thinks）中，一个瘾君子把一个小女孩从她疏远的母亲身边绑架走，因为他们的小镇遭受一个巨大的怪物的威胁……又或许事情并非如此。</w:t>
      </w:r>
    </w:p>
    <w:p>
      <w:pPr>
        <w:rPr>
          <w:color w:val="000000"/>
          <w:kern w:val="0"/>
          <w:szCs w:val="21"/>
        </w:rPr>
      </w:pPr>
    </w:p>
    <w:p>
      <w:pPr>
        <w:rPr>
          <w:color w:val="000000"/>
          <w:kern w:val="0"/>
          <w:szCs w:val="21"/>
        </w:rPr>
      </w:pPr>
      <w:r>
        <w:rPr>
          <w:rFonts w:hint="eastAsia"/>
          <w:color w:val="000000"/>
          <w:kern w:val="0"/>
          <w:szCs w:val="21"/>
        </w:rPr>
        <w:t xml:space="preserve">    这部令人毛骨悚然的作品集中的故事，与崔布雷此前的作品多有联系。中篇元小说杰作“溜狗记”（Notes from the Dog Walkers）解构了恐怖和出版，人物也许还来自于《幽灵笼罩屋顶》，同时还充当了《消失在魔鬼岩》的前传。“十三宫”（The Thirteenth Temple）讲述了《幽灵笼罩屋顶》中另一个人物——玛丽（Merry）——的故事，她在《幽灵笼罩屋顶》中的故事发生的多年之后，出版了一部讲述当年发生的事情的回忆录。标题故事“生长之物”（Growing Things）是一篇令人颤栗的小说，完整地讲述了《幽灵笼罩屋顶》中松散地介绍过的姐妹之间的故事。</w:t>
      </w:r>
    </w:p>
    <w:p>
      <w:pPr>
        <w:rPr>
          <w:color w:val="000000"/>
          <w:kern w:val="0"/>
          <w:szCs w:val="21"/>
        </w:rPr>
      </w:pPr>
    </w:p>
    <w:p>
      <w:pPr>
        <w:ind w:firstLine="435"/>
        <w:rPr>
          <w:color w:val="000000"/>
          <w:kern w:val="0"/>
          <w:szCs w:val="21"/>
        </w:rPr>
      </w:pPr>
      <w:r>
        <w:rPr>
          <w:rFonts w:hint="eastAsia"/>
          <w:color w:val="000000"/>
          <w:kern w:val="0"/>
          <w:szCs w:val="21"/>
        </w:rPr>
        <w:t>从全球灾难到我们头脑中的恶魔，崔布雷用令人吃惊的原创小说照亮了我们原初的恐惧和心灵最阴暗的角落，当他从天而降，撼动我们脚下的大地时，我们不得不去思考我们内心的黑暗。</w:t>
      </w:r>
    </w:p>
    <w:p>
      <w:pPr>
        <w:rPr>
          <w:b/>
          <w:szCs w:val="21"/>
        </w:rPr>
      </w:pPr>
    </w:p>
    <w:p>
      <w:pPr>
        <w:rPr>
          <w:rFonts w:hint="eastAsia"/>
          <w:b/>
          <w:szCs w:val="21"/>
        </w:rPr>
      </w:pPr>
    </w:p>
    <w:p>
      <w:pPr>
        <w:rPr>
          <w:b/>
          <w:szCs w:val="21"/>
        </w:rPr>
      </w:pPr>
      <w:r>
        <w:rPr>
          <w:szCs w:val="21"/>
        </w:rPr>
        <w:drawing>
          <wp:anchor distT="0" distB="0" distL="114300" distR="114300" simplePos="0" relativeHeight="251666432" behindDoc="0" locked="0" layoutInCell="1" allowOverlap="1">
            <wp:simplePos x="0" y="0"/>
            <wp:positionH relativeFrom="column">
              <wp:posOffset>4082415</wp:posOffset>
            </wp:positionH>
            <wp:positionV relativeFrom="paragraph">
              <wp:posOffset>40005</wp:posOffset>
            </wp:positionV>
            <wp:extent cx="1306195" cy="1856105"/>
            <wp:effectExtent l="19050" t="0" r="8255" b="0"/>
            <wp:wrapSquare wrapText="bothSides"/>
            <wp:docPr id="267" name="图片 267" descr="QQ截图2018011212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descr="QQ截图20180112124938"/>
                    <pic:cNvPicPr>
                      <a:picLocks noChangeAspect="1" noChangeArrowheads="1"/>
                    </pic:cNvPicPr>
                  </pic:nvPicPr>
                  <pic:blipFill>
                    <a:blip r:embed="rId13"/>
                    <a:srcRect/>
                    <a:stretch>
                      <a:fillRect/>
                    </a:stretch>
                  </pic:blipFill>
                  <pic:spPr>
                    <a:xfrm>
                      <a:off x="0" y="0"/>
                      <a:ext cx="1306195" cy="1856105"/>
                    </a:xfrm>
                    <a:prstGeom prst="rect">
                      <a:avLst/>
                    </a:prstGeom>
                    <a:noFill/>
                    <a:ln w="9525">
                      <a:noFill/>
                      <a:miter lim="800000"/>
                      <a:headEnd/>
                      <a:tailEnd/>
                    </a:ln>
                  </pic:spPr>
                </pic:pic>
              </a:graphicData>
            </a:graphic>
          </wp:anchor>
        </w:drawing>
      </w:r>
      <w:r>
        <w:rPr>
          <w:rFonts w:hint="eastAsia"/>
          <w:b/>
          <w:szCs w:val="21"/>
        </w:rPr>
        <w:t>中文书名：《世界尽头的小屋》</w:t>
      </w:r>
    </w:p>
    <w:p>
      <w:pPr>
        <w:rPr>
          <w:b/>
          <w:szCs w:val="21"/>
        </w:rPr>
      </w:pPr>
      <w:r>
        <w:rPr>
          <w:rFonts w:hint="eastAsia"/>
          <w:b/>
          <w:szCs w:val="21"/>
        </w:rPr>
        <w:t>英文书名：</w:t>
      </w:r>
      <w:r>
        <w:rPr>
          <w:b/>
          <w:szCs w:val="21"/>
        </w:rPr>
        <w:t>THE CABIN AT THE END OF THE WORLD</w:t>
      </w:r>
    </w:p>
    <w:p>
      <w:pPr>
        <w:rPr>
          <w:b/>
          <w:szCs w:val="21"/>
        </w:rPr>
      </w:pPr>
      <w:r>
        <w:rPr>
          <w:rFonts w:hint="eastAsia"/>
          <w:b/>
          <w:szCs w:val="21"/>
        </w:rPr>
        <w:t>作    者：</w:t>
      </w:r>
      <w:r>
        <w:rPr>
          <w:b/>
          <w:szCs w:val="21"/>
        </w:rPr>
        <w:t>Paul Tremblay</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William Morrow</w:t>
      </w:r>
    </w:p>
    <w:p>
      <w:pPr>
        <w:rPr>
          <w:b/>
          <w:szCs w:val="21"/>
        </w:rPr>
      </w:pPr>
      <w:r>
        <w:rPr>
          <w:rFonts w:hint="eastAsia"/>
          <w:b/>
          <w:szCs w:val="21"/>
        </w:rPr>
        <w:t>代理公司：Inkwell/ANA</w:t>
      </w:r>
      <w:r>
        <w:rPr>
          <w:b/>
          <w:szCs w:val="21"/>
        </w:rPr>
        <w:t xml:space="preserve">/Lauren </w:t>
      </w:r>
    </w:p>
    <w:p>
      <w:pPr>
        <w:rPr>
          <w:b/>
          <w:szCs w:val="21"/>
        </w:rPr>
      </w:pPr>
      <w:r>
        <w:rPr>
          <w:rFonts w:hint="eastAsia"/>
          <w:b/>
          <w:szCs w:val="21"/>
        </w:rPr>
        <w:t>页    数：288页</w:t>
      </w:r>
    </w:p>
    <w:p>
      <w:pPr>
        <w:rPr>
          <w:b/>
          <w:szCs w:val="21"/>
        </w:rPr>
      </w:pPr>
      <w:r>
        <w:rPr>
          <w:rFonts w:hint="eastAsia"/>
          <w:b/>
          <w:szCs w:val="21"/>
        </w:rPr>
        <w:t>出版时间：2018年6月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color w:val="FF0000"/>
          <w:szCs w:val="21"/>
        </w:rPr>
      </w:pPr>
      <w:r>
        <w:rPr>
          <w:rFonts w:hint="eastAsia"/>
          <w:b/>
          <w:color w:val="FF0000"/>
          <w:szCs w:val="21"/>
        </w:rPr>
        <w:t>版权已授：英国、德国、土耳其。</w:t>
      </w:r>
    </w:p>
    <w:p>
      <w:pPr>
        <w:rPr>
          <w:b/>
          <w:szCs w:val="21"/>
        </w:rPr>
      </w:pPr>
    </w:p>
    <w:p>
      <w:pPr>
        <w:rPr>
          <w:b/>
          <w:bCs/>
          <w:szCs w:val="21"/>
        </w:rPr>
      </w:pPr>
      <w:r>
        <w:rPr>
          <w:rFonts w:hint="eastAsia"/>
          <w:b/>
          <w:bCs/>
          <w:szCs w:val="21"/>
        </w:rPr>
        <w:t>内容简介：</w:t>
      </w:r>
    </w:p>
    <w:p>
      <w:pPr>
        <w:rPr>
          <w:b/>
          <w:bCs/>
          <w:szCs w:val="21"/>
        </w:rPr>
      </w:pPr>
    </w:p>
    <w:p>
      <w:pPr>
        <w:widowControl/>
        <w:ind w:firstLine="418"/>
        <w:jc w:val="left"/>
        <w:rPr>
          <w:kern w:val="0"/>
          <w:szCs w:val="21"/>
        </w:rPr>
      </w:pPr>
      <w:r>
        <w:rPr>
          <w:rFonts w:hint="eastAsia"/>
          <w:kern w:val="0"/>
          <w:szCs w:val="21"/>
        </w:rPr>
        <w:t>七岁的温（</w:t>
      </w:r>
      <w:r>
        <w:rPr>
          <w:kern w:val="0"/>
          <w:szCs w:val="21"/>
        </w:rPr>
        <w:t>Wen</w:t>
      </w:r>
      <w:r>
        <w:rPr>
          <w:rFonts w:hint="eastAsia"/>
          <w:kern w:val="0"/>
          <w:szCs w:val="21"/>
        </w:rPr>
        <w:t>）和她的父母——埃里克（</w:t>
      </w:r>
      <w:r>
        <w:rPr>
          <w:kern w:val="0"/>
          <w:szCs w:val="21"/>
        </w:rPr>
        <w:t>Eric</w:t>
      </w:r>
      <w:r>
        <w:rPr>
          <w:rFonts w:hint="eastAsia"/>
          <w:kern w:val="0"/>
          <w:szCs w:val="21"/>
        </w:rPr>
        <w:t>）和安德鲁（</w:t>
      </w:r>
      <w:r>
        <w:rPr>
          <w:kern w:val="0"/>
          <w:szCs w:val="21"/>
        </w:rPr>
        <w:t>Andrew</w:t>
      </w:r>
      <w:r>
        <w:rPr>
          <w:rFonts w:hint="eastAsia"/>
          <w:kern w:val="0"/>
          <w:szCs w:val="21"/>
        </w:rPr>
        <w:t>）——正在安静的新罕布什尔湖边偏远的小屋中度假。从这里去距离他们最近的邻居家做客要沿坑坑洼洼的土路走两英里多。</w:t>
      </w:r>
    </w:p>
    <w:p>
      <w:pPr>
        <w:widowControl/>
        <w:ind w:firstLine="418"/>
        <w:jc w:val="left"/>
        <w:rPr>
          <w:kern w:val="0"/>
          <w:szCs w:val="21"/>
        </w:rPr>
      </w:pPr>
      <w:r>
        <w:rPr>
          <w:kern w:val="0"/>
          <w:szCs w:val="21"/>
        </w:rPr>
        <w:t> </w:t>
      </w:r>
    </w:p>
    <w:p>
      <w:pPr>
        <w:widowControl/>
        <w:ind w:firstLine="418"/>
        <w:jc w:val="left"/>
        <w:rPr>
          <w:kern w:val="0"/>
          <w:szCs w:val="21"/>
        </w:rPr>
      </w:pPr>
      <w:r>
        <w:rPr>
          <w:rFonts w:hint="eastAsia"/>
          <w:kern w:val="0"/>
          <w:szCs w:val="21"/>
        </w:rPr>
        <w:t>某个下午，温在前院捉蚱蜢时，一个陌生人突然出现在车道。伦纳德（</w:t>
      </w:r>
      <w:r>
        <w:rPr>
          <w:kern w:val="0"/>
          <w:szCs w:val="21"/>
        </w:rPr>
        <w:t>Leonard</w:t>
      </w:r>
      <w:r>
        <w:rPr>
          <w:rFonts w:hint="eastAsia"/>
          <w:kern w:val="0"/>
          <w:szCs w:val="21"/>
        </w:rPr>
        <w:t>）是温见过的最壮硕的男人，年轻、友善的他几乎立刻赢得了温的好感。二人聊天、玩耍，伦纳德突然开口道歉，并告诉温，</w:t>
      </w:r>
      <w:r>
        <w:rPr>
          <w:rFonts w:hint="eastAsia" w:ascii="楷体" w:hAnsi="楷体" w:eastAsia="楷体"/>
          <w:kern w:val="0"/>
          <w:szCs w:val="21"/>
        </w:rPr>
        <w:t>无论发生什么都不是你的错。</w:t>
      </w:r>
      <w:r>
        <w:rPr>
          <w:rFonts w:hint="eastAsia"/>
          <w:kern w:val="0"/>
          <w:szCs w:val="21"/>
        </w:rPr>
        <w:t>接着，另外三个陌生人带着无法辨认、极具威胁性的物品出现在小屋门口。温赶快跑去通知父母，而伦纳德却大声喊道：</w:t>
      </w:r>
      <w:r>
        <w:rPr>
          <w:rFonts w:hint="eastAsia" w:ascii="楷体" w:hAnsi="楷体" w:eastAsia="楷体"/>
          <w:kern w:val="0"/>
          <w:szCs w:val="21"/>
        </w:rPr>
        <w:t>你的爸爸们不会让我们进去，温。但是他们必须这么做。我们需要你的帮助去拯救世界。</w:t>
      </w:r>
    </w:p>
    <w:p>
      <w:pPr>
        <w:widowControl/>
        <w:ind w:firstLine="418"/>
        <w:jc w:val="left"/>
        <w:rPr>
          <w:kern w:val="0"/>
          <w:szCs w:val="21"/>
        </w:rPr>
      </w:pPr>
      <w:r>
        <w:rPr>
          <w:kern w:val="0"/>
          <w:szCs w:val="21"/>
        </w:rPr>
        <w:t> </w:t>
      </w:r>
    </w:p>
    <w:p>
      <w:pPr>
        <w:widowControl/>
        <w:ind w:firstLine="418"/>
        <w:jc w:val="left"/>
        <w:rPr>
          <w:rFonts w:hint="eastAsia" w:ascii="楷体" w:hAnsi="楷体" w:eastAsia="楷体"/>
          <w:kern w:val="0"/>
          <w:szCs w:val="21"/>
        </w:rPr>
      </w:pPr>
      <w:r>
        <w:rPr>
          <w:rFonts w:hint="eastAsia"/>
          <w:kern w:val="0"/>
          <w:szCs w:val="21"/>
        </w:rPr>
        <w:t>由此开启了一个紧张而扣人心弦的故事，讲述了偏执、牺牲、灾难和生存，一个充满爱的家庭和全人类的命运交织在一起。《</w:t>
      </w:r>
      <w:r>
        <w:rPr>
          <w:rFonts w:hint="eastAsia"/>
          <w:szCs w:val="21"/>
        </w:rPr>
        <w:t>世界尽头的</w:t>
      </w:r>
      <w:bookmarkStart w:id="0" w:name="OLE_LINK1"/>
      <w:r>
        <w:rPr>
          <w:rFonts w:hint="eastAsia"/>
          <w:szCs w:val="21"/>
        </w:rPr>
        <w:t>小屋</w:t>
      </w:r>
      <w:bookmarkEnd w:id="0"/>
      <w:r>
        <w:rPr>
          <w:rFonts w:hint="eastAsia"/>
          <w:kern w:val="0"/>
          <w:szCs w:val="21"/>
        </w:rPr>
        <w:t>》（</w:t>
      </w:r>
      <w:r>
        <w:rPr>
          <w:i/>
          <w:iCs/>
          <w:kern w:val="0"/>
          <w:szCs w:val="21"/>
        </w:rPr>
        <w:t>The Cabin at the End of the World</w:t>
      </w:r>
      <w:r>
        <w:rPr>
          <w:rFonts w:hint="eastAsia"/>
          <w:kern w:val="0"/>
          <w:szCs w:val="21"/>
        </w:rPr>
        <w:t>）是由保罗·崔布雷（</w:t>
      </w:r>
      <w:r>
        <w:rPr>
          <w:kern w:val="0"/>
          <w:szCs w:val="21"/>
        </w:rPr>
        <w:t>Paul Tremblay</w:t>
      </w:r>
      <w:r>
        <w:rPr>
          <w:rFonts w:hint="eastAsia"/>
          <w:kern w:val="0"/>
          <w:szCs w:val="21"/>
        </w:rPr>
        <w:t>）撰写的一部恐怖、悬疑杰作。</w:t>
      </w:r>
    </w:p>
    <w:p>
      <w:pPr>
        <w:rPr>
          <w:rFonts w:hint="eastAsia"/>
          <w:b/>
          <w:szCs w:val="21"/>
        </w:rPr>
      </w:pPr>
    </w:p>
    <w:p>
      <w:pPr>
        <w:rPr>
          <w:b/>
          <w:szCs w:val="21"/>
        </w:rPr>
      </w:pPr>
    </w:p>
    <w:p>
      <w:pPr>
        <w:rPr>
          <w:b/>
          <w:szCs w:val="21"/>
        </w:rPr>
      </w:pPr>
      <w:r>
        <w:rPr>
          <w:szCs w:val="21"/>
        </w:rPr>
        <w:drawing>
          <wp:anchor distT="0" distB="0" distL="114300" distR="114300" simplePos="0" relativeHeight="251665408" behindDoc="0" locked="0" layoutInCell="1" allowOverlap="1">
            <wp:simplePos x="0" y="0"/>
            <wp:positionH relativeFrom="column">
              <wp:posOffset>4081145</wp:posOffset>
            </wp:positionH>
            <wp:positionV relativeFrom="paragraph">
              <wp:posOffset>17145</wp:posOffset>
            </wp:positionV>
            <wp:extent cx="1307465" cy="1965325"/>
            <wp:effectExtent l="19050" t="0" r="6985" b="0"/>
            <wp:wrapSquare wrapText="bothSides"/>
            <wp:docPr id="269" name="图片 269" descr="61kVTtyM8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61kVTtyM8sL"/>
                    <pic:cNvPicPr>
                      <a:picLocks noChangeAspect="1" noChangeArrowheads="1"/>
                    </pic:cNvPicPr>
                  </pic:nvPicPr>
                  <pic:blipFill>
                    <a:blip r:embed="rId14"/>
                    <a:srcRect/>
                    <a:stretch>
                      <a:fillRect/>
                    </a:stretch>
                  </pic:blipFill>
                  <pic:spPr>
                    <a:xfrm>
                      <a:off x="0" y="0"/>
                      <a:ext cx="1307465" cy="1965325"/>
                    </a:xfrm>
                    <a:prstGeom prst="rect">
                      <a:avLst/>
                    </a:prstGeom>
                    <a:noFill/>
                    <a:ln w="9525">
                      <a:noFill/>
                      <a:miter lim="800000"/>
                      <a:headEnd/>
                      <a:tailEnd/>
                    </a:ln>
                  </pic:spPr>
                </pic:pic>
              </a:graphicData>
            </a:graphic>
          </wp:anchor>
        </w:drawing>
      </w:r>
      <w:r>
        <w:rPr>
          <w:rFonts w:hint="eastAsia"/>
          <w:b/>
          <w:szCs w:val="21"/>
        </w:rPr>
        <w:t>中文书名：《</w:t>
      </w:r>
      <w:r>
        <w:rPr>
          <w:rFonts w:hint="eastAsia"/>
          <w:b/>
          <w:kern w:val="0"/>
          <w:szCs w:val="21"/>
        </w:rPr>
        <w:t>魔鬼岩的失踪案</w:t>
      </w:r>
      <w:r>
        <w:rPr>
          <w:rFonts w:hint="eastAsia"/>
          <w:b/>
          <w:szCs w:val="21"/>
        </w:rPr>
        <w:t>》</w:t>
      </w:r>
    </w:p>
    <w:p>
      <w:pPr>
        <w:rPr>
          <w:b/>
          <w:szCs w:val="21"/>
        </w:rPr>
      </w:pPr>
      <w:r>
        <w:rPr>
          <w:rFonts w:hint="eastAsia"/>
          <w:b/>
          <w:szCs w:val="21"/>
        </w:rPr>
        <w:t>英文书名：</w:t>
      </w:r>
      <w:r>
        <w:rPr>
          <w:b/>
          <w:szCs w:val="21"/>
        </w:rPr>
        <w:t>DISAPPEARANCE AT DEVIL’S ROCK</w:t>
      </w:r>
    </w:p>
    <w:p>
      <w:pPr>
        <w:rPr>
          <w:b/>
          <w:szCs w:val="21"/>
        </w:rPr>
      </w:pPr>
      <w:r>
        <w:rPr>
          <w:rFonts w:hint="eastAsia"/>
          <w:b/>
          <w:szCs w:val="21"/>
        </w:rPr>
        <w:t>作    者：</w:t>
      </w:r>
      <w:r>
        <w:rPr>
          <w:b/>
          <w:szCs w:val="21"/>
        </w:rPr>
        <w:t>Paul Tremblay</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William Morrow</w:t>
      </w:r>
    </w:p>
    <w:p>
      <w:pPr>
        <w:rPr>
          <w:b/>
          <w:szCs w:val="21"/>
        </w:rPr>
      </w:pPr>
      <w:r>
        <w:rPr>
          <w:rFonts w:hint="eastAsia"/>
          <w:b/>
          <w:szCs w:val="21"/>
        </w:rPr>
        <w:t>代理公司：Foundry/ANA</w:t>
      </w:r>
    </w:p>
    <w:p>
      <w:pPr>
        <w:rPr>
          <w:b/>
          <w:szCs w:val="21"/>
        </w:rPr>
      </w:pPr>
      <w:r>
        <w:rPr>
          <w:rFonts w:hint="eastAsia"/>
          <w:b/>
          <w:szCs w:val="21"/>
        </w:rPr>
        <w:t>页    数：368页</w:t>
      </w:r>
    </w:p>
    <w:p>
      <w:pPr>
        <w:rPr>
          <w:b/>
          <w:szCs w:val="21"/>
        </w:rPr>
      </w:pPr>
      <w:r>
        <w:rPr>
          <w:rFonts w:hint="eastAsia"/>
          <w:b/>
          <w:szCs w:val="21"/>
        </w:rPr>
        <w:t>出版时间：2016年6月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szCs w:val="21"/>
        </w:rPr>
      </w:pPr>
    </w:p>
    <w:p>
      <w:pPr>
        <w:rPr>
          <w:b/>
          <w:bCs/>
          <w:szCs w:val="21"/>
        </w:rPr>
      </w:pPr>
      <w:r>
        <w:rPr>
          <w:rFonts w:hint="eastAsia"/>
          <w:b/>
          <w:bCs/>
          <w:szCs w:val="21"/>
        </w:rPr>
        <w:t>内容简介：</w:t>
      </w:r>
    </w:p>
    <w:p>
      <w:pPr>
        <w:rPr>
          <w:bCs/>
          <w:szCs w:val="21"/>
        </w:rPr>
      </w:pPr>
    </w:p>
    <w:p>
      <w:pPr>
        <w:ind w:firstLine="420" w:firstLineChars="200"/>
        <w:rPr>
          <w:rFonts w:ascii="Arial" w:hAnsi="Arial" w:cs="Arial"/>
          <w:color w:val="333333"/>
          <w:szCs w:val="21"/>
        </w:rPr>
      </w:pPr>
      <w:r>
        <w:rPr>
          <w:rFonts w:ascii="Arial" w:hAnsi="Arial" w:cs="Arial"/>
          <w:color w:val="333333"/>
          <w:szCs w:val="21"/>
          <w:shd w:val="clear" w:color="auto" w:fill="FFFFFF"/>
        </w:rPr>
        <w:t>来自《幽灵笼罩屋顶》作者的又一部恐怖佳作，在这个结合了文学构思、心理悬疑和超自然恐怖的故事中，一个十几岁男孩神秘失踪令一个家庭变得摇摇欲坠。</w:t>
      </w:r>
    </w:p>
    <w:p>
      <w:pPr>
        <w:ind w:firstLine="420" w:firstLineChars="200"/>
        <w:rPr>
          <w:rFonts w:ascii="Arial" w:hAnsi="Arial" w:cs="Arial"/>
          <w:color w:val="333333"/>
          <w:szCs w:val="21"/>
        </w:rPr>
      </w:pPr>
    </w:p>
    <w:p>
      <w:pPr>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w:t>
      </w:r>
      <w:r>
        <w:rPr>
          <w:rFonts w:ascii="Arial" w:hAnsi="Arial" w:cs="Arial"/>
          <w:color w:val="333333"/>
          <w:szCs w:val="21"/>
          <w:shd w:val="clear" w:color="auto" w:fill="FFFFFF"/>
        </w:rPr>
        <w:t>幽灵笼罩屋顶》着实吓到我了，但我本身并没有那么容易被吓到</w:t>
      </w:r>
      <w:r>
        <w:rPr>
          <w:rFonts w:hint="eastAsia" w:ascii="Arial" w:hAnsi="Arial" w:cs="Arial"/>
          <w:color w:val="333333"/>
          <w:szCs w:val="21"/>
          <w:shd w:val="clear" w:color="auto" w:fill="FFFFFF"/>
        </w:rPr>
        <w:t>。”</w:t>
      </w:r>
      <w:r>
        <w:rPr>
          <w:rFonts w:ascii="Arial" w:hAnsi="Arial" w:cs="Arial"/>
          <w:color w:val="333333"/>
          <w:szCs w:val="21"/>
          <w:shd w:val="clear" w:color="auto" w:fill="FFFFFF"/>
        </w:rPr>
        <w:t>斯蒂芬</w:t>
      </w:r>
      <w:r>
        <w:rPr>
          <w:rFonts w:hint="eastAsia" w:ascii="Arial" w:hAnsi="Arial" w:cs="Arial"/>
          <w:color w:val="333333"/>
          <w:szCs w:val="21"/>
          <w:shd w:val="clear" w:color="auto" w:fill="FFFFFF"/>
        </w:rPr>
        <w:t>·</w:t>
      </w:r>
      <w:r>
        <w:rPr>
          <w:rFonts w:ascii="Arial" w:hAnsi="Arial" w:cs="Arial"/>
          <w:color w:val="333333"/>
          <w:szCs w:val="21"/>
          <w:shd w:val="clear" w:color="auto" w:fill="FFFFFF"/>
        </w:rPr>
        <w:t>金（Stephen King）这样评价保罗</w:t>
      </w:r>
      <w:r>
        <w:rPr>
          <w:rFonts w:hint="eastAsia" w:ascii="Arial" w:hAnsi="Arial" w:cs="Arial"/>
          <w:color w:val="333333"/>
          <w:szCs w:val="21"/>
          <w:shd w:val="clear" w:color="auto" w:fill="FFFFFF"/>
        </w:rPr>
        <w:t>·</w:t>
      </w:r>
      <w:r>
        <w:rPr>
          <w:rFonts w:ascii="Arial" w:hAnsi="Arial" w:cs="Arial"/>
          <w:color w:val="333333"/>
          <w:szCs w:val="21"/>
          <w:shd w:val="clear" w:color="auto" w:fill="FFFFFF"/>
        </w:rPr>
        <w:t>崔布雷此前的作品。现在，崔布雷又带着另一部让读者期待的恐怖故事回归。</w:t>
      </w:r>
    </w:p>
    <w:p>
      <w:pPr>
        <w:ind w:firstLine="420" w:firstLineChars="200"/>
        <w:rPr>
          <w:rFonts w:ascii="Arial" w:hAnsi="Arial" w:cs="Arial"/>
          <w:color w:val="333333"/>
          <w:szCs w:val="21"/>
          <w:shd w:val="clear" w:color="auto" w:fill="FFFFFF"/>
        </w:rPr>
      </w:pPr>
    </w:p>
    <w:p>
      <w:pPr>
        <w:ind w:firstLine="420" w:firstLineChars="200"/>
        <w:rPr>
          <w:bCs/>
          <w:szCs w:val="21"/>
        </w:rPr>
      </w:pPr>
      <w:r>
        <w:rPr>
          <w:rFonts w:hint="eastAsia"/>
          <w:bCs/>
          <w:szCs w:val="21"/>
        </w:rPr>
        <w:t>在一个夏天的通宵派对上，汤米（</w:t>
      </w:r>
      <w:r>
        <w:rPr>
          <w:color w:val="000000"/>
          <w:kern w:val="0"/>
          <w:szCs w:val="21"/>
        </w:rPr>
        <w:t>Tommy</w:t>
      </w:r>
      <w:r>
        <w:rPr>
          <w:rFonts w:hint="eastAsia"/>
          <w:bCs/>
          <w:szCs w:val="21"/>
        </w:rPr>
        <w:t>）和他的两个朋友偷偷溜出去探访魔鬼的岩石。在那里，汤米决定跑进树林，吓唬他的朋友们，把他们弄糊涂。他们吓得跑回家等汤米，然而汤米却再也没有回来。</w:t>
      </w:r>
    </w:p>
    <w:p>
      <w:pPr>
        <w:ind w:firstLine="435"/>
        <w:rPr>
          <w:bCs/>
          <w:szCs w:val="21"/>
        </w:rPr>
      </w:pPr>
    </w:p>
    <w:p>
      <w:pPr>
        <w:ind w:firstLine="435"/>
        <w:rPr>
          <w:bCs/>
          <w:szCs w:val="21"/>
        </w:rPr>
      </w:pPr>
      <w:r>
        <w:rPr>
          <w:rFonts w:hint="eastAsia"/>
          <w:bCs/>
          <w:szCs w:val="21"/>
        </w:rPr>
        <w:t>不久之后，汤米的母亲伊丽莎白（</w:t>
      </w:r>
      <w:r>
        <w:rPr>
          <w:color w:val="000000"/>
          <w:kern w:val="0"/>
          <w:szCs w:val="21"/>
        </w:rPr>
        <w:t>Elizabeth</w:t>
      </w:r>
      <w:r>
        <w:rPr>
          <w:rFonts w:hint="eastAsia"/>
          <w:bCs/>
          <w:szCs w:val="21"/>
        </w:rPr>
        <w:t>）在她房间的角落里看到了一个黑影，逐渐，她开始就相信汤姆已经死了，而她所目睹的正是一次鬼魂的探访。小镇上的居民也开始在自己的身边看到黑色身影，目击到穿过草坪或者在半夜里盯着黑暗的窗户的陌生人。当伊丽莎白在汤米的日记里被揉皱的书页中开始看到令人不安的信息时，她开始拼凑出汤姆失踪那天，森林里可能发生的事情。</w:t>
      </w:r>
    </w:p>
    <w:p>
      <w:pPr>
        <w:widowControl/>
        <w:rPr>
          <w:color w:val="000000"/>
          <w:kern w:val="0"/>
          <w:szCs w:val="21"/>
        </w:rPr>
      </w:pPr>
    </w:p>
    <w:p>
      <w:pPr>
        <w:widowControl/>
        <w:rPr>
          <w:color w:val="000000"/>
          <w:kern w:val="0"/>
          <w:szCs w:val="21"/>
        </w:rPr>
      </w:pPr>
      <w:r>
        <w:rPr>
          <w:rFonts w:hint="eastAsia"/>
          <w:color w:val="000000"/>
          <w:kern w:val="0"/>
          <w:szCs w:val="21"/>
        </w:rPr>
        <w:t xml:space="preserve">    崔布雷在优秀的恐怖小说《幽灵笼罩屋顶》之后，再次为读者带来一部大师之作，他在这本书中创造出了两个相互矛盾的世界——一个单身母亲在一个世界中挣扎求生，她十几岁的儿子在另一个世界中挣扎着确立他在同龄人中的角色。这个故事紧张，节奏快速，它部分是神秘故事，部分是民间故事，也是一部警察程序小说，作者在不同的视角间切换叙述，为读者提供了引人入胜的线索，令人不安的时刻。</w:t>
      </w:r>
    </w:p>
    <w:p>
      <w:pPr>
        <w:widowControl/>
        <w:rPr>
          <w:color w:val="000000"/>
          <w:kern w:val="0"/>
          <w:szCs w:val="21"/>
        </w:rPr>
      </w:pPr>
    </w:p>
    <w:p>
      <w:pPr>
        <w:widowControl/>
        <w:rPr>
          <w:b/>
          <w:color w:val="000000"/>
          <w:kern w:val="0"/>
          <w:szCs w:val="21"/>
        </w:rPr>
      </w:pPr>
      <w:r>
        <w:rPr>
          <w:b/>
          <w:color w:val="000000"/>
          <w:kern w:val="0"/>
          <w:szCs w:val="21"/>
        </w:rPr>
        <w:t>媒体推荐：</w:t>
      </w:r>
    </w:p>
    <w:p>
      <w:pPr>
        <w:widowControl/>
        <w:rPr>
          <w:color w:val="000000"/>
          <w:kern w:val="0"/>
          <w:szCs w:val="21"/>
        </w:rPr>
      </w:pPr>
    </w:p>
    <w:p>
      <w:pPr>
        <w:widowControl/>
        <w:ind w:firstLine="420" w:firstLineChars="200"/>
        <w:rPr>
          <w:color w:val="000000"/>
          <w:kern w:val="0"/>
          <w:szCs w:val="21"/>
        </w:rPr>
      </w:pPr>
      <w:r>
        <w:rPr>
          <w:rFonts w:hint="eastAsia"/>
          <w:color w:val="000000"/>
          <w:kern w:val="0"/>
          <w:szCs w:val="21"/>
        </w:rPr>
        <w:t>“</w:t>
      </w:r>
      <w:r>
        <w:rPr>
          <w:color w:val="000000"/>
          <w:kern w:val="0"/>
          <w:szCs w:val="21"/>
        </w:rPr>
        <w:t>崔布雷（Tremblay）让悬念悄然增加令紧张感到达极致。</w:t>
      </w:r>
      <w:r>
        <w:rPr>
          <w:rFonts w:hint="eastAsia"/>
          <w:color w:val="000000"/>
          <w:kern w:val="0"/>
          <w:szCs w:val="21"/>
        </w:rPr>
        <w:t>”</w:t>
      </w:r>
    </w:p>
    <w:p>
      <w:pPr>
        <w:widowControl/>
        <w:jc w:val="right"/>
        <w:rPr>
          <w:color w:val="000000"/>
          <w:kern w:val="0"/>
          <w:szCs w:val="21"/>
        </w:rPr>
      </w:pPr>
      <w:r>
        <w:rPr>
          <w:rFonts w:hint="eastAsia"/>
          <w:color w:val="000000"/>
          <w:kern w:val="0"/>
          <w:szCs w:val="21"/>
        </w:rPr>
        <w:t>----</w:t>
      </w:r>
      <w:r>
        <w:rPr>
          <w:color w:val="000000"/>
          <w:kern w:val="0"/>
          <w:szCs w:val="21"/>
        </w:rPr>
        <w:t>《柯克斯书评》（</w:t>
      </w:r>
      <w:r>
        <w:rPr>
          <w:i/>
          <w:color w:val="000000"/>
          <w:kern w:val="0"/>
          <w:szCs w:val="21"/>
        </w:rPr>
        <w:t>Kirkus Reviews</w:t>
      </w:r>
      <w:r>
        <w:rPr>
          <w:color w:val="000000"/>
          <w:kern w:val="0"/>
          <w:szCs w:val="21"/>
        </w:rPr>
        <w:t>）</w:t>
      </w:r>
    </w:p>
    <w:p>
      <w:pPr>
        <w:widowControl/>
        <w:rPr>
          <w:color w:val="000000"/>
          <w:kern w:val="0"/>
          <w:szCs w:val="21"/>
        </w:rPr>
      </w:pPr>
    </w:p>
    <w:p>
      <w:pPr>
        <w:widowControl/>
        <w:ind w:firstLine="420" w:firstLineChars="200"/>
        <w:rPr>
          <w:color w:val="000000"/>
          <w:kern w:val="0"/>
          <w:szCs w:val="21"/>
        </w:rPr>
      </w:pPr>
      <w:r>
        <w:rPr>
          <w:rFonts w:hint="eastAsia"/>
          <w:color w:val="000000"/>
          <w:kern w:val="0"/>
          <w:szCs w:val="21"/>
        </w:rPr>
        <w:t>“</w:t>
      </w:r>
      <w:r>
        <w:rPr>
          <w:color w:val="000000"/>
          <w:kern w:val="0"/>
          <w:szCs w:val="21"/>
        </w:rPr>
        <w:t>太让人毛骨悚然了。</w:t>
      </w:r>
      <w:r>
        <w:rPr>
          <w:rFonts w:hint="eastAsia"/>
          <w:color w:val="000000"/>
          <w:kern w:val="0"/>
          <w:szCs w:val="21"/>
        </w:rPr>
        <w:t>”</w:t>
      </w:r>
    </w:p>
    <w:p>
      <w:pPr>
        <w:widowControl/>
        <w:jc w:val="right"/>
        <w:rPr>
          <w:color w:val="000000"/>
          <w:kern w:val="0"/>
          <w:szCs w:val="21"/>
        </w:rPr>
      </w:pPr>
      <w:r>
        <w:rPr>
          <w:rFonts w:hint="eastAsia"/>
          <w:color w:val="000000"/>
          <w:kern w:val="0"/>
          <w:szCs w:val="21"/>
        </w:rPr>
        <w:t>----</w:t>
      </w:r>
      <w:r>
        <w:rPr>
          <w:color w:val="000000"/>
          <w:kern w:val="0"/>
          <w:szCs w:val="21"/>
        </w:rPr>
        <w:t>《图书馆期刊》（</w:t>
      </w:r>
      <w:r>
        <w:rPr>
          <w:i/>
          <w:color w:val="000000"/>
          <w:kern w:val="0"/>
          <w:szCs w:val="21"/>
        </w:rPr>
        <w:t>Library Journal</w:t>
      </w:r>
      <w:r>
        <w:rPr>
          <w:color w:val="000000"/>
          <w:kern w:val="0"/>
          <w:szCs w:val="21"/>
        </w:rPr>
        <w:t>）</w:t>
      </w:r>
    </w:p>
    <w:p>
      <w:pPr>
        <w:widowControl/>
        <w:rPr>
          <w:color w:val="000000"/>
          <w:kern w:val="0"/>
          <w:szCs w:val="21"/>
        </w:rPr>
      </w:pPr>
    </w:p>
    <w:p>
      <w:pPr>
        <w:widowControl/>
        <w:ind w:firstLine="420" w:firstLineChars="200"/>
        <w:rPr>
          <w:color w:val="000000"/>
          <w:kern w:val="0"/>
          <w:szCs w:val="21"/>
        </w:rPr>
      </w:pPr>
      <w:r>
        <w:rPr>
          <w:rFonts w:hint="eastAsia"/>
          <w:color w:val="000000"/>
          <w:kern w:val="0"/>
          <w:szCs w:val="21"/>
        </w:rPr>
        <w:t>“</w:t>
      </w:r>
      <w:r>
        <w:rPr>
          <w:color w:val="000000"/>
          <w:kern w:val="0"/>
          <w:szCs w:val="21"/>
        </w:rPr>
        <w:t>这部小说文字优美、构思精巧。</w:t>
      </w:r>
      <w:r>
        <w:rPr>
          <w:rFonts w:hint="eastAsia"/>
          <w:color w:val="000000"/>
          <w:kern w:val="0"/>
          <w:szCs w:val="21"/>
        </w:rPr>
        <w:t>”</w:t>
      </w:r>
    </w:p>
    <w:p>
      <w:pPr>
        <w:widowControl/>
        <w:jc w:val="right"/>
        <w:rPr>
          <w:color w:val="000000"/>
          <w:kern w:val="0"/>
          <w:szCs w:val="21"/>
        </w:rPr>
      </w:pPr>
      <w:r>
        <w:rPr>
          <w:rFonts w:hint="eastAsia"/>
          <w:color w:val="000000"/>
          <w:kern w:val="0"/>
          <w:szCs w:val="21"/>
        </w:rPr>
        <w:t>----</w:t>
      </w:r>
      <w:r>
        <w:rPr>
          <w:color w:val="000000"/>
          <w:kern w:val="0"/>
          <w:szCs w:val="21"/>
        </w:rPr>
        <w:t>《书单》（</w:t>
      </w:r>
      <w:r>
        <w:rPr>
          <w:i/>
          <w:color w:val="000000"/>
          <w:kern w:val="0"/>
          <w:szCs w:val="21"/>
        </w:rPr>
        <w:t>Booklist</w:t>
      </w:r>
      <w:r>
        <w:rPr>
          <w:color w:val="000000"/>
          <w:kern w:val="0"/>
          <w:szCs w:val="21"/>
        </w:rPr>
        <w:t>）</w:t>
      </w:r>
    </w:p>
    <w:p>
      <w:pPr>
        <w:rPr>
          <w:b/>
          <w:szCs w:val="21"/>
        </w:rPr>
      </w:pPr>
    </w:p>
    <w:p>
      <w:pPr>
        <w:rPr>
          <w:b/>
          <w:szCs w:val="21"/>
        </w:rPr>
      </w:pPr>
    </w:p>
    <w:p>
      <w:pPr>
        <w:rPr>
          <w:b/>
          <w:szCs w:val="21"/>
        </w:rPr>
      </w:pPr>
    </w:p>
    <w:p>
      <w:pPr>
        <w:rPr>
          <w:b/>
          <w:szCs w:val="21"/>
        </w:rPr>
      </w:pPr>
      <w:r>
        <w:rPr>
          <w:szCs w:val="21"/>
        </w:rPr>
        <w:drawing>
          <wp:anchor distT="0" distB="0" distL="114300" distR="114300" simplePos="0" relativeHeight="251659264" behindDoc="0" locked="0" layoutInCell="1" allowOverlap="1">
            <wp:simplePos x="0" y="0"/>
            <wp:positionH relativeFrom="column">
              <wp:posOffset>4128770</wp:posOffset>
            </wp:positionH>
            <wp:positionV relativeFrom="paragraph">
              <wp:posOffset>161290</wp:posOffset>
            </wp:positionV>
            <wp:extent cx="1259840" cy="1893570"/>
            <wp:effectExtent l="19050" t="0" r="0" b="0"/>
            <wp:wrapSquare wrapText="bothSides"/>
            <wp:docPr id="268" name="图片 268" descr="51mWfafQV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51mWfafQVUL"/>
                    <pic:cNvPicPr>
                      <a:picLocks noChangeAspect="1" noChangeArrowheads="1"/>
                    </pic:cNvPicPr>
                  </pic:nvPicPr>
                  <pic:blipFill>
                    <a:blip r:embed="rId15"/>
                    <a:srcRect/>
                    <a:stretch>
                      <a:fillRect/>
                    </a:stretch>
                  </pic:blipFill>
                  <pic:spPr>
                    <a:xfrm>
                      <a:off x="0" y="0"/>
                      <a:ext cx="1259840" cy="1893570"/>
                    </a:xfrm>
                    <a:prstGeom prst="rect">
                      <a:avLst/>
                    </a:prstGeom>
                    <a:noFill/>
                    <a:ln w="9525">
                      <a:noFill/>
                      <a:miter lim="800000"/>
                      <a:headEnd/>
                      <a:tailEnd/>
                    </a:ln>
                  </pic:spPr>
                </pic:pic>
              </a:graphicData>
            </a:graphic>
          </wp:anchor>
        </w:drawing>
      </w:r>
    </w:p>
    <w:p>
      <w:pPr>
        <w:rPr>
          <w:b/>
          <w:szCs w:val="21"/>
        </w:rPr>
      </w:pPr>
      <w:r>
        <w:rPr>
          <w:rFonts w:hint="eastAsia"/>
          <w:b/>
          <w:szCs w:val="21"/>
        </w:rPr>
        <w:t>中文书名：《</w:t>
      </w:r>
      <w:r>
        <w:rPr>
          <w:rFonts w:hint="eastAsia"/>
          <w:b/>
          <w:kern w:val="0"/>
          <w:szCs w:val="21"/>
        </w:rPr>
        <w:t>幽灵笼罩屋顶</w:t>
      </w:r>
      <w:r>
        <w:rPr>
          <w:rFonts w:hint="eastAsia"/>
          <w:b/>
          <w:szCs w:val="21"/>
        </w:rPr>
        <w:t>》</w:t>
      </w:r>
    </w:p>
    <w:p>
      <w:pPr>
        <w:rPr>
          <w:b/>
          <w:szCs w:val="21"/>
        </w:rPr>
      </w:pPr>
      <w:r>
        <w:rPr>
          <w:rFonts w:hint="eastAsia"/>
          <w:b/>
          <w:szCs w:val="21"/>
        </w:rPr>
        <w:t>英文书名：</w:t>
      </w:r>
      <w:r>
        <w:rPr>
          <w:b/>
          <w:szCs w:val="21"/>
        </w:rPr>
        <w:t>A HEAD FULL OF GHOSTS</w:t>
      </w:r>
    </w:p>
    <w:p>
      <w:pPr>
        <w:rPr>
          <w:b/>
          <w:szCs w:val="21"/>
        </w:rPr>
      </w:pPr>
      <w:r>
        <w:rPr>
          <w:rFonts w:hint="eastAsia"/>
          <w:b/>
          <w:szCs w:val="21"/>
        </w:rPr>
        <w:t>作    者：</w:t>
      </w:r>
      <w:r>
        <w:rPr>
          <w:b/>
          <w:szCs w:val="21"/>
        </w:rPr>
        <w:t>Paul Tremblay</w:t>
      </w:r>
    </w:p>
    <w:p>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William Morrow</w:t>
      </w:r>
    </w:p>
    <w:p>
      <w:pPr>
        <w:rPr>
          <w:b/>
          <w:szCs w:val="21"/>
        </w:rPr>
      </w:pPr>
      <w:r>
        <w:rPr>
          <w:rFonts w:hint="eastAsia"/>
          <w:b/>
          <w:szCs w:val="21"/>
        </w:rPr>
        <w:t>代理公司：Foundry/ANA</w:t>
      </w:r>
    </w:p>
    <w:p>
      <w:pPr>
        <w:rPr>
          <w:b/>
          <w:szCs w:val="21"/>
        </w:rPr>
      </w:pPr>
      <w:r>
        <w:rPr>
          <w:rFonts w:hint="eastAsia"/>
          <w:b/>
          <w:szCs w:val="21"/>
        </w:rPr>
        <w:t>页    数：320页</w:t>
      </w:r>
    </w:p>
    <w:p>
      <w:pPr>
        <w:rPr>
          <w:b/>
          <w:szCs w:val="21"/>
        </w:rPr>
      </w:pPr>
      <w:r>
        <w:rPr>
          <w:rFonts w:hint="eastAsia"/>
          <w:b/>
          <w:szCs w:val="21"/>
        </w:rPr>
        <w:t>出版时间：2015年6月</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b/>
          <w:szCs w:val="21"/>
        </w:rPr>
        <w:t xml:space="preserve"> </w:t>
      </w:r>
      <w:r>
        <w:rPr>
          <w:rFonts w:hint="eastAsia"/>
          <w:b/>
          <w:szCs w:val="21"/>
        </w:rPr>
        <w:t xml:space="preserve"> 型：惊悚悬疑</w:t>
      </w:r>
    </w:p>
    <w:p>
      <w:pPr>
        <w:rPr>
          <w:b/>
          <w:color w:val="FF0000"/>
          <w:szCs w:val="21"/>
        </w:rPr>
      </w:pPr>
      <w:r>
        <w:rPr>
          <w:rFonts w:hint="eastAsia"/>
          <w:b/>
          <w:color w:val="FF0000"/>
          <w:szCs w:val="21"/>
        </w:rPr>
        <w:t>版权已授：巴西、保加利亚、捷克、英国、匈牙利、意大利、波兰、斯洛伐克、西班牙和土耳其。</w:t>
      </w:r>
    </w:p>
    <w:p>
      <w:pPr>
        <w:rPr>
          <w:b/>
          <w:color w:val="FF0000"/>
          <w:szCs w:val="21"/>
        </w:rPr>
      </w:pPr>
      <w:r>
        <w:rPr>
          <w:rFonts w:hint="eastAsia"/>
          <w:b/>
          <w:color w:val="FF0000"/>
          <w:szCs w:val="21"/>
        </w:rPr>
        <w:t>影视版权已授权。</w:t>
      </w:r>
    </w:p>
    <w:p>
      <w:pPr>
        <w:rPr>
          <w:b/>
          <w:szCs w:val="21"/>
        </w:rPr>
      </w:pPr>
    </w:p>
    <w:p>
      <w:pPr>
        <w:numPr>
          <w:ilvl w:val="0"/>
          <w:numId w:val="1"/>
        </w:numPr>
        <w:rPr>
          <w:b/>
          <w:szCs w:val="21"/>
        </w:rPr>
      </w:pPr>
      <w:r>
        <w:rPr>
          <w:rFonts w:hint="eastAsia"/>
          <w:b/>
          <w:szCs w:val="21"/>
        </w:rPr>
        <w:t>保罗•崔布雷凭借《</w:t>
      </w:r>
      <w:r>
        <w:rPr>
          <w:rFonts w:hint="eastAsia"/>
          <w:b/>
          <w:kern w:val="0"/>
          <w:szCs w:val="21"/>
        </w:rPr>
        <w:t>幽灵笼罩屋顶</w:t>
      </w:r>
      <w:r>
        <w:rPr>
          <w:rFonts w:hint="eastAsia"/>
          <w:b/>
          <w:szCs w:val="21"/>
        </w:rPr>
        <w:t>》赢得</w:t>
      </w:r>
      <w:r>
        <w:rPr>
          <w:b/>
          <w:kern w:val="0"/>
          <w:szCs w:val="21"/>
        </w:rPr>
        <w:t>勃拉姆</w:t>
      </w:r>
      <w:r>
        <w:rPr>
          <w:rFonts w:hint="eastAsia"/>
          <w:b/>
          <w:kern w:val="0"/>
          <w:szCs w:val="21"/>
        </w:rPr>
        <w:t>·</w:t>
      </w:r>
      <w:r>
        <w:rPr>
          <w:b/>
          <w:kern w:val="0"/>
          <w:szCs w:val="21"/>
        </w:rPr>
        <w:t>斯托克</w:t>
      </w:r>
      <w:r>
        <w:rPr>
          <w:rFonts w:hint="eastAsia"/>
          <w:b/>
          <w:kern w:val="0"/>
          <w:szCs w:val="21"/>
        </w:rPr>
        <w:t>奖。</w:t>
      </w:r>
    </w:p>
    <w:p>
      <w:pPr>
        <w:rPr>
          <w:b/>
          <w:szCs w:val="21"/>
        </w:rPr>
      </w:pPr>
    </w:p>
    <w:p>
      <w:pPr>
        <w:rPr>
          <w:b/>
          <w:bCs/>
          <w:szCs w:val="21"/>
        </w:rPr>
      </w:pPr>
      <w:r>
        <w:rPr>
          <w:rFonts w:hint="eastAsia"/>
          <w:b/>
          <w:bCs/>
          <w:szCs w:val="21"/>
        </w:rPr>
        <w:t>内容简介：</w:t>
      </w:r>
    </w:p>
    <w:p>
      <w:pPr>
        <w:jc w:val="left"/>
        <w:rPr>
          <w:b/>
          <w:bCs/>
          <w:szCs w:val="21"/>
        </w:rPr>
      </w:pPr>
    </w:p>
    <w:p>
      <w:pPr>
        <w:jc w:val="left"/>
        <w:rPr>
          <w:bCs/>
          <w:szCs w:val="21"/>
        </w:rPr>
      </w:pPr>
      <w:r>
        <w:rPr>
          <w:rFonts w:hint="eastAsia"/>
          <w:b/>
          <w:bCs/>
          <w:szCs w:val="21"/>
        </w:rPr>
        <w:t xml:space="preserve">  </w:t>
      </w:r>
      <w:r>
        <w:rPr>
          <w:rFonts w:hint="eastAsia"/>
          <w:bCs/>
          <w:szCs w:val="21"/>
        </w:rPr>
        <w:t xml:space="preserve">  巴雷特（</w:t>
      </w:r>
      <w:r>
        <w:rPr>
          <w:color w:val="000000"/>
          <w:szCs w:val="21"/>
        </w:rPr>
        <w:t>Barrett</w:t>
      </w:r>
      <w:r>
        <w:rPr>
          <w:rFonts w:hint="eastAsia"/>
          <w:bCs/>
          <w:szCs w:val="21"/>
        </w:rPr>
        <w:t>）一家是新英格兰郊区的一个普通家庭，当14岁的马乔里（</w:t>
      </w:r>
      <w:r>
        <w:rPr>
          <w:color w:val="000000"/>
          <w:szCs w:val="21"/>
        </w:rPr>
        <w:t>Marjorie</w:t>
      </w:r>
      <w:r>
        <w:rPr>
          <w:rFonts w:hint="eastAsia"/>
          <w:bCs/>
          <w:szCs w:val="21"/>
        </w:rPr>
        <w:t>）开始出现急性精神分裂症的症状时，他们的平静的生活被彻底粉碎。</w:t>
      </w:r>
    </w:p>
    <w:p>
      <w:pPr>
        <w:rPr>
          <w:color w:val="000000"/>
          <w:szCs w:val="21"/>
        </w:rPr>
      </w:pPr>
    </w:p>
    <w:p>
      <w:pPr>
        <w:ind w:firstLine="435"/>
        <w:rPr>
          <w:color w:val="000000"/>
          <w:szCs w:val="21"/>
        </w:rPr>
      </w:pPr>
      <w:r>
        <w:rPr>
          <w:rFonts w:hint="eastAsia"/>
          <w:color w:val="000000"/>
          <w:szCs w:val="21"/>
        </w:rPr>
        <w:t>医生无法阻止马乔里逐渐堕入疯狂，这使她的父母感到绝望。当稳定安宁的家园变成一座恐怖大宅时，他们不情愿地求助于当地的天主教神父。万德利（</w:t>
      </w:r>
      <w:r>
        <w:rPr>
          <w:color w:val="000000"/>
          <w:szCs w:val="21"/>
        </w:rPr>
        <w:t>Wanderly</w:t>
      </w:r>
      <w:r>
        <w:rPr>
          <w:rFonts w:hint="eastAsia"/>
          <w:color w:val="000000"/>
          <w:szCs w:val="21"/>
        </w:rPr>
        <w:t>）神父建议他们进行一场驱魔，他认为这个脆弱的少女是恶魔附身的受害者。</w:t>
      </w:r>
      <w:r>
        <w:rPr>
          <w:color w:val="000000"/>
          <w:szCs w:val="21"/>
        </w:rPr>
        <w:t>他</w:t>
      </w:r>
      <w:r>
        <w:rPr>
          <w:rFonts w:hint="eastAsia"/>
          <w:color w:val="000000"/>
          <w:szCs w:val="21"/>
        </w:rPr>
        <w:t>还</w:t>
      </w:r>
      <w:r>
        <w:rPr>
          <w:color w:val="000000"/>
          <w:szCs w:val="21"/>
        </w:rPr>
        <w:t>联系了一家</w:t>
      </w:r>
      <w:r>
        <w:rPr>
          <w:rFonts w:hint="eastAsia"/>
          <w:color w:val="000000"/>
          <w:szCs w:val="21"/>
        </w:rPr>
        <w:t>急于记录</w:t>
      </w:r>
      <w:r>
        <w:rPr>
          <w:rFonts w:hint="eastAsia"/>
          <w:bCs/>
          <w:szCs w:val="21"/>
        </w:rPr>
        <w:t>巴雷特一家的困境的制片</w:t>
      </w:r>
      <w:r>
        <w:rPr>
          <w:color w:val="000000"/>
          <w:szCs w:val="21"/>
        </w:rPr>
        <w:t>公司。</w:t>
      </w:r>
      <w:r>
        <w:rPr>
          <w:rFonts w:hint="eastAsia"/>
          <w:bCs/>
          <w:szCs w:val="21"/>
        </w:rPr>
        <w:t>马乔里的父亲约翰（</w:t>
      </w:r>
      <w:r>
        <w:rPr>
          <w:color w:val="000000"/>
          <w:szCs w:val="21"/>
        </w:rPr>
        <w:t>John</w:t>
      </w:r>
      <w:r>
        <w:rPr>
          <w:rFonts w:hint="eastAsia"/>
          <w:bCs/>
          <w:szCs w:val="21"/>
        </w:rPr>
        <w:t>）已经失业一年多，而医疗账单又即将到期，全家人只好同意拍摄，然而很快，他们就会发现自己在不知情的情况下，成了一部热门电视真人秀的明星。巴雷特大宅里发生的事件以悲剧收尾，这部真人秀和它所捕捉到的令人震惊的事件，都成了都市传奇的素材</w:t>
      </w:r>
    </w:p>
    <w:p>
      <w:pPr>
        <w:rPr>
          <w:color w:val="000000"/>
          <w:szCs w:val="21"/>
        </w:rPr>
      </w:pPr>
    </w:p>
    <w:p>
      <w:pPr>
        <w:ind w:firstLine="435"/>
        <w:rPr>
          <w:bCs/>
          <w:szCs w:val="21"/>
        </w:rPr>
      </w:pPr>
      <w:r>
        <w:rPr>
          <w:rFonts w:hint="eastAsia"/>
          <w:color w:val="000000"/>
          <w:szCs w:val="21"/>
        </w:rPr>
        <w:t>十五年之后，一部畅销书作家采访了</w:t>
      </w:r>
      <w:r>
        <w:rPr>
          <w:rFonts w:hint="eastAsia"/>
          <w:bCs/>
          <w:szCs w:val="21"/>
        </w:rPr>
        <w:t>马乔里的妹妹，梅里（</w:t>
      </w:r>
      <w:r>
        <w:rPr>
          <w:color w:val="000000"/>
          <w:szCs w:val="21"/>
        </w:rPr>
        <w:t>Merry</w:t>
      </w:r>
      <w:r>
        <w:rPr>
          <w:rFonts w:hint="eastAsia"/>
          <w:bCs/>
          <w:szCs w:val="21"/>
        </w:rPr>
        <w:t>）。她回忆起很久之前发生的事情，那时她只有八岁。长期埋藏的秘密和痛苦的记忆逐渐与电视上播出的内容相互矛盾——一个关于心理恐惧的令人费解的故事被释放出来，让人逐渐对记忆和现实、科学和宗教，以及人性的邪恶本质产生质疑。</w:t>
      </w:r>
    </w:p>
    <w:p>
      <w:pPr>
        <w:ind w:firstLine="435"/>
        <w:rPr>
          <w:bCs/>
          <w:szCs w:val="21"/>
        </w:rPr>
      </w:pPr>
    </w:p>
    <w:p>
      <w:pPr>
        <w:ind w:firstLine="435"/>
        <w:rPr>
          <w:bCs/>
          <w:szCs w:val="21"/>
        </w:rPr>
      </w:pPr>
      <w:r>
        <w:rPr>
          <w:rFonts w:ascii="Arial" w:hAnsi="Arial" w:cs="Arial"/>
          <w:color w:val="333333"/>
          <w:szCs w:val="21"/>
          <w:shd w:val="clear" w:color="auto" w:fill="FFFFFF"/>
        </w:rPr>
        <w:t>《幽灵笼罩屋顶》是一部精彩的恐怖题材作品，将文学魅力与恐怖的故事情节相结合，这与马克</w:t>
      </w:r>
      <w:r>
        <w:rPr>
          <w:rFonts w:hint="eastAsia" w:ascii="Arial" w:hAnsi="Arial" w:cs="Arial"/>
          <w:color w:val="333333"/>
          <w:szCs w:val="21"/>
          <w:shd w:val="clear" w:color="auto" w:fill="FFFFFF"/>
        </w:rPr>
        <w:t>·</w:t>
      </w:r>
      <w:r>
        <w:rPr>
          <w:color w:val="333333"/>
          <w:szCs w:val="21"/>
          <w:shd w:val="clear" w:color="auto" w:fill="FFFFFF"/>
        </w:rPr>
        <w:t>Z</w:t>
      </w:r>
      <w:r>
        <w:rPr>
          <w:rFonts w:hint="eastAsia" w:ascii="Arial" w:hAnsi="Arial" w:cs="Arial"/>
          <w:color w:val="333333"/>
          <w:szCs w:val="21"/>
          <w:shd w:val="clear" w:color="auto" w:fill="FFFFFF"/>
        </w:rPr>
        <w:t xml:space="preserve">. </w:t>
      </w:r>
      <w:r>
        <w:rPr>
          <w:rFonts w:ascii="Arial" w:hAnsi="Arial" w:cs="Arial"/>
          <w:color w:val="333333"/>
          <w:szCs w:val="21"/>
          <w:shd w:val="clear" w:color="auto" w:fill="FFFFFF"/>
        </w:rPr>
        <w:t>丹尼尔斯基（</w:t>
      </w:r>
      <w:r>
        <w:rPr>
          <w:color w:val="333333"/>
          <w:szCs w:val="21"/>
          <w:shd w:val="clear" w:color="auto" w:fill="FFFFFF"/>
        </w:rPr>
        <w:t>Mark Z. Danielewski</w:t>
      </w:r>
      <w:r>
        <w:rPr>
          <w:rFonts w:ascii="Arial" w:hAnsi="Arial" w:cs="Arial"/>
          <w:color w:val="333333"/>
          <w:szCs w:val="21"/>
          <w:shd w:val="clear" w:color="auto" w:fill="FFFFFF"/>
        </w:rPr>
        <w:t>）的《叶</w:t>
      </w:r>
      <w:r>
        <w:rPr>
          <w:rFonts w:hint="eastAsia" w:ascii="Arial" w:hAnsi="Arial" w:cs="Arial"/>
          <w:color w:val="333333"/>
          <w:szCs w:val="21"/>
          <w:shd w:val="clear" w:color="auto" w:fill="FFFFFF"/>
        </w:rPr>
        <w:t>之</w:t>
      </w:r>
      <w:r>
        <w:rPr>
          <w:rFonts w:ascii="Arial" w:hAnsi="Arial" w:cs="Arial"/>
          <w:color w:val="333333"/>
          <w:szCs w:val="21"/>
          <w:shd w:val="clear" w:color="auto" w:fill="FFFFFF"/>
        </w:rPr>
        <w:t>屋》（</w:t>
      </w:r>
      <w:r>
        <w:rPr>
          <w:i/>
          <w:color w:val="333333"/>
          <w:szCs w:val="21"/>
          <w:shd w:val="clear" w:color="auto" w:fill="FFFFFF"/>
        </w:rPr>
        <w:t>House of Leaves</w:t>
      </w:r>
      <w:r>
        <w:rPr>
          <w:rFonts w:ascii="Arial" w:hAnsi="Arial" w:cs="Arial"/>
          <w:color w:val="333333"/>
          <w:szCs w:val="21"/>
          <w:shd w:val="clear" w:color="auto" w:fill="FFFFFF"/>
        </w:rPr>
        <w:t>）、马里莎</w:t>
      </w:r>
      <w:r>
        <w:rPr>
          <w:rFonts w:hint="eastAsia" w:ascii="Arial" w:hAnsi="Arial" w:cs="Arial"/>
          <w:color w:val="333333"/>
          <w:szCs w:val="21"/>
          <w:shd w:val="clear" w:color="auto" w:fill="FFFFFF"/>
        </w:rPr>
        <w:t>·</w:t>
      </w:r>
      <w:r>
        <w:rPr>
          <w:rFonts w:ascii="Arial" w:hAnsi="Arial" w:cs="Arial"/>
          <w:color w:val="333333"/>
          <w:szCs w:val="21"/>
          <w:shd w:val="clear" w:color="auto" w:fill="FFFFFF"/>
        </w:rPr>
        <w:t>佩斯（</w:t>
      </w:r>
      <w:r>
        <w:rPr>
          <w:color w:val="333333"/>
          <w:szCs w:val="21"/>
          <w:shd w:val="clear" w:color="auto" w:fill="FFFFFF"/>
        </w:rPr>
        <w:t>Marisha Pessl</w:t>
      </w:r>
      <w:r>
        <w:rPr>
          <w:rFonts w:ascii="Arial" w:hAnsi="Arial" w:cs="Arial"/>
          <w:color w:val="333333"/>
          <w:szCs w:val="21"/>
          <w:shd w:val="clear" w:color="auto" w:fill="FFFFFF"/>
        </w:rPr>
        <w:t>）的《午夜电影》（</w:t>
      </w:r>
      <w:r>
        <w:rPr>
          <w:i/>
          <w:color w:val="333333"/>
          <w:szCs w:val="21"/>
          <w:shd w:val="clear" w:color="auto" w:fill="FFFFFF"/>
        </w:rPr>
        <w:t>Night Film</w:t>
      </w:r>
      <w:r>
        <w:rPr>
          <w:rFonts w:ascii="Arial" w:hAnsi="Arial" w:cs="Arial"/>
          <w:color w:val="333333"/>
          <w:szCs w:val="21"/>
          <w:shd w:val="clear" w:color="auto" w:fill="FFFFFF"/>
        </w:rPr>
        <w:t>）以及托比</w:t>
      </w:r>
      <w:r>
        <w:rPr>
          <w:rFonts w:hint="eastAsia" w:ascii="Arial" w:hAnsi="Arial" w:cs="Arial"/>
          <w:color w:val="333333"/>
          <w:szCs w:val="21"/>
          <w:shd w:val="clear" w:color="auto" w:fill="FFFFFF"/>
        </w:rPr>
        <w:t>·</w:t>
      </w:r>
      <w:r>
        <w:rPr>
          <w:rFonts w:ascii="Arial" w:hAnsi="Arial" w:cs="Arial"/>
          <w:color w:val="333333"/>
          <w:szCs w:val="21"/>
          <w:shd w:val="clear" w:color="auto" w:fill="FFFFFF"/>
        </w:rPr>
        <w:t>巴洛（</w:t>
      </w:r>
      <w:r>
        <w:rPr>
          <w:color w:val="333333"/>
          <w:szCs w:val="21"/>
          <w:shd w:val="clear" w:color="auto" w:fill="FFFFFF"/>
        </w:rPr>
        <w:t>Toby Barlow</w:t>
      </w:r>
      <w:r>
        <w:rPr>
          <w:rFonts w:ascii="Arial" w:hAnsi="Arial" w:cs="Arial"/>
          <w:color w:val="333333"/>
          <w:szCs w:val="21"/>
          <w:shd w:val="clear" w:color="auto" w:fill="FFFFFF"/>
        </w:rPr>
        <w:t>）的《尖牙》（</w:t>
      </w:r>
      <w:r>
        <w:rPr>
          <w:i/>
          <w:color w:val="333333"/>
          <w:szCs w:val="21"/>
          <w:shd w:val="clear" w:color="auto" w:fill="FFFFFF"/>
        </w:rPr>
        <w:t>Sharp Teeth</w:t>
      </w:r>
      <w:r>
        <w:rPr>
          <w:rFonts w:ascii="Arial" w:hAnsi="Arial" w:cs="Arial"/>
          <w:color w:val="333333"/>
          <w:szCs w:val="21"/>
          <w:shd w:val="clear" w:color="auto" w:fill="FFFFFF"/>
        </w:rPr>
        <w:t>）一脉相承。</w:t>
      </w:r>
    </w:p>
    <w:p>
      <w:pPr>
        <w:ind w:firstLine="435"/>
        <w:rPr>
          <w:bCs/>
          <w:szCs w:val="21"/>
        </w:rPr>
      </w:pPr>
    </w:p>
    <w:p>
      <w:pPr>
        <w:widowControl/>
        <w:rPr>
          <w:b/>
          <w:color w:val="000000"/>
          <w:kern w:val="0"/>
          <w:szCs w:val="21"/>
        </w:rPr>
      </w:pPr>
      <w:r>
        <w:rPr>
          <w:b/>
          <w:color w:val="000000"/>
          <w:kern w:val="0"/>
          <w:szCs w:val="21"/>
        </w:rPr>
        <w:t>媒体推荐：</w:t>
      </w:r>
    </w:p>
    <w:p>
      <w:pPr>
        <w:widowControl/>
        <w:rPr>
          <w:color w:val="000000"/>
          <w:kern w:val="0"/>
          <w:szCs w:val="21"/>
        </w:rPr>
      </w:pPr>
    </w:p>
    <w:p>
      <w:pPr>
        <w:widowControl/>
        <w:ind w:firstLine="420" w:firstLineChars="200"/>
        <w:rPr>
          <w:color w:val="000000"/>
          <w:kern w:val="0"/>
          <w:szCs w:val="21"/>
        </w:rPr>
      </w:pPr>
      <w:r>
        <w:rPr>
          <w:rFonts w:hint="eastAsia"/>
          <w:color w:val="000000"/>
          <w:kern w:val="0"/>
          <w:szCs w:val="21"/>
        </w:rPr>
        <w:t>“</w:t>
      </w:r>
      <w:r>
        <w:rPr>
          <w:color w:val="000000"/>
          <w:kern w:val="0"/>
          <w:szCs w:val="21"/>
        </w:rPr>
        <w:t>带有暗黑力量和后现代主义智慧，保罗</w:t>
      </w:r>
      <w:r>
        <w:rPr>
          <w:rFonts w:hint="eastAsia"/>
          <w:color w:val="000000"/>
          <w:kern w:val="0"/>
          <w:szCs w:val="21"/>
        </w:rPr>
        <w:t>·</w:t>
      </w:r>
      <w:r>
        <w:rPr>
          <w:color w:val="000000"/>
          <w:kern w:val="0"/>
          <w:szCs w:val="21"/>
        </w:rPr>
        <w:t>崔布雷这部出色的小说《幽灵笼罩屋顶》唤醒了传统恐怖故事的精髓——从雪莉</w:t>
      </w:r>
      <w:r>
        <w:rPr>
          <w:rFonts w:hint="eastAsia"/>
          <w:color w:val="000000"/>
          <w:kern w:val="0"/>
          <w:szCs w:val="21"/>
        </w:rPr>
        <w:t>·</w:t>
      </w:r>
      <w:r>
        <w:rPr>
          <w:color w:val="000000"/>
          <w:kern w:val="0"/>
          <w:szCs w:val="21"/>
        </w:rPr>
        <w:t>杰克逊（Shirley Jackson）到马克</w:t>
      </w:r>
      <w:r>
        <w:rPr>
          <w:rFonts w:hint="eastAsia"/>
          <w:szCs w:val="21"/>
        </w:rPr>
        <w:t>·</w:t>
      </w:r>
      <w:r>
        <w:rPr>
          <w:color w:val="000000"/>
          <w:kern w:val="0"/>
          <w:szCs w:val="21"/>
        </w:rPr>
        <w:t>Z</w:t>
      </w:r>
      <w:r>
        <w:rPr>
          <w:rFonts w:hint="eastAsia"/>
          <w:color w:val="000000"/>
          <w:kern w:val="0"/>
          <w:szCs w:val="21"/>
        </w:rPr>
        <w:t xml:space="preserve">. </w:t>
      </w:r>
      <w:r>
        <w:rPr>
          <w:color w:val="000000"/>
          <w:kern w:val="0"/>
          <w:szCs w:val="21"/>
        </w:rPr>
        <w:t>丹尼尔斯基（Mark Z. Danielewski）再到马里莎</w:t>
      </w:r>
      <w:r>
        <w:rPr>
          <w:rFonts w:hint="eastAsia"/>
          <w:color w:val="000000"/>
          <w:kern w:val="0"/>
          <w:szCs w:val="21"/>
        </w:rPr>
        <w:t>·</w:t>
      </w:r>
      <w:r>
        <w:rPr>
          <w:color w:val="000000"/>
          <w:kern w:val="0"/>
          <w:szCs w:val="21"/>
        </w:rPr>
        <w:t>佩斯（Marisha Pessl）——让人感到前所未有的新奇。趣味十足又惊悚刺激，带来有如过山车般的感官体验，不可错过。</w:t>
      </w:r>
      <w:r>
        <w:rPr>
          <w:rFonts w:hint="eastAsia"/>
          <w:color w:val="000000"/>
          <w:kern w:val="0"/>
          <w:szCs w:val="21"/>
        </w:rPr>
        <w:t>”</w:t>
      </w:r>
    </w:p>
    <w:p>
      <w:pPr>
        <w:widowControl/>
        <w:jc w:val="right"/>
        <w:rPr>
          <w:color w:val="000000"/>
          <w:kern w:val="0"/>
          <w:szCs w:val="21"/>
        </w:rPr>
      </w:pPr>
      <w:r>
        <w:rPr>
          <w:rFonts w:hint="eastAsia"/>
          <w:color w:val="000000"/>
          <w:kern w:val="0"/>
          <w:szCs w:val="21"/>
        </w:rPr>
        <w:t>----梅根·雅培（Megan Abbott），《发热》（</w:t>
      </w:r>
      <w:r>
        <w:rPr>
          <w:color w:val="000000"/>
          <w:kern w:val="0"/>
          <w:szCs w:val="21"/>
        </w:rPr>
        <w:t>The Fever</w:t>
      </w:r>
      <w:r>
        <w:rPr>
          <w:rFonts w:hint="eastAsia"/>
          <w:color w:val="000000"/>
          <w:kern w:val="0"/>
          <w:szCs w:val="21"/>
        </w:rPr>
        <w:t>）</w:t>
      </w:r>
    </w:p>
    <w:p>
      <w:pPr>
        <w:widowControl/>
        <w:jc w:val="right"/>
        <w:rPr>
          <w:color w:val="000000"/>
          <w:kern w:val="0"/>
          <w:szCs w:val="21"/>
        </w:rPr>
      </w:pPr>
      <w:r>
        <w:rPr>
          <w:rFonts w:hint="eastAsia"/>
          <w:color w:val="000000"/>
          <w:kern w:val="0"/>
          <w:szCs w:val="21"/>
        </w:rPr>
        <w:t>和《我不敢》（</w:t>
      </w:r>
      <w:r>
        <w:rPr>
          <w:color w:val="000000"/>
          <w:kern w:val="0"/>
          <w:szCs w:val="21"/>
        </w:rPr>
        <w:t>Dare Me</w:t>
      </w:r>
      <w:r>
        <w:rPr>
          <w:rFonts w:hint="eastAsia"/>
          <w:color w:val="000000"/>
          <w:kern w:val="0"/>
          <w:szCs w:val="21"/>
        </w:rPr>
        <w:t>）</w:t>
      </w:r>
      <w:r>
        <w:rPr>
          <w:color w:val="000000"/>
          <w:kern w:val="0"/>
          <w:szCs w:val="21"/>
        </w:rPr>
        <w:t>的作者</w:t>
      </w:r>
    </w:p>
    <w:p>
      <w:pPr>
        <w:widowControl/>
        <w:rPr>
          <w:color w:val="000000"/>
          <w:kern w:val="0"/>
          <w:szCs w:val="21"/>
        </w:rPr>
      </w:pPr>
    </w:p>
    <w:p>
      <w:pPr>
        <w:widowControl/>
        <w:ind w:firstLine="420" w:firstLineChars="200"/>
        <w:rPr>
          <w:color w:val="000000"/>
          <w:kern w:val="0"/>
          <w:szCs w:val="21"/>
        </w:rPr>
      </w:pPr>
      <w:r>
        <w:rPr>
          <w:rFonts w:hint="eastAsia"/>
          <w:color w:val="000000"/>
          <w:kern w:val="0"/>
          <w:szCs w:val="21"/>
        </w:rPr>
        <w:t>“</w:t>
      </w:r>
      <w:r>
        <w:rPr>
          <w:color w:val="000000"/>
          <w:kern w:val="0"/>
          <w:szCs w:val="21"/>
        </w:rPr>
        <w:t>保罗</w:t>
      </w:r>
      <w:r>
        <w:rPr>
          <w:rFonts w:hint="eastAsia"/>
          <w:color w:val="000000"/>
          <w:kern w:val="0"/>
          <w:szCs w:val="21"/>
        </w:rPr>
        <w:t>·</w:t>
      </w:r>
      <w:r>
        <w:rPr>
          <w:color w:val="000000"/>
          <w:kern w:val="0"/>
          <w:szCs w:val="21"/>
        </w:rPr>
        <w:t>崔布雷是位极富天赋的作家，更棒的是他充满奇思妙想，十分有趣。《幽灵笼罩屋顶》是部古灵精怪的作品——惊悚、悲情、甜蜜、有趣、厌恶</w:t>
      </w:r>
      <w:r>
        <w:rPr>
          <w:rFonts w:hint="eastAsia"/>
          <w:color w:val="000000"/>
          <w:kern w:val="0"/>
          <w:szCs w:val="21"/>
        </w:rPr>
        <w:t>……</w:t>
      </w:r>
      <w:r>
        <w:rPr>
          <w:color w:val="000000"/>
          <w:kern w:val="0"/>
          <w:szCs w:val="21"/>
        </w:rPr>
        <w:t>恐怖、滑稽、充满智慧又令人满足。</w:t>
      </w:r>
      <w:r>
        <w:rPr>
          <w:rFonts w:hint="eastAsia"/>
          <w:color w:val="000000"/>
          <w:kern w:val="0"/>
          <w:szCs w:val="21"/>
        </w:rPr>
        <w:t>”</w:t>
      </w:r>
    </w:p>
    <w:p>
      <w:pPr>
        <w:widowControl/>
        <w:jc w:val="right"/>
        <w:rPr>
          <w:color w:val="000000"/>
          <w:kern w:val="0"/>
          <w:szCs w:val="21"/>
        </w:rPr>
      </w:pPr>
      <w:r>
        <w:rPr>
          <w:rFonts w:hint="eastAsia"/>
          <w:color w:val="000000"/>
          <w:kern w:val="0"/>
          <w:szCs w:val="21"/>
        </w:rPr>
        <w:t>----斯图尔特·欧南（</w:t>
      </w:r>
      <w:r>
        <w:rPr>
          <w:color w:val="000000"/>
          <w:kern w:val="0"/>
          <w:szCs w:val="21"/>
        </w:rPr>
        <w:t>Stewart O'Nan</w:t>
      </w:r>
      <w:r>
        <w:rPr>
          <w:rFonts w:hint="eastAsia"/>
          <w:color w:val="000000"/>
          <w:kern w:val="0"/>
          <w:szCs w:val="21"/>
        </w:rPr>
        <w:t>），《速度女王》（</w:t>
      </w:r>
      <w:r>
        <w:rPr>
          <w:i/>
          <w:color w:val="000000"/>
          <w:kern w:val="0"/>
          <w:szCs w:val="21"/>
        </w:rPr>
        <w:t>The Speed Queen</w:t>
      </w:r>
      <w:r>
        <w:rPr>
          <w:rFonts w:hint="eastAsia"/>
          <w:color w:val="000000"/>
          <w:kern w:val="0"/>
          <w:szCs w:val="21"/>
        </w:rPr>
        <w:t>）</w:t>
      </w:r>
    </w:p>
    <w:p>
      <w:pPr>
        <w:widowControl/>
        <w:jc w:val="right"/>
        <w:rPr>
          <w:color w:val="000000"/>
          <w:kern w:val="0"/>
          <w:szCs w:val="21"/>
        </w:rPr>
      </w:pPr>
      <w:r>
        <w:rPr>
          <w:rFonts w:hint="eastAsia"/>
          <w:color w:val="000000"/>
          <w:kern w:val="0"/>
          <w:szCs w:val="21"/>
        </w:rPr>
        <w:t>和《暗夜国度》（</w:t>
      </w:r>
      <w:r>
        <w:rPr>
          <w:i/>
          <w:color w:val="000000"/>
          <w:kern w:val="0"/>
          <w:szCs w:val="21"/>
        </w:rPr>
        <w:t>The Night Country</w:t>
      </w:r>
      <w:r>
        <w:rPr>
          <w:rFonts w:hint="eastAsia"/>
          <w:color w:val="000000"/>
          <w:kern w:val="0"/>
          <w:szCs w:val="21"/>
        </w:rPr>
        <w:t>）的作者</w:t>
      </w:r>
    </w:p>
    <w:bookmarkEnd w:id="1"/>
    <w:p>
      <w:pPr>
        <w:rPr>
          <w:rFonts w:hint="eastAsia"/>
          <w:b/>
          <w:bCs/>
          <w:szCs w:val="21"/>
        </w:rPr>
      </w:pPr>
    </w:p>
    <w:p>
      <w:pPr>
        <w:shd w:val="clear" w:color="auto" w:fill="FFFFFF"/>
        <w:rPr>
          <w:b/>
          <w:bCs/>
          <w:color w:val="000000"/>
          <w:szCs w:val="21"/>
        </w:rPr>
      </w:pPr>
    </w:p>
    <w:p>
      <w:pPr>
        <w:shd w:val="clear" w:color="auto" w:fill="FFFFFF"/>
        <w:rPr>
          <w:b/>
          <w:bCs/>
          <w:color w:val="000000"/>
          <w:szCs w:val="21"/>
        </w:rPr>
      </w:pPr>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color w:val="000000"/>
          <w:szCs w:val="21"/>
        </w:rPr>
      </w:pPr>
      <w:r>
        <w:rPr>
          <w:color w:val="000000"/>
          <w:szCs w:val="21"/>
        </w:rPr>
        <w:t>微信订阅号：ANABJ2002</w:t>
      </w:r>
    </w:p>
    <w:p>
      <w:pPr>
        <w:rPr>
          <w:b/>
          <w:color w:val="000000"/>
        </w:rPr>
      </w:pPr>
      <w:r>
        <w:rPr>
          <w:color w:val="000000"/>
          <w:szCs w:val="21"/>
        </w:rPr>
        <w:drawing>
          <wp:anchor distT="0" distB="0" distL="114300" distR="114300" simplePos="0" relativeHeight="251669504" behindDoc="0" locked="0" layoutInCell="1" allowOverlap="1">
            <wp:simplePos x="0" y="0"/>
            <wp:positionH relativeFrom="column">
              <wp:posOffset>-38100</wp:posOffset>
            </wp:positionH>
            <wp:positionV relativeFrom="paragraph">
              <wp:posOffset>74295</wp:posOffset>
            </wp:positionV>
            <wp:extent cx="528320" cy="574040"/>
            <wp:effectExtent l="0" t="0" r="5080" b="16510"/>
            <wp:wrapSquare wrapText="bothSides"/>
            <wp:docPr id="5"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安德鲁微信号二维码"/>
                    <pic:cNvPicPr>
                      <a:picLocks noChangeAspect="1"/>
                    </pic:cNvPicPr>
                  </pic:nvPicPr>
                  <pic:blipFill>
                    <a:blip r:embed="rId16"/>
                    <a:stretch>
                      <a:fillRect/>
                    </a:stretch>
                  </pic:blipFill>
                  <pic:spPr>
                    <a:xfrm>
                      <a:off x="0" y="0"/>
                      <a:ext cx="528320" cy="574040"/>
                    </a:xfrm>
                    <a:prstGeom prst="rect">
                      <a:avLst/>
                    </a:prstGeom>
                    <a:noFill/>
                    <a:ln>
                      <a:noFill/>
                    </a:ln>
                  </pic:spPr>
                </pic:pic>
              </a:graphicData>
            </a:graphic>
          </wp:anchor>
        </w:drawing>
      </w:r>
    </w:p>
    <w:p>
      <w:pPr>
        <w:widowControl/>
        <w:shd w:val="clear" w:color="auto" w:fill="FFFFFF"/>
        <w:rPr>
          <w:kern w:val="0"/>
          <w:szCs w:val="21"/>
        </w:rPr>
      </w:pPr>
    </w:p>
    <w:p>
      <w:pPr>
        <w:shd w:val="clear" w:color="auto" w:fill="FFFFFF"/>
        <w:rPr>
          <w:color w:val="00000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52583"/>
    <w:multiLevelType w:val="multilevel"/>
    <w:tmpl w:val="406525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0F1A8E"/>
    <w:rsid w:val="0010039B"/>
    <w:rsid w:val="00157258"/>
    <w:rsid w:val="00182905"/>
    <w:rsid w:val="001835F4"/>
    <w:rsid w:val="001859C2"/>
    <w:rsid w:val="00197385"/>
    <w:rsid w:val="001A170B"/>
    <w:rsid w:val="001A7625"/>
    <w:rsid w:val="001C3065"/>
    <w:rsid w:val="001C47E4"/>
    <w:rsid w:val="001C76A0"/>
    <w:rsid w:val="001E141F"/>
    <w:rsid w:val="001E696D"/>
    <w:rsid w:val="001F0856"/>
    <w:rsid w:val="001F468A"/>
    <w:rsid w:val="001F55F1"/>
    <w:rsid w:val="001F7C32"/>
    <w:rsid w:val="00202EB5"/>
    <w:rsid w:val="002037EA"/>
    <w:rsid w:val="00212EA1"/>
    <w:rsid w:val="00215937"/>
    <w:rsid w:val="002466CE"/>
    <w:rsid w:val="002529AC"/>
    <w:rsid w:val="0025531D"/>
    <w:rsid w:val="00264085"/>
    <w:rsid w:val="002670DA"/>
    <w:rsid w:val="00270424"/>
    <w:rsid w:val="00274BF1"/>
    <w:rsid w:val="00275F09"/>
    <w:rsid w:val="002904B8"/>
    <w:rsid w:val="00290CA5"/>
    <w:rsid w:val="00295DF5"/>
    <w:rsid w:val="002A598F"/>
    <w:rsid w:val="002B1B16"/>
    <w:rsid w:val="002B51C1"/>
    <w:rsid w:val="002E37FF"/>
    <w:rsid w:val="002E5DC5"/>
    <w:rsid w:val="002E5F2A"/>
    <w:rsid w:val="002F28B7"/>
    <w:rsid w:val="002F49FB"/>
    <w:rsid w:val="0030073F"/>
    <w:rsid w:val="00303220"/>
    <w:rsid w:val="00307760"/>
    <w:rsid w:val="003222F0"/>
    <w:rsid w:val="003252FB"/>
    <w:rsid w:val="00326C8D"/>
    <w:rsid w:val="00337304"/>
    <w:rsid w:val="00344C37"/>
    <w:rsid w:val="0035593A"/>
    <w:rsid w:val="0037085F"/>
    <w:rsid w:val="00373019"/>
    <w:rsid w:val="00383FD0"/>
    <w:rsid w:val="00386AAE"/>
    <w:rsid w:val="00390940"/>
    <w:rsid w:val="003972FB"/>
    <w:rsid w:val="003A5EE9"/>
    <w:rsid w:val="003A6586"/>
    <w:rsid w:val="003B5916"/>
    <w:rsid w:val="003C11BB"/>
    <w:rsid w:val="003C2DA6"/>
    <w:rsid w:val="003D490D"/>
    <w:rsid w:val="003D4957"/>
    <w:rsid w:val="003E754D"/>
    <w:rsid w:val="003F0CD0"/>
    <w:rsid w:val="004148D5"/>
    <w:rsid w:val="00414A9C"/>
    <w:rsid w:val="00431D1E"/>
    <w:rsid w:val="004337AF"/>
    <w:rsid w:val="00451929"/>
    <w:rsid w:val="00452828"/>
    <w:rsid w:val="00457B73"/>
    <w:rsid w:val="004611D6"/>
    <w:rsid w:val="00462FAD"/>
    <w:rsid w:val="00463285"/>
    <w:rsid w:val="00484EAC"/>
    <w:rsid w:val="00491229"/>
    <w:rsid w:val="004A18EB"/>
    <w:rsid w:val="004A29C7"/>
    <w:rsid w:val="004A51BF"/>
    <w:rsid w:val="004B3F34"/>
    <w:rsid w:val="004B4C85"/>
    <w:rsid w:val="004B5773"/>
    <w:rsid w:val="004C7A29"/>
    <w:rsid w:val="004E52F4"/>
    <w:rsid w:val="004E7135"/>
    <w:rsid w:val="004F47CD"/>
    <w:rsid w:val="005040B5"/>
    <w:rsid w:val="005116BE"/>
    <w:rsid w:val="00527886"/>
    <w:rsid w:val="00555D1C"/>
    <w:rsid w:val="00564564"/>
    <w:rsid w:val="005664AD"/>
    <w:rsid w:val="005727DA"/>
    <w:rsid w:val="005737DB"/>
    <w:rsid w:val="00577751"/>
    <w:rsid w:val="00582EAD"/>
    <w:rsid w:val="00583966"/>
    <w:rsid w:val="005A40A1"/>
    <w:rsid w:val="005B6FB0"/>
    <w:rsid w:val="005B7CEB"/>
    <w:rsid w:val="005C6904"/>
    <w:rsid w:val="005E736D"/>
    <w:rsid w:val="00602E6C"/>
    <w:rsid w:val="00610C62"/>
    <w:rsid w:val="006453B2"/>
    <w:rsid w:val="00653EE1"/>
    <w:rsid w:val="006628D4"/>
    <w:rsid w:val="00697196"/>
    <w:rsid w:val="006A0FFB"/>
    <w:rsid w:val="006A1BE7"/>
    <w:rsid w:val="006A4D58"/>
    <w:rsid w:val="006A4FA2"/>
    <w:rsid w:val="006A5ACA"/>
    <w:rsid w:val="006B0791"/>
    <w:rsid w:val="006B2FAD"/>
    <w:rsid w:val="006C005B"/>
    <w:rsid w:val="006D198E"/>
    <w:rsid w:val="006D206A"/>
    <w:rsid w:val="006D297D"/>
    <w:rsid w:val="006D7C2B"/>
    <w:rsid w:val="006F043F"/>
    <w:rsid w:val="007017BB"/>
    <w:rsid w:val="0070392F"/>
    <w:rsid w:val="00710D20"/>
    <w:rsid w:val="007117E5"/>
    <w:rsid w:val="00711B64"/>
    <w:rsid w:val="00723F55"/>
    <w:rsid w:val="00727197"/>
    <w:rsid w:val="00730B71"/>
    <w:rsid w:val="00732FAC"/>
    <w:rsid w:val="007340DB"/>
    <w:rsid w:val="007367B2"/>
    <w:rsid w:val="00743D5E"/>
    <w:rsid w:val="00750C55"/>
    <w:rsid w:val="0075278B"/>
    <w:rsid w:val="007535B6"/>
    <w:rsid w:val="0075707B"/>
    <w:rsid w:val="00757A53"/>
    <w:rsid w:val="00757D84"/>
    <w:rsid w:val="007766E3"/>
    <w:rsid w:val="0079185C"/>
    <w:rsid w:val="00797837"/>
    <w:rsid w:val="007A4BED"/>
    <w:rsid w:val="007B0D11"/>
    <w:rsid w:val="007B543B"/>
    <w:rsid w:val="007D22D2"/>
    <w:rsid w:val="007E1A57"/>
    <w:rsid w:val="00805130"/>
    <w:rsid w:val="00805764"/>
    <w:rsid w:val="00833658"/>
    <w:rsid w:val="00843714"/>
    <w:rsid w:val="008447EE"/>
    <w:rsid w:val="00856401"/>
    <w:rsid w:val="00862531"/>
    <w:rsid w:val="00862DBE"/>
    <w:rsid w:val="008648D3"/>
    <w:rsid w:val="0088708F"/>
    <w:rsid w:val="0089462C"/>
    <w:rsid w:val="008955F8"/>
    <w:rsid w:val="0089589B"/>
    <w:rsid w:val="008B0A5A"/>
    <w:rsid w:val="008B3081"/>
    <w:rsid w:val="008B4DCA"/>
    <w:rsid w:val="008B541B"/>
    <w:rsid w:val="008C1675"/>
    <w:rsid w:val="008D4D33"/>
    <w:rsid w:val="008F5575"/>
    <w:rsid w:val="008F5E49"/>
    <w:rsid w:val="00903658"/>
    <w:rsid w:val="0091777E"/>
    <w:rsid w:val="0092682F"/>
    <w:rsid w:val="00927BD3"/>
    <w:rsid w:val="00940B93"/>
    <w:rsid w:val="00955CD9"/>
    <w:rsid w:val="0096089F"/>
    <w:rsid w:val="00961AEF"/>
    <w:rsid w:val="00984867"/>
    <w:rsid w:val="009A5F2C"/>
    <w:rsid w:val="009C2F45"/>
    <w:rsid w:val="009C31DF"/>
    <w:rsid w:val="009C3AF1"/>
    <w:rsid w:val="009C50AB"/>
    <w:rsid w:val="009D4C92"/>
    <w:rsid w:val="009F1E68"/>
    <w:rsid w:val="00A005AB"/>
    <w:rsid w:val="00A054DA"/>
    <w:rsid w:val="00A13AC1"/>
    <w:rsid w:val="00A15355"/>
    <w:rsid w:val="00A174E5"/>
    <w:rsid w:val="00A44B8C"/>
    <w:rsid w:val="00A71D38"/>
    <w:rsid w:val="00AA1AA9"/>
    <w:rsid w:val="00AA4414"/>
    <w:rsid w:val="00AB5463"/>
    <w:rsid w:val="00AC075C"/>
    <w:rsid w:val="00AC1A68"/>
    <w:rsid w:val="00AD0915"/>
    <w:rsid w:val="00AD250E"/>
    <w:rsid w:val="00AF335D"/>
    <w:rsid w:val="00AF374C"/>
    <w:rsid w:val="00B01D5B"/>
    <w:rsid w:val="00B05F67"/>
    <w:rsid w:val="00B11565"/>
    <w:rsid w:val="00B1495D"/>
    <w:rsid w:val="00B26A7A"/>
    <w:rsid w:val="00B43536"/>
    <w:rsid w:val="00B44504"/>
    <w:rsid w:val="00B45349"/>
    <w:rsid w:val="00B46A0A"/>
    <w:rsid w:val="00B61135"/>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41EE6"/>
    <w:rsid w:val="00C47D33"/>
    <w:rsid w:val="00C612DF"/>
    <w:rsid w:val="00C6321D"/>
    <w:rsid w:val="00C77355"/>
    <w:rsid w:val="00C817C6"/>
    <w:rsid w:val="00C83A86"/>
    <w:rsid w:val="00C903F7"/>
    <w:rsid w:val="00C93394"/>
    <w:rsid w:val="00CA1DEE"/>
    <w:rsid w:val="00CB1C0E"/>
    <w:rsid w:val="00CB6825"/>
    <w:rsid w:val="00CD2007"/>
    <w:rsid w:val="00CE1D5B"/>
    <w:rsid w:val="00CE38CE"/>
    <w:rsid w:val="00CE468D"/>
    <w:rsid w:val="00CE67B4"/>
    <w:rsid w:val="00CF1D82"/>
    <w:rsid w:val="00CF5AFB"/>
    <w:rsid w:val="00CF6406"/>
    <w:rsid w:val="00D23B07"/>
    <w:rsid w:val="00D24097"/>
    <w:rsid w:val="00D304E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E2F5B"/>
    <w:rsid w:val="00DF0621"/>
    <w:rsid w:val="00E12530"/>
    <w:rsid w:val="00E17EE6"/>
    <w:rsid w:val="00E2561F"/>
    <w:rsid w:val="00E30E45"/>
    <w:rsid w:val="00E33777"/>
    <w:rsid w:val="00E346E8"/>
    <w:rsid w:val="00E367D0"/>
    <w:rsid w:val="00E44F09"/>
    <w:rsid w:val="00E5688B"/>
    <w:rsid w:val="00E5753A"/>
    <w:rsid w:val="00E7396C"/>
    <w:rsid w:val="00E744E4"/>
    <w:rsid w:val="00E76E41"/>
    <w:rsid w:val="00E82CB2"/>
    <w:rsid w:val="00E84329"/>
    <w:rsid w:val="00E86B6D"/>
    <w:rsid w:val="00EB1F90"/>
    <w:rsid w:val="00EB29BE"/>
    <w:rsid w:val="00EB2DAE"/>
    <w:rsid w:val="00EB5E3B"/>
    <w:rsid w:val="00EB6513"/>
    <w:rsid w:val="00EB6580"/>
    <w:rsid w:val="00EC7589"/>
    <w:rsid w:val="00ED613A"/>
    <w:rsid w:val="00F10857"/>
    <w:rsid w:val="00F26153"/>
    <w:rsid w:val="00F27267"/>
    <w:rsid w:val="00F30CA5"/>
    <w:rsid w:val="00F318E4"/>
    <w:rsid w:val="00F3449F"/>
    <w:rsid w:val="00F352AE"/>
    <w:rsid w:val="00F41228"/>
    <w:rsid w:val="00F43108"/>
    <w:rsid w:val="00F52A00"/>
    <w:rsid w:val="00F70C16"/>
    <w:rsid w:val="00F74D56"/>
    <w:rsid w:val="00F835EE"/>
    <w:rsid w:val="00F8540D"/>
    <w:rsid w:val="00F92C6C"/>
    <w:rsid w:val="00F937AD"/>
    <w:rsid w:val="00F96AEF"/>
    <w:rsid w:val="00F978A8"/>
    <w:rsid w:val="00FA4A2B"/>
    <w:rsid w:val="00FA6FB7"/>
    <w:rsid w:val="00FA7F29"/>
    <w:rsid w:val="00FC3402"/>
    <w:rsid w:val="00FE3B8D"/>
    <w:rsid w:val="00FE4FD6"/>
    <w:rsid w:val="00FF63CA"/>
    <w:rsid w:val="486D53F6"/>
    <w:rsid w:val="5D21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0"/>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uiPriority w:val="0"/>
    <w:rPr>
      <w:color w:val="800080"/>
      <w:u w:val="single"/>
    </w:rPr>
  </w:style>
  <w:style w:type="character" w:styleId="13">
    <w:name w:val="Emphasis"/>
    <w:qFormat/>
    <w:uiPriority w:val="0"/>
    <w:rPr>
      <w:i/>
      <w:iCs/>
    </w:rPr>
  </w:style>
  <w:style w:type="character" w:styleId="14">
    <w:name w:val="Hyperlink"/>
    <w:uiPriority w:val="0"/>
    <w:rPr>
      <w:color w:val="0000FF"/>
      <w:u w:val="single"/>
    </w:rPr>
  </w:style>
  <w:style w:type="character" w:styleId="15">
    <w:name w:val="HTML Cite"/>
    <w:qFormat/>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qFormat/>
    <w:uiPriority w:val="0"/>
    <w:rPr>
      <w:b/>
      <w:bCs/>
      <w:color w:val="000000"/>
      <w:sz w:val="24"/>
      <w:szCs w:val="24"/>
    </w:rPr>
  </w:style>
  <w:style w:type="character" w:customStyle="1" w:styleId="25">
    <w:name w:val="bssubtitle1"/>
    <w:qFormat/>
    <w:uiPriority w:val="0"/>
    <w:rPr>
      <w:rFonts w:hint="default" w:ascii="Arial" w:hAnsi="Arial" w:cs="Arial"/>
      <w:b/>
      <w:bCs/>
      <w:color w:val="000000"/>
      <w:sz w:val="18"/>
      <w:szCs w:val="18"/>
    </w:rPr>
  </w:style>
  <w:style w:type="character" w:customStyle="1" w:styleId="26">
    <w:name w:val="bsauthor1"/>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paragraph" w:styleId="39">
    <w:name w:val="List Paragraph"/>
    <w:basedOn w:val="1"/>
    <w:qFormat/>
    <w:uiPriority w:val="34"/>
    <w:pPr>
      <w:ind w:firstLine="420" w:firstLineChars="200"/>
    </w:pPr>
  </w:style>
  <w:style w:type="character" w:customStyle="1" w:styleId="40">
    <w:name w:val="批注框文本 Char"/>
    <w:basedOn w:val="10"/>
    <w:link w:val="4"/>
    <w:uiPriority w:val="0"/>
    <w:rPr>
      <w:kern w:val="2"/>
      <w:sz w:val="18"/>
      <w:szCs w:val="18"/>
    </w:rPr>
  </w:style>
  <w:style w:type="paragraph" w:customStyle="1" w:styleId="41">
    <w:name w:val="pf0"/>
    <w:basedOn w:val="1"/>
    <w:uiPriority w:val="0"/>
    <w:pPr>
      <w:widowControl/>
      <w:spacing w:before="100" w:beforeAutospacing="1" w:after="100" w:afterAutospacing="1"/>
      <w:jc w:val="left"/>
    </w:pPr>
    <w:rPr>
      <w:rFonts w:ascii="宋体" w:hAnsi="宋体" w:cs="宋体"/>
      <w:kern w:val="0"/>
      <w:sz w:val="24"/>
    </w:rPr>
  </w:style>
  <w:style w:type="character" w:customStyle="1" w:styleId="42">
    <w:name w:val="cf01"/>
    <w:basedOn w:val="10"/>
    <w:uiPriority w:val="0"/>
  </w:style>
  <w:style w:type="character" w:customStyle="1" w:styleId="43">
    <w:name w:val="cf11"/>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image" Target="https://m.media-amazon.com/images/I/61TKL87UOXL._SX329_BO1,204,203,200_.jpg" TargetMode="Externa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9</Pages>
  <Words>1254</Words>
  <Characters>7153</Characters>
  <Lines>59</Lines>
  <Paragraphs>16</Paragraphs>
  <TotalTime>4</TotalTime>
  <ScaleCrop>false</ScaleCrop>
  <LinksUpToDate>false</LinksUpToDate>
  <CharactersWithSpaces>8391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2020-04-15T04:57:00Z</dcterms:created>
  <dc:creator>Image</dc:creator>
  <cp:lastModifiedBy>堀  达</cp:lastModifiedBy>
  <cp:lastPrinted>2004-04-23T07:06:00Z</cp:lastPrinted>
  <dcterms:modified xsi:type="dcterms:W3CDTF">2023-11-30T10:18:37Z</dcterms:modified>
  <dc:title>新 书 推 荐</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5C277B57C70F4E14841572726226CA4D_13</vt:lpwstr>
  </property>
</Properties>
</file>