
<file path=[Content_Types].xml><?xml version="1.0" encoding="utf-8"?>
<Types xmlns="http://schemas.openxmlformats.org/package/2006/content-types">
  <Default Extension="jpeg" ContentType="image/jpeg"/>
  <Default Extension="JPG" ContentType="image/.jpg"/>
  <Default Extension="tiff" ContentType="image/tif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4241165</wp:posOffset>
            </wp:positionH>
            <wp:positionV relativeFrom="paragraph">
              <wp:posOffset>41910</wp:posOffset>
            </wp:positionV>
            <wp:extent cx="1151255" cy="1753870"/>
            <wp:effectExtent l="0" t="0" r="444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：《认可的基础结构：社交媒体平台理论》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德文书名：</w:t>
      </w:r>
      <w:r>
        <w:rPr>
          <w:b/>
          <w:bCs/>
          <w:szCs w:val="21"/>
        </w:rPr>
        <w:t>Infrastrukturen der Anerkennung</w:t>
      </w:r>
      <w:r>
        <w:rPr>
          <w:rFonts w:hint="eastAsia"/>
          <w:b/>
          <w:bCs/>
          <w:szCs w:val="21"/>
        </w:rPr>
        <w:t>:</w:t>
      </w:r>
      <w:r>
        <w:rPr>
          <w:b/>
          <w:bCs/>
          <w:szCs w:val="21"/>
        </w:rPr>
        <w:t xml:space="preserve"> Eine Theorie sozialer Medienplattformen</w:t>
      </w:r>
      <w:r>
        <w:t xml:space="preserve"> </w:t>
      </w:r>
    </w:p>
    <w:p>
      <w:pPr>
        <w:pStyle w:val="40"/>
        <w:jc w:val="both"/>
        <w:rPr>
          <w:sz w:val="23"/>
          <w:szCs w:val="23"/>
        </w:rPr>
      </w:pPr>
      <w:r>
        <w:rPr>
          <w:b/>
          <w:bCs/>
          <w:sz w:val="21"/>
          <w:szCs w:val="21"/>
        </w:rPr>
        <w:t>作    者：</w:t>
      </w:r>
      <w:r>
        <w:rPr>
          <w:rFonts w:ascii="Times New Roman" w:hAnsi="Times New Roman" w:cs="Times New Roman"/>
          <w:b/>
          <w:bCs/>
          <w:sz w:val="21"/>
          <w:szCs w:val="21"/>
        </w:rPr>
        <w:t>Christian Schulz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 版 社：Campus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A</w:t>
      </w:r>
      <w:r>
        <w:rPr>
          <w:b/>
          <w:bCs/>
          <w:szCs w:val="21"/>
        </w:rPr>
        <w:t>NA/Lauren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023</w:t>
      </w:r>
      <w:r>
        <w:rPr>
          <w:rFonts w:hint="eastAsia"/>
          <w:b/>
          <w:bCs/>
          <w:szCs w:val="21"/>
        </w:rPr>
        <w:t>年</w:t>
      </w:r>
      <w:r>
        <w:rPr>
          <w:b/>
          <w:bCs/>
          <w:szCs w:val="21"/>
        </w:rPr>
        <w:t>8</w:t>
      </w:r>
      <w:r>
        <w:rPr>
          <w:rFonts w:hint="eastAsia"/>
          <w:b/>
          <w:bCs/>
          <w:szCs w:val="21"/>
        </w:rPr>
        <w:t>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    数：440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社会科学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b/>
          <w:bCs/>
          <w:kern w:val="0"/>
          <w:szCs w:val="21"/>
        </w:rPr>
      </w:pPr>
      <w:r>
        <w:rPr>
          <w:rFonts w:hint="eastAsia"/>
          <w:kern w:val="0"/>
          <w:szCs w:val="21"/>
        </w:rPr>
        <w:t>社交媒体平台可以被看作是</w:t>
      </w:r>
      <w:r>
        <w:rPr>
          <w:rFonts w:hint="eastAsia"/>
          <w:kern w:val="0"/>
          <w:szCs w:val="21"/>
          <w:lang w:eastAsia="zh-CN"/>
        </w:rPr>
        <w:t>“</w:t>
      </w:r>
      <w:r>
        <w:rPr>
          <w:rFonts w:hint="eastAsia"/>
          <w:kern w:val="0"/>
          <w:szCs w:val="21"/>
        </w:rPr>
        <w:t>认可</w:t>
      </w:r>
      <w:r>
        <w:rPr>
          <w:rFonts w:hint="eastAsia"/>
          <w:kern w:val="0"/>
          <w:szCs w:val="21"/>
          <w:lang w:eastAsia="zh-CN"/>
        </w:rPr>
        <w:t>”</w:t>
      </w:r>
      <w:r>
        <w:rPr>
          <w:rFonts w:hint="eastAsia"/>
          <w:kern w:val="0"/>
          <w:szCs w:val="21"/>
        </w:rPr>
        <w:t>的基础结构，这是克里斯蒂安</w:t>
      </w:r>
      <w:r>
        <w:rPr>
          <w:rFonts w:asciiTheme="minorEastAsia" w:hAnsiTheme="minorEastAsia" w:eastAsiaTheme="minorEastAsia"/>
          <w:kern w:val="0"/>
          <w:szCs w:val="21"/>
        </w:rPr>
        <w:t>·</w:t>
      </w:r>
      <w:r>
        <w:rPr>
          <w:rFonts w:hint="eastAsia"/>
          <w:kern w:val="0"/>
          <w:szCs w:val="21"/>
        </w:rPr>
        <w:t>舒尔茨（Christian Schulz）得出的结论。他以阿克塞尔·霍耐特（Axel Honneth）和科内利乌斯·卡斯托里亚迪斯（Cornelius Castoriadis）的社会理论为背景，研究了社交网络的结构及其具体的使用实践方式。他从 Facebook上“点赞”的历史和与之相伴的算法出发，提出了社交媒体的一般理论。在该理论的帮助下，我们不仅可以解释数字通信</w:t>
      </w:r>
      <w:bookmarkStart w:id="8" w:name="_GoBack"/>
      <w:bookmarkEnd w:id="8"/>
      <w:r>
        <w:rPr>
          <w:rFonts w:hint="eastAsia"/>
          <w:kern w:val="0"/>
          <w:szCs w:val="21"/>
        </w:rPr>
        <w:t>的某些动态是如何出现的，还可以解释社交网络的跨平台基础结构是如何制度化的。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bookmarkEnd w:id="0"/>
    <w:bookmarkEnd w:id="1"/>
    <w:p>
      <w:pPr>
        <w:widowControl/>
        <w:jc w:val="left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"https://www.uni-paderborn.de/fileadmin/_processed_/e/e/csm_news_2022-11-24_paper-christian-b03_da4ed864fd.jpg" \* MERGEFORMATINET </w:instrText>
      </w:r>
      <w:r>
        <w:rPr>
          <w:rFonts w:ascii="宋体" w:hAnsi="宋体" w:cs="宋体"/>
          <w:kern w:val="0"/>
          <w:sz w:val="24"/>
        </w:rPr>
        <w:fldChar w:fldCharType="end"/>
      </w:r>
    </w:p>
    <w:p>
      <w:pPr>
        <w:widowControl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17780</wp:posOffset>
            </wp:positionV>
            <wp:extent cx="1550670" cy="1014095"/>
            <wp:effectExtent l="0" t="0" r="0" b="190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2"/>
      <w:bookmarkEnd w:id="3"/>
      <w:r>
        <w:rPr>
          <w:rFonts w:hint="eastAsia"/>
          <w:b/>
          <w:bCs/>
          <w:kern w:val="0"/>
          <w:szCs w:val="21"/>
        </w:rPr>
        <w:t>克里斯蒂安·舒尔茨（Christian Schulz）</w:t>
      </w:r>
      <w:r>
        <w:rPr>
          <w:rFonts w:hint="eastAsia"/>
          <w:kern w:val="0"/>
          <w:szCs w:val="21"/>
        </w:rPr>
        <w:t>是帕德博恩大学（</w:t>
      </w:r>
      <w:r>
        <w:rPr>
          <w:kern w:val="0"/>
          <w:szCs w:val="21"/>
        </w:rPr>
        <w:t>University of Paderborn</w:t>
      </w:r>
      <w:r>
        <w:rPr>
          <w:rFonts w:hint="eastAsia"/>
          <w:kern w:val="0"/>
          <w:szCs w:val="21"/>
        </w:rPr>
        <w:t>）媒体研究所的研究助理。</w:t>
      </w:r>
    </w:p>
    <w:p>
      <w:pPr>
        <w:shd w:val="clear" w:color="auto" w:fill="FFFFFF"/>
        <w:rPr>
          <w:b/>
          <w:bCs/>
          <w:color w:val="000000"/>
          <w:szCs w:val="21"/>
        </w:rPr>
      </w:pPr>
      <w:bookmarkStart w:id="4" w:name="OLE_LINK45"/>
      <w:bookmarkStart w:id="5" w:name="OLE_LINK43"/>
      <w:bookmarkStart w:id="6" w:name="OLE_LINK38"/>
      <w:bookmarkStart w:id="7" w:name="OLE_LINK44"/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7"/>
          <w:rFonts w:hint="eastAsia"/>
          <w:b/>
          <w:szCs w:val="21"/>
        </w:rPr>
        <w:t>Righ</w:t>
      </w:r>
      <w:r>
        <w:rPr>
          <w:rStyle w:val="17"/>
          <w:b/>
          <w:szCs w:val="21"/>
        </w:rPr>
        <w:t>ts@nurnberg.com.cn</w:t>
      </w:r>
      <w:r>
        <w:rPr>
          <w:rStyle w:val="17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7"/>
          <w:szCs w:val="21"/>
        </w:rPr>
        <w:t>http://www.nurnberg.com.cn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7"/>
          <w:szCs w:val="21"/>
        </w:rPr>
        <w:t>http://www.nurnberg.com.cn/booklist_zh/list.aspx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7"/>
          <w:szCs w:val="21"/>
        </w:rPr>
        <w:t>http://www.nurnberg.com.cn/book/book.aspx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7"/>
          <w:szCs w:val="21"/>
        </w:rPr>
        <w:t>http://www.nurnberg.com.cn/video/video.aspx</w:t>
      </w:r>
      <w:r>
        <w:rPr>
          <w:rStyle w:val="17"/>
          <w:szCs w:val="21"/>
        </w:rPr>
        <w:fldChar w:fldCharType="end"/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7"/>
          <w:szCs w:val="21"/>
        </w:rPr>
        <w:t>http://site.douban.com/110577/</w:t>
      </w:r>
      <w:r>
        <w:rPr>
          <w:rStyle w:val="17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8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9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66DD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977B1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19E"/>
    <w:rsid w:val="00196295"/>
    <w:rsid w:val="00196FA1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280"/>
    <w:rsid w:val="001F27B1"/>
    <w:rsid w:val="001F373D"/>
    <w:rsid w:val="001F43A6"/>
    <w:rsid w:val="001F55A2"/>
    <w:rsid w:val="002042A9"/>
    <w:rsid w:val="002243E8"/>
    <w:rsid w:val="002305EA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08E7"/>
    <w:rsid w:val="002C1CE6"/>
    <w:rsid w:val="002C24C6"/>
    <w:rsid w:val="002C7905"/>
    <w:rsid w:val="002D1441"/>
    <w:rsid w:val="002D1B5A"/>
    <w:rsid w:val="002D1FB6"/>
    <w:rsid w:val="002D3C0E"/>
    <w:rsid w:val="002D5E54"/>
    <w:rsid w:val="002E13E2"/>
    <w:rsid w:val="002E1425"/>
    <w:rsid w:val="002E21FA"/>
    <w:rsid w:val="002E3B43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55FA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3FE4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40F"/>
    <w:rsid w:val="00405595"/>
    <w:rsid w:val="00412DF5"/>
    <w:rsid w:val="00416570"/>
    <w:rsid w:val="00416DEA"/>
    <w:rsid w:val="004172A9"/>
    <w:rsid w:val="00422383"/>
    <w:rsid w:val="00422A0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549A"/>
    <w:rsid w:val="004554E2"/>
    <w:rsid w:val="00456552"/>
    <w:rsid w:val="00461E1E"/>
    <w:rsid w:val="00463204"/>
    <w:rsid w:val="00464DA2"/>
    <w:rsid w:val="004655CB"/>
    <w:rsid w:val="00465EB4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A0EA7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4F02"/>
    <w:rsid w:val="005253A3"/>
    <w:rsid w:val="005273E3"/>
    <w:rsid w:val="00531E34"/>
    <w:rsid w:val="00533440"/>
    <w:rsid w:val="005369B3"/>
    <w:rsid w:val="00541188"/>
    <w:rsid w:val="00542854"/>
    <w:rsid w:val="0054434C"/>
    <w:rsid w:val="005451D6"/>
    <w:rsid w:val="0054608A"/>
    <w:rsid w:val="00546CE1"/>
    <w:rsid w:val="005506DA"/>
    <w:rsid w:val="005508BD"/>
    <w:rsid w:val="00552EE1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97A79"/>
    <w:rsid w:val="006A30DA"/>
    <w:rsid w:val="006A63D4"/>
    <w:rsid w:val="006A6E68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2AD6"/>
    <w:rsid w:val="00703EC1"/>
    <w:rsid w:val="00706325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67D4A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2806"/>
    <w:rsid w:val="007B4105"/>
    <w:rsid w:val="007B6DB5"/>
    <w:rsid w:val="007B745D"/>
    <w:rsid w:val="007B7A65"/>
    <w:rsid w:val="007B7BF8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5AF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123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5773A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07E0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1B5F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87EA1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6840"/>
    <w:rsid w:val="00DE7B6D"/>
    <w:rsid w:val="00DF0BB7"/>
    <w:rsid w:val="00DF3C3B"/>
    <w:rsid w:val="00E00CC0"/>
    <w:rsid w:val="00E02DEE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8FD"/>
    <w:rsid w:val="00E77E44"/>
    <w:rsid w:val="00E81519"/>
    <w:rsid w:val="00E841AD"/>
    <w:rsid w:val="00E8458A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213D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4101"/>
    <w:rsid w:val="00FE7E98"/>
    <w:rsid w:val="00FF01D6"/>
    <w:rsid w:val="00FF3636"/>
    <w:rsid w:val="00FF639A"/>
    <w:rsid w:val="00FF6EC1"/>
    <w:rsid w:val="097E11FF"/>
    <w:rsid w:val="391E5FA3"/>
    <w:rsid w:val="41787651"/>
    <w:rsid w:val="489D136C"/>
    <w:rsid w:val="499F13E5"/>
    <w:rsid w:val="647153D0"/>
    <w:rsid w:val="65BC6B1F"/>
    <w:rsid w:val="72594BA8"/>
    <w:rsid w:val="78C141DC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9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uiPriority w:val="0"/>
    <w:pPr>
      <w:jc w:val="left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qFormat/>
    <w:uiPriority w:val="0"/>
    <w:pPr>
      <w:spacing w:after="120" w:line="480" w:lineRule="auto"/>
    </w:p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4">
    <w:name w:val="Strong"/>
    <w:qFormat/>
    <w:uiPriority w:val="0"/>
    <w:rPr>
      <w:b/>
      <w:bCs/>
    </w:rPr>
  </w:style>
  <w:style w:type="character" w:styleId="15">
    <w:name w:val="FollowedHyperlink"/>
    <w:qFormat/>
    <w:uiPriority w:val="0"/>
    <w:rPr>
      <w:color w:val="800080"/>
      <w:u w:val="single"/>
    </w:rPr>
  </w:style>
  <w:style w:type="character" w:styleId="16">
    <w:name w:val="Emphasis"/>
    <w:qFormat/>
    <w:uiPriority w:val="0"/>
    <w:rPr>
      <w:i/>
      <w:iCs/>
    </w:rPr>
  </w:style>
  <w:style w:type="character" w:styleId="17">
    <w:name w:val="Hyperlink"/>
    <w:uiPriority w:val="0"/>
    <w:rPr>
      <w:color w:val="0000FF"/>
      <w:u w:val="single"/>
    </w:rPr>
  </w:style>
  <w:style w:type="character" w:customStyle="1" w:styleId="18">
    <w:name w:val="页脚 字符"/>
    <w:link w:val="8"/>
    <w:uiPriority w:val="99"/>
    <w:rPr>
      <w:kern w:val="2"/>
      <w:sz w:val="18"/>
      <w:szCs w:val="18"/>
    </w:rPr>
  </w:style>
  <w:style w:type="paragraph" w:customStyle="1" w:styleId="19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20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2">
    <w:name w:val="apple-style-span"/>
    <w:basedOn w:val="13"/>
    <w:qFormat/>
    <w:uiPriority w:val="0"/>
  </w:style>
  <w:style w:type="paragraph" w:customStyle="1" w:styleId="23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4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5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6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7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8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9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30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1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2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3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4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5">
    <w:name w:val="apple-converted-space"/>
    <w:qFormat/>
    <w:uiPriority w:val="0"/>
  </w:style>
  <w:style w:type="paragraph" w:styleId="36">
    <w:name w:val="List Paragraph"/>
    <w:basedOn w:val="1"/>
    <w:qFormat/>
    <w:uiPriority w:val="34"/>
    <w:pPr>
      <w:ind w:firstLine="420" w:firstLineChars="200"/>
    </w:pPr>
  </w:style>
  <w:style w:type="character" w:customStyle="1" w:styleId="37">
    <w:name w:val="a-text-italic"/>
    <w:basedOn w:val="13"/>
    <w:qFormat/>
    <w:uiPriority w:val="0"/>
  </w:style>
  <w:style w:type="character" w:customStyle="1" w:styleId="38">
    <w:name w:val="a-text-bold"/>
    <w:basedOn w:val="13"/>
    <w:qFormat/>
    <w:uiPriority w:val="0"/>
  </w:style>
  <w:style w:type="character" w:customStyle="1" w:styleId="39">
    <w:name w:val="标题 4 字符"/>
    <w:basedOn w:val="13"/>
    <w:link w:val="5"/>
    <w:semiHidden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40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tif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227</Words>
  <Characters>1296</Characters>
  <Lines>10</Lines>
  <Paragraphs>3</Paragraphs>
  <TotalTime>0</TotalTime>
  <ScaleCrop>false</ScaleCrop>
  <LinksUpToDate>false</LinksUpToDate>
  <CharactersWithSpaces>1520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2023-12-13T07:35:00Z</dcterms:created>
  <dc:creator>Image</dc:creator>
  <cp:lastModifiedBy>堀  达</cp:lastModifiedBy>
  <cp:lastPrinted>2005-06-10T06:33:00Z</cp:lastPrinted>
  <dcterms:modified xsi:type="dcterms:W3CDTF">2023-12-18T09:56:59Z</dcterms:modified>
  <dc:title>新 书 推 荐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9E8D82D4BD374C389DDD8BB8B531A808_13</vt:lpwstr>
  </property>
</Properties>
</file>