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系 列 推 荐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漫威漫画之源</w:t>
      </w:r>
      <w:r>
        <w:rPr>
          <w:rFonts w:hint="eastAsia"/>
          <w:b/>
          <w:sz w:val="36"/>
          <w:szCs w:val="36"/>
        </w:rPr>
        <w:t>系列</w:t>
      </w:r>
    </w:p>
    <w:p>
      <w:pPr>
        <w:jc w:val="center"/>
        <w:rPr>
          <w:rFonts w:ascii="Arial" w:hAnsi="Arial" w:eastAsia="Arial" w:cs="Arial"/>
          <w:color w:val="0F1111"/>
          <w:szCs w:val="21"/>
        </w:rPr>
      </w:pPr>
      <w:r>
        <w:rPr>
          <w:rFonts w:hint="eastAsia"/>
          <w:b/>
          <w:sz w:val="36"/>
          <w:szCs w:val="36"/>
        </w:rPr>
        <w:t>（Origins of Marvel Comics Series）</w:t>
      </w:r>
    </w:p>
    <w:p>
      <w:pPr>
        <w:rPr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rPr>
          <w:b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0563C1"/>
          <w:spacing w:val="0"/>
          <w:sz w:val="21"/>
          <w:szCs w:val="21"/>
          <w:u w:val="single"/>
          <w:shd w:val="clear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50165</wp:posOffset>
            </wp:positionV>
            <wp:extent cx="887095" cy="1183005"/>
            <wp:effectExtent l="0" t="0" r="8255" b="17145"/>
            <wp:wrapSquare wrapText="bothSides"/>
            <wp:docPr id="4" name="图片 4" descr="H:\安德鲁\书讯\0831\Stan_Lee_by_Gage_Skidmore_3.jpgStan_Lee_by_Gage_Skidmor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\安德鲁\书讯\0831\Stan_Lee_by_Gage_Skidmore_3.jpgStan_Lee_by_Gage_Skidmore_3"/>
                    <pic:cNvPicPr>
                      <a:picLocks noChangeAspect="1"/>
                    </pic:cNvPicPr>
                  </pic:nvPicPr>
                  <pic:blipFill>
                    <a:blip r:embed="rId6"/>
                    <a:srcRect l="939" r="939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斯坦·李</w:t>
      </w:r>
      <w:r>
        <w:rPr>
          <w:rFonts w:hint="eastAsia" w:cs="Times New Roman"/>
          <w:b/>
          <w:bCs/>
          <w:color w:val="000000"/>
          <w:sz w:val="21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Stan Lee</w:t>
      </w:r>
      <w:r>
        <w:rPr>
          <w:rFonts w:hint="eastAsia" w:cs="Times New Roman"/>
          <w:b/>
          <w:bCs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（1922-2018）的职业生涯始于战时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创立的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Timely Comics漫画公司，凭借《神奇四侠第一部》创造了漫画历史，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代表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故事写作中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一种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大胆的新视角，并一直延续至今。他与一些业内最伟大的艺术家一起，在《无敌浩克》、《超凡蜘蛛侠》、《X战警》等作品中推出了一个又一个英雄，为竞争对手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开辟了一个可以共享的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宇宙。在几乎一生从事写作和编辑之后，李通过公司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POW!娱乐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”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开始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涉足电影和电视领域。他是漫威的名誉主席和最著名的公众代表。</w:t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widowControl/>
        <w:shd w:val="clear" w:color="auto" w:fill="FFFFFF"/>
        <w:jc w:val="left"/>
        <w:rPr>
          <w:rFonts w:eastAsia="Arial"/>
          <w:b/>
          <w:bCs/>
          <w:color w:val="0F1111"/>
          <w:szCs w:val="21"/>
          <w:shd w:val="clear" w:color="auto" w:fill="FFFFFF"/>
        </w:rPr>
      </w:pPr>
    </w:p>
    <w:p>
      <w:pPr>
        <w:rPr>
          <w:rFonts w:hint="eastAsia"/>
          <w:b/>
          <w:bCs/>
          <w:szCs w:val="21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114300</wp:posOffset>
            </wp:positionV>
            <wp:extent cx="1289050" cy="1981200"/>
            <wp:effectExtent l="0" t="0" r="6350" b="0"/>
            <wp:wrapTight wrapText="bothSides">
              <wp:wrapPolygon>
                <wp:start x="0" y="0"/>
                <wp:lineTo x="0" y="21392"/>
                <wp:lineTo x="21387" y="21392"/>
                <wp:lineTo x="21387" y="0"/>
                <wp:lineTo x="0" y="0"/>
              </wp:wrapPolygon>
            </wp:wrapTight>
            <wp:docPr id="2" name="图片 34" descr="H:/安德鲁/书讯/231218/862485.jpg86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H:/安德鲁/书讯/231218/862485.jpg862485"/>
                    <pic:cNvPicPr>
                      <a:picLocks noChangeAspect="1"/>
                    </pic:cNvPicPr>
                  </pic:nvPicPr>
                  <pic:blipFill>
                    <a:blip r:embed="rId7"/>
                    <a:srcRect l="5176" r="5176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漫威漫画之源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>ORIGINS OF MARVEL COMICS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Stan Lee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S&amp;S/Gallery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256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7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成人漫画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ind w:firstLine="422" w:firstLineChars="200"/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斯坦·李（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Stan Lee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经典漫画系列</w:t>
      </w:r>
      <w:r>
        <w:rPr>
          <w:rFonts w:hint="eastAsia" w:cs="Times New Roman"/>
          <w:b/>
          <w:bCs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向全新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一代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观众介绍漫威最强大、最具标志性的角色，其中包括蜘蛛侠、绿巨人、奇异博士等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角色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的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最初创作形象。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 xml:space="preserve"> </w:t>
      </w:r>
    </w:p>
    <w:p>
      <w:pPr>
        <w:ind w:firstLine="420" w:firstLineChars="200"/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蜘蛛侠、绿巨人、神奇四侠、奇异博士和雷神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一些现代动漫及影视界耳熟能详的名字，全都在这，而且是最初创作时的样子！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这部经典作品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收纳了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斯坦·李的评论和轶事，一定会受到各地漫画收藏家和粉丝的追捧！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 xml:space="preserve"> 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/>
          <w:szCs w:val="21"/>
        </w:rPr>
      </w:pPr>
    </w:p>
    <w:p>
      <w:pPr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38100</wp:posOffset>
            </wp:positionV>
            <wp:extent cx="1289050" cy="1981200"/>
            <wp:effectExtent l="0" t="0" r="6350" b="0"/>
            <wp:wrapTight wrapText="bothSides">
              <wp:wrapPolygon>
                <wp:start x="0" y="0"/>
                <wp:lineTo x="0" y="21392"/>
                <wp:lineTo x="21387" y="21392"/>
                <wp:lineTo x="21387" y="0"/>
                <wp:lineTo x="0" y="0"/>
              </wp:wrapPolygon>
            </wp:wrapTight>
            <wp:docPr id="7" name="图片 34" descr="H:/安德鲁/书讯/231218/51Ta6D5fF4L._SY445_SX342_.jpg51Ta6D5fF4L._SY445_SX3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4" descr="H:/安德鲁/书讯/231218/51Ta6D5fF4L._SY445_SX342_.jpg51Ta6D5fF4L._SY445_SX342_"/>
                    <pic:cNvPicPr>
                      <a:picLocks noChangeAspect="1"/>
                    </pic:cNvPicPr>
                  </pic:nvPicPr>
                  <pic:blipFill>
                    <a:blip r:embed="rId8"/>
                    <a:srcRect l="3750" r="375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漫威漫画起源之子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b/>
          <w:bCs/>
          <w:i/>
          <w:iCs/>
          <w:color w:val="000000"/>
          <w:szCs w:val="21"/>
        </w:rPr>
        <w:t>Son of Origins of Marvel Comics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Stan Lee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S&amp;S/Gallery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256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9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成人漫画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夜魔侠、钢铁侠、尼克-弗瑞、X战警和银影侠的起源故事。</w:t>
      </w:r>
    </w:p>
    <w:p>
      <w:pP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 xml:space="preserve"> 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</w:p>
    <w:p>
      <w:pPr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38100</wp:posOffset>
            </wp:positionV>
            <wp:extent cx="1289050" cy="1981200"/>
            <wp:effectExtent l="0" t="0" r="6350" b="0"/>
            <wp:wrapTight wrapText="bothSides">
              <wp:wrapPolygon>
                <wp:start x="0" y="0"/>
                <wp:lineTo x="0" y="21392"/>
                <wp:lineTo x="21387" y="21392"/>
                <wp:lineTo x="21387" y="0"/>
                <wp:lineTo x="0" y="0"/>
              </wp:wrapPolygon>
            </wp:wrapTight>
            <wp:docPr id="8" name="图片 34" descr="H:/安德鲁/书讯/231218/862487.jpg86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4" descr="H:/安德鲁/书讯/231218/862487.jpg862487"/>
                    <pic:cNvPicPr>
                      <a:picLocks noChangeAspect="1"/>
                    </pic:cNvPicPr>
                  </pic:nvPicPr>
                  <pic:blipFill>
                    <a:blip r:embed="rId9"/>
                    <a:srcRect l="4792" r="479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坏家伙们：漫威漫画中的恶棍起源</w:t>
      </w:r>
      <w:r>
        <w:rPr>
          <w:rFonts w:hint="eastAsia"/>
          <w:b/>
          <w:bCs/>
          <w:color w:val="000000"/>
          <w:szCs w:val="21"/>
        </w:rPr>
        <w:t>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default"/>
          <w:b/>
          <w:bCs/>
          <w:i/>
          <w:iCs/>
          <w:color w:val="000000"/>
          <w:szCs w:val="21"/>
        </w:rPr>
        <w:t>Bring on the Bad Guys: Origins of the Marvel Comics Villains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Stan Lee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  <w:lang w:val="en-US" w:eastAsia="zh-CN"/>
        </w:rPr>
        <w:t>S&amp;S/Gallery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  <w:lang w:val="en-US" w:eastAsia="zh-CN"/>
        </w:rPr>
        <w:t>256</w:t>
      </w:r>
      <w:r>
        <w:rPr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</w:t>
      </w:r>
      <w:r>
        <w:rPr>
          <w:rFonts w:hint="eastAsia"/>
          <w:b/>
          <w:bCs/>
          <w:color w:val="000000"/>
          <w:szCs w:val="21"/>
          <w:lang w:val="en-US" w:eastAsia="zh-CN"/>
        </w:rPr>
        <w:t>5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1</w:t>
      </w:r>
      <w:r>
        <w:rPr>
          <w:rFonts w:hint="eastAsia"/>
          <w:b/>
          <w:bCs/>
          <w:color w:val="000000"/>
          <w:szCs w:val="21"/>
        </w:rPr>
        <w:t>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成人漫画</w:t>
      </w:r>
      <w:bookmarkStart w:id="1" w:name="_GoBack"/>
      <w:bookmarkEnd w:id="1"/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b/>
          <w:bCs/>
          <w:color w:val="000000"/>
          <w:szCs w:val="21"/>
        </w:rPr>
      </w:pPr>
    </w:p>
    <w:p>
      <w:pP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《漫画起源》和《起源之子》没有谈及的事，介绍了漫威漫画中最臭名昭著的恶棍起源故事。</w:t>
      </w:r>
    </w:p>
    <w:p>
      <w:pPr>
        <w:widowControl/>
        <w:shd w:val="clear" w:color="auto" w:fill="FFFFFF"/>
        <w:jc w:val="lef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销售亮点：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经典作品重生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：《漫威漫画的起源》最初由Fireside Books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在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1974年出版，是漫威的第一本商业平装本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书，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是一部非常成功的作品，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是各漫威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角色的首次亮相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将经典的单期漫画介绍给了广泛的读者。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内容都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由斯坦·李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亲自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挑选，并为每个故事提供了独家介绍和轶事。如今，漫威通过出版类似怀旧的“原样”漫画重印本和贸易出版物而取得了巨大成功，这些出版物重现了读者首次拥有该作品的体验。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漫威的重要地位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：漫威是行业第一的漫画出版商，拥有超过40%的总市场份额，在排名靠前的漫画中占据了相当大的比例，并在过去十年中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通过漫威影业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展现了其革命性的讲故事能力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为流行文化和叙事事件创造了新的基准。</w:t>
      </w: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漫威第四阶段</w:t>
      </w:r>
      <w:r>
        <w:rPr>
          <w:rFonts w:hint="default" w:ascii="Times New Roman" w:hAnsi="Times New Roman" w:cs="Times New Roman"/>
          <w:b w:val="0"/>
          <w:bCs w:val="0"/>
          <w:color w:val="000000"/>
          <w:sz w:val="21"/>
          <w:szCs w:val="21"/>
        </w:rPr>
        <w:t>：继电影《复仇者联盟：终局之战》取得成功后，漫威已进入广受好评的电影和电视内容推出的第四阶段。</w:t>
      </w:r>
    </w:p>
    <w:p>
      <w:pPr>
        <w:rPr>
          <w:b/>
          <w:color w:val="000000"/>
          <w:szCs w:val="21"/>
        </w:rPr>
      </w:pPr>
    </w:p>
    <w:p>
      <w:pPr>
        <w:ind w:right="420"/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ind w:right="420"/>
        <w:rPr>
          <w:rFonts w:hint="default"/>
          <w:b/>
          <w:bCs/>
          <w:color w:val="000000"/>
          <w:szCs w:val="21"/>
          <w:lang w:val="en-US" w:eastAsia="zh-CN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252730</wp:posOffset>
            </wp:positionV>
            <wp:extent cx="671195" cy="728980"/>
            <wp:effectExtent l="0" t="0" r="14605" b="1397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358140" cy="331470"/>
          <wp:effectExtent l="0" t="0" r="3810" b="11430"/>
          <wp:wrapSquare wrapText="bothSides"/>
          <wp:docPr id="6" name="图片 102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026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172A27"/>
    <w:rsid w:val="00004FC9"/>
    <w:rsid w:val="000911ED"/>
    <w:rsid w:val="000B0EB5"/>
    <w:rsid w:val="000C4196"/>
    <w:rsid w:val="000E2488"/>
    <w:rsid w:val="000E6D3C"/>
    <w:rsid w:val="001244AA"/>
    <w:rsid w:val="00145294"/>
    <w:rsid w:val="001616BB"/>
    <w:rsid w:val="001909FF"/>
    <w:rsid w:val="001F30D8"/>
    <w:rsid w:val="00283CA5"/>
    <w:rsid w:val="002A2F14"/>
    <w:rsid w:val="002B69B5"/>
    <w:rsid w:val="002E289E"/>
    <w:rsid w:val="002E572B"/>
    <w:rsid w:val="003B04F0"/>
    <w:rsid w:val="003F4B3F"/>
    <w:rsid w:val="00403389"/>
    <w:rsid w:val="004119B3"/>
    <w:rsid w:val="00467907"/>
    <w:rsid w:val="004B091F"/>
    <w:rsid w:val="00501905"/>
    <w:rsid w:val="0051539B"/>
    <w:rsid w:val="006330BC"/>
    <w:rsid w:val="006B7673"/>
    <w:rsid w:val="00702E0E"/>
    <w:rsid w:val="00746120"/>
    <w:rsid w:val="00757985"/>
    <w:rsid w:val="007638E9"/>
    <w:rsid w:val="007C4665"/>
    <w:rsid w:val="007D2630"/>
    <w:rsid w:val="007E326E"/>
    <w:rsid w:val="008216B5"/>
    <w:rsid w:val="008249F3"/>
    <w:rsid w:val="00850886"/>
    <w:rsid w:val="00935CF3"/>
    <w:rsid w:val="00936274"/>
    <w:rsid w:val="00947857"/>
    <w:rsid w:val="0098379A"/>
    <w:rsid w:val="009D73C2"/>
    <w:rsid w:val="00A85B48"/>
    <w:rsid w:val="00AB14EF"/>
    <w:rsid w:val="00AD7F6A"/>
    <w:rsid w:val="00B04EE6"/>
    <w:rsid w:val="00B30FF6"/>
    <w:rsid w:val="00BB5790"/>
    <w:rsid w:val="00BD0E22"/>
    <w:rsid w:val="00C37378"/>
    <w:rsid w:val="00C86C59"/>
    <w:rsid w:val="00D527B4"/>
    <w:rsid w:val="00D57DC9"/>
    <w:rsid w:val="00D81694"/>
    <w:rsid w:val="00D95763"/>
    <w:rsid w:val="00DA2DB7"/>
    <w:rsid w:val="00DD21C2"/>
    <w:rsid w:val="00DD30D6"/>
    <w:rsid w:val="00DF6394"/>
    <w:rsid w:val="00E5791B"/>
    <w:rsid w:val="00E74646"/>
    <w:rsid w:val="00E8521B"/>
    <w:rsid w:val="00ED0E2A"/>
    <w:rsid w:val="00ED39D5"/>
    <w:rsid w:val="00F255CF"/>
    <w:rsid w:val="00F30309"/>
    <w:rsid w:val="00FB0BD3"/>
    <w:rsid w:val="00FF13CD"/>
    <w:rsid w:val="02476A1E"/>
    <w:rsid w:val="041004DF"/>
    <w:rsid w:val="04C67B06"/>
    <w:rsid w:val="08DE7AFE"/>
    <w:rsid w:val="0C6C00A7"/>
    <w:rsid w:val="1E081852"/>
    <w:rsid w:val="28A26E8A"/>
    <w:rsid w:val="29035189"/>
    <w:rsid w:val="35E30CE7"/>
    <w:rsid w:val="371C4825"/>
    <w:rsid w:val="3BA90329"/>
    <w:rsid w:val="4111185E"/>
    <w:rsid w:val="44A52CAC"/>
    <w:rsid w:val="5E5025C9"/>
    <w:rsid w:val="61BC09FB"/>
    <w:rsid w:val="66E810F3"/>
    <w:rsid w:val="68C07D91"/>
    <w:rsid w:val="6A6B1B24"/>
    <w:rsid w:val="6D074184"/>
    <w:rsid w:val="7A497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defaul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apple-converted-space"/>
    <w:uiPriority w:val="0"/>
  </w:style>
  <w:style w:type="character" w:customStyle="1" w:styleId="18">
    <w:name w:val="a-text-bo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6</Pages>
  <Words>1549</Words>
  <Characters>8831</Characters>
  <Lines>73</Lines>
  <Paragraphs>20</Paragraphs>
  <TotalTime>8</TotalTime>
  <ScaleCrop>false</ScaleCrop>
  <LinksUpToDate>false</LinksUpToDate>
  <CharactersWithSpaces>10360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2006-04-26T10:03:00Z</dcterms:created>
  <dc:creator>Image</dc:creator>
  <cp:lastModifiedBy>堀  达</cp:lastModifiedBy>
  <cp:lastPrinted>2004-04-23T07:06:00Z</cp:lastPrinted>
  <dcterms:modified xsi:type="dcterms:W3CDTF">2023-12-18T08:12:27Z</dcterms:modified>
  <dc:title>新 书 推 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2C224FD83BDF424A8A88346510A55143_13</vt:lpwstr>
  </property>
</Properties>
</file>