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162560</wp:posOffset>
            </wp:positionV>
            <wp:extent cx="1741170" cy="189801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：《新财务：在目标驱动型组织中设计当代财务流程》</w:t>
      </w:r>
    </w:p>
    <w:p>
      <w:pPr>
        <w:tabs>
          <w:tab w:val="left" w:pos="341"/>
          <w:tab w:val="left" w:pos="50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英文书名：NEW FINANCE: Designing Contemporary Financial Processes in Purpose Driven Organizations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szCs w:val="21"/>
        </w:rPr>
        <w:t>New Finance: Gestaltung zeitgemäßer Finanzprozesse in Purpose Driven Organizations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作 </w:t>
      </w:r>
      <w:r>
        <w:rPr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>者</w:t>
      </w:r>
      <w:r>
        <w:rPr>
          <w:b/>
          <w:bCs/>
          <w:szCs w:val="21"/>
        </w:rPr>
        <w:t>：Andreas Lerche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社：Schäffer Poeschel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4月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32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经管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pStyle w:val="40"/>
        <w:ind w:firstLine="440" w:firstLineChars="200"/>
        <w:jc w:val="both"/>
        <w:rPr>
          <w:color w:val="252D32"/>
          <w:sz w:val="22"/>
          <w:szCs w:val="22"/>
        </w:rPr>
      </w:pPr>
      <w:r>
        <w:rPr>
          <w:rFonts w:hint="eastAsia"/>
          <w:color w:val="252D32"/>
          <w:sz w:val="22"/>
          <w:szCs w:val="22"/>
        </w:rPr>
        <w:t>新财务方法为公司的财务流程设计提供了创新理念，与既有的控制方法截然不同。新财务方法的一个核心论点是，只有当学会以不同的方式在公司计算并观察数字时，其管理才有可能是</w:t>
      </w:r>
      <w:r>
        <w:rPr>
          <w:rFonts w:hint="eastAsia"/>
          <w:color w:val="252D32"/>
          <w:sz w:val="22"/>
          <w:szCs w:val="22"/>
          <w:lang w:val="en-US" w:eastAsia="zh-CN"/>
        </w:rPr>
        <w:t>可</w:t>
      </w:r>
      <w:r>
        <w:rPr>
          <w:rFonts w:hint="eastAsia"/>
          <w:color w:val="252D32"/>
          <w:sz w:val="22"/>
          <w:szCs w:val="22"/>
        </w:rPr>
        <w:t>再生且有意义的。边际贡献计算、</w:t>
      </w:r>
      <w:r>
        <w:rPr>
          <w:rFonts w:ascii="Times New Roman" w:hAnsi="Times New Roman" w:cs="Times New Roman"/>
          <w:color w:val="252D32"/>
          <w:sz w:val="22"/>
          <w:szCs w:val="22"/>
        </w:rPr>
        <w:t>BWA</w:t>
      </w:r>
      <w:r>
        <w:rPr>
          <w:rFonts w:hint="eastAsia"/>
          <w:color w:val="252D32"/>
          <w:sz w:val="22"/>
          <w:szCs w:val="22"/>
        </w:rPr>
        <w:t>、预算编制等并不是没有替代方案的概念，而是在敏捷性、自组织、新工作和循环经济的背景下日益达到极限的人为构造。</w:t>
      </w:r>
    </w:p>
    <w:p>
      <w:pPr>
        <w:pStyle w:val="40"/>
        <w:jc w:val="both"/>
        <w:rPr>
          <w:color w:val="252D32"/>
          <w:sz w:val="22"/>
          <w:szCs w:val="22"/>
        </w:rPr>
      </w:pPr>
    </w:p>
    <w:p>
      <w:pPr>
        <w:pStyle w:val="40"/>
        <w:ind w:firstLine="440" w:firstLineChars="200"/>
        <w:jc w:val="both"/>
        <w:rPr>
          <w:color w:val="252D32"/>
          <w:sz w:val="22"/>
          <w:szCs w:val="22"/>
        </w:rPr>
      </w:pPr>
      <w:r>
        <w:rPr>
          <w:rFonts w:hint="eastAsia"/>
          <w:color w:val="252D32"/>
          <w:sz w:val="22"/>
          <w:szCs w:val="22"/>
        </w:rPr>
        <w:t>本书介绍了新财务方法，一种经过实践检验的、以系统为基础的替代方案，可用于设计敏捷型和以目标为导向的公司的内部会计。书中明确概述了该方法的基本原理和七种直观方法，这些方法能够真正帮助当今企业。新财务方法的方法论核心是基于价值的会计。</w:t>
      </w:r>
    </w:p>
    <w:p>
      <w:pPr>
        <w:pStyle w:val="40"/>
        <w:ind w:firstLine="482" w:firstLineChars="200"/>
        <w:rPr>
          <w:b/>
          <w:bCs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widowControl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6985</wp:posOffset>
            </wp:positionV>
            <wp:extent cx="1317625" cy="1069975"/>
            <wp:effectExtent l="0" t="0" r="15875" b="15875"/>
            <wp:wrapSquare wrapText="bothSides"/>
            <wp:docPr id="2" name="图片 2" descr="Andreas Lerche | Systemisch-agiles Rechnungswe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ndreas Lerche | Systemisch-agiles Rechnungswes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"https://static.wixstatic.com/media/be6759_0f81831e26d744d1a325e3a19a09df9c~mv2.jpg/v1/fill/w_2500,h_2031,al_c/be6759_0f81831e26d744d1a325e3a19a09df9c~mv2.jpg"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  <w:bookmarkEnd w:id="2"/>
      <w:bookmarkEnd w:id="3"/>
      <w:r>
        <w:rPr>
          <w:rFonts w:hint="eastAsia"/>
          <w:b/>
          <w:bCs/>
          <w:szCs w:val="21"/>
        </w:rPr>
        <w:t>安德烈亚斯·勒切（</w:t>
      </w:r>
      <w:r>
        <w:rPr>
          <w:rFonts w:eastAsiaTheme="minorEastAsia"/>
          <w:b/>
          <w:bCs/>
          <w:szCs w:val="21"/>
        </w:rPr>
        <w:t>Andreas Lerche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是商业经济学家，也是经过认证的系统教练和变革管理者。他曾在多家大中型公司的财务部门担任领导职务，现在是一家自组织咨询公司的财务主管，主要负责转型咨询、自组织和再生业务。</w:t>
      </w:r>
    </w:p>
    <w:p>
      <w:pPr>
        <w:shd w:val="clear" w:color="auto" w:fill="FFFFFF"/>
        <w:jc w:val="right"/>
        <w:rPr>
          <w:b/>
          <w:bCs/>
          <w:color w:val="000000"/>
          <w:szCs w:val="21"/>
        </w:rPr>
      </w:pPr>
      <w:bookmarkStart w:id="4" w:name="OLE_LINK44"/>
      <w:bookmarkStart w:id="5" w:name="OLE_LINK43"/>
      <w:bookmarkStart w:id="6" w:name="OLE_LINK38"/>
      <w:bookmarkStart w:id="7" w:name="OLE_LINK45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8" w:name="_GoBack"/>
      <w:bookmarkEnd w:id="8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  <w:lang w:val="de-DE"/>
        </w:rPr>
        <w:t>Righ</w:t>
      </w:r>
      <w:r>
        <w:rPr>
          <w:rStyle w:val="17"/>
          <w:b/>
          <w:szCs w:val="21"/>
          <w:lang w:val="de-DE"/>
        </w:rPr>
        <w:t>ts@nurnberg.com.cn</w:t>
      </w:r>
      <w:r>
        <w:rPr>
          <w:rStyle w:val="17"/>
          <w:b/>
          <w:szCs w:val="21"/>
          <w:lang w:val="de-DE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131B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47EE4"/>
    <w:rsid w:val="00050213"/>
    <w:rsid w:val="00060605"/>
    <w:rsid w:val="00062792"/>
    <w:rsid w:val="00063E5B"/>
    <w:rsid w:val="00066DDB"/>
    <w:rsid w:val="000715D1"/>
    <w:rsid w:val="00071AFC"/>
    <w:rsid w:val="000757ED"/>
    <w:rsid w:val="00075A96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4A4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2C85"/>
    <w:rsid w:val="00163F80"/>
    <w:rsid w:val="00167007"/>
    <w:rsid w:val="00167C2C"/>
    <w:rsid w:val="00175A69"/>
    <w:rsid w:val="00180E95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E6F03"/>
    <w:rsid w:val="001F08B6"/>
    <w:rsid w:val="001F2280"/>
    <w:rsid w:val="001F27B1"/>
    <w:rsid w:val="001F373D"/>
    <w:rsid w:val="001F43A6"/>
    <w:rsid w:val="001F55A2"/>
    <w:rsid w:val="001F7EE6"/>
    <w:rsid w:val="002036EA"/>
    <w:rsid w:val="002042A9"/>
    <w:rsid w:val="00207A8E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0B2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2B3D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6C3D"/>
    <w:rsid w:val="00347A87"/>
    <w:rsid w:val="003514A6"/>
    <w:rsid w:val="00354E80"/>
    <w:rsid w:val="00355494"/>
    <w:rsid w:val="00357F6D"/>
    <w:rsid w:val="00360FD3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6910"/>
    <w:rsid w:val="003E7B13"/>
    <w:rsid w:val="003F01F4"/>
    <w:rsid w:val="003F0EAE"/>
    <w:rsid w:val="003F2222"/>
    <w:rsid w:val="003F2C26"/>
    <w:rsid w:val="003F4DC2"/>
    <w:rsid w:val="003F6BB5"/>
    <w:rsid w:val="00400464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2A0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5EB4"/>
    <w:rsid w:val="0046671C"/>
    <w:rsid w:val="004718FF"/>
    <w:rsid w:val="00477604"/>
    <w:rsid w:val="00477EE2"/>
    <w:rsid w:val="0048132D"/>
    <w:rsid w:val="0048146D"/>
    <w:rsid w:val="004850AE"/>
    <w:rsid w:val="0048515C"/>
    <w:rsid w:val="00485E2E"/>
    <w:rsid w:val="00491DD5"/>
    <w:rsid w:val="0049261B"/>
    <w:rsid w:val="004935A8"/>
    <w:rsid w:val="004959CE"/>
    <w:rsid w:val="004966EA"/>
    <w:rsid w:val="004B3525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0781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15E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B5C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59EF"/>
    <w:rsid w:val="006B6CAB"/>
    <w:rsid w:val="006C0DD8"/>
    <w:rsid w:val="006C225F"/>
    <w:rsid w:val="006C2D91"/>
    <w:rsid w:val="006C3B0C"/>
    <w:rsid w:val="006C3D61"/>
    <w:rsid w:val="006D0871"/>
    <w:rsid w:val="006D0FB6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166"/>
    <w:rsid w:val="00702AD6"/>
    <w:rsid w:val="00703EC1"/>
    <w:rsid w:val="00706325"/>
    <w:rsid w:val="00710FCE"/>
    <w:rsid w:val="007134FD"/>
    <w:rsid w:val="00715F9D"/>
    <w:rsid w:val="007169B1"/>
    <w:rsid w:val="007213AB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97BB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562D"/>
    <w:rsid w:val="007F604E"/>
    <w:rsid w:val="007F652C"/>
    <w:rsid w:val="007F6B29"/>
    <w:rsid w:val="00805ED5"/>
    <w:rsid w:val="00810058"/>
    <w:rsid w:val="0081037E"/>
    <w:rsid w:val="00811144"/>
    <w:rsid w:val="00811B0C"/>
    <w:rsid w:val="00811F9E"/>
    <w:rsid w:val="008129CA"/>
    <w:rsid w:val="00813343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86D93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9E6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59A9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77AD8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D6CE5"/>
    <w:rsid w:val="009E289B"/>
    <w:rsid w:val="009E52F4"/>
    <w:rsid w:val="009E5739"/>
    <w:rsid w:val="009E68EA"/>
    <w:rsid w:val="009E695C"/>
    <w:rsid w:val="009F5F8A"/>
    <w:rsid w:val="009F6132"/>
    <w:rsid w:val="009F7578"/>
    <w:rsid w:val="00A013D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336E6"/>
    <w:rsid w:val="00A43686"/>
    <w:rsid w:val="00A45A3D"/>
    <w:rsid w:val="00A47596"/>
    <w:rsid w:val="00A535CE"/>
    <w:rsid w:val="00A54A8E"/>
    <w:rsid w:val="00A55C63"/>
    <w:rsid w:val="00A57201"/>
    <w:rsid w:val="00A573ED"/>
    <w:rsid w:val="00A61624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4CE0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15E70"/>
    <w:rsid w:val="00B243CE"/>
    <w:rsid w:val="00B254DB"/>
    <w:rsid w:val="00B2614C"/>
    <w:rsid w:val="00B31CAA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55EE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3AD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1701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501C"/>
    <w:rsid w:val="00E778FD"/>
    <w:rsid w:val="00E77E44"/>
    <w:rsid w:val="00E80636"/>
    <w:rsid w:val="00E81519"/>
    <w:rsid w:val="00E841AD"/>
    <w:rsid w:val="00E850A9"/>
    <w:rsid w:val="00E8553A"/>
    <w:rsid w:val="00E9316F"/>
    <w:rsid w:val="00E95227"/>
    <w:rsid w:val="00EA03EC"/>
    <w:rsid w:val="00EA6987"/>
    <w:rsid w:val="00EA74CC"/>
    <w:rsid w:val="00EB03D2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263B2"/>
    <w:rsid w:val="00F32704"/>
    <w:rsid w:val="00F331B4"/>
    <w:rsid w:val="00F34420"/>
    <w:rsid w:val="00F34483"/>
    <w:rsid w:val="00F34F39"/>
    <w:rsid w:val="00F37C07"/>
    <w:rsid w:val="00F50C36"/>
    <w:rsid w:val="00F5185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3AB2"/>
    <w:rsid w:val="00FF639A"/>
    <w:rsid w:val="00FF6EC1"/>
    <w:rsid w:val="097E11FF"/>
    <w:rsid w:val="0B7C4F84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qFormat/>
    <w:uiPriority w:val="0"/>
  </w:style>
  <w:style w:type="character" w:customStyle="1" w:styleId="38">
    <w:name w:val="a-text-bold"/>
    <w:basedOn w:val="13"/>
    <w:qFormat/>
    <w:uiPriority w:val="0"/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261</Words>
  <Characters>1492</Characters>
  <Lines>12</Lines>
  <Paragraphs>3</Paragraphs>
  <TotalTime>43</TotalTime>
  <ScaleCrop>false</ScaleCrop>
  <LinksUpToDate>false</LinksUpToDate>
  <CharactersWithSpaces>1750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2023-12-16T07:28:00Z</dcterms:created>
  <dc:creator>Image</dc:creator>
  <cp:lastModifiedBy>堀  达</cp:lastModifiedBy>
  <cp:lastPrinted>2005-06-10T06:33:00Z</cp:lastPrinted>
  <dcterms:modified xsi:type="dcterms:W3CDTF">2023-12-22T10:40:07Z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FB57DCFAFD1648D384A93DF41B021A3D_13</vt:lpwstr>
  </property>
</Properties>
</file>