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B43E57" w:rsidRPr="00AA6068" w:rsidRDefault="00B43E57" w:rsidP="00B43E57">
      <w:pPr>
        <w:rPr>
          <w:b/>
          <w:color w:val="000000"/>
          <w:szCs w:val="21"/>
        </w:rPr>
      </w:pPr>
      <w:r w:rsidRPr="00AA6068">
        <w:rPr>
          <w:noProof/>
        </w:rPr>
        <w:drawing>
          <wp:anchor distT="0" distB="0" distL="114300" distR="114300" simplePos="0" relativeHeight="251714560" behindDoc="0" locked="0" layoutInCell="1" allowOverlap="1" wp14:anchorId="6002D16B" wp14:editId="6728F22D">
            <wp:simplePos x="0" y="0"/>
            <wp:positionH relativeFrom="margin">
              <wp:posOffset>3728720</wp:posOffset>
            </wp:positionH>
            <wp:positionV relativeFrom="paragraph">
              <wp:posOffset>12065</wp:posOffset>
            </wp:positionV>
            <wp:extent cx="1670685" cy="2133600"/>
            <wp:effectExtent l="0" t="0" r="571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0685" cy="2133600"/>
                    </a:xfrm>
                    <a:prstGeom prst="rect">
                      <a:avLst/>
                    </a:prstGeom>
                  </pic:spPr>
                </pic:pic>
              </a:graphicData>
            </a:graphic>
            <wp14:sizeRelH relativeFrom="margin">
              <wp14:pctWidth>0</wp14:pctWidth>
            </wp14:sizeRelH>
            <wp14:sizeRelV relativeFrom="margin">
              <wp14:pctHeight>0</wp14:pctHeight>
            </wp14:sizeRelV>
          </wp:anchor>
        </w:drawing>
      </w:r>
      <w:r w:rsidRPr="00AA6068">
        <w:rPr>
          <w:b/>
          <w:color w:val="000000"/>
          <w:szCs w:val="21"/>
        </w:rPr>
        <w:t>中文书名：《</w:t>
      </w:r>
      <w:r w:rsidRPr="00B43E57">
        <w:rPr>
          <w:rFonts w:hint="eastAsia"/>
          <w:b/>
          <w:color w:val="000000"/>
          <w:szCs w:val="21"/>
        </w:rPr>
        <w:t>与科学一起成长和繁荣：教授</w:t>
      </w:r>
      <w:r w:rsidRPr="00B43E57">
        <w:rPr>
          <w:rFonts w:hint="eastAsia"/>
          <w:b/>
          <w:color w:val="000000"/>
          <w:szCs w:val="21"/>
        </w:rPr>
        <w:t>PK-5</w:t>
      </w:r>
      <w:r w:rsidRPr="00B43E57">
        <w:rPr>
          <w:rFonts w:hint="eastAsia"/>
          <w:b/>
          <w:color w:val="000000"/>
          <w:szCs w:val="21"/>
        </w:rPr>
        <w:t>科学与工程</w:t>
      </w:r>
      <w:r w:rsidRPr="00AA6068">
        <w:rPr>
          <w:b/>
          <w:color w:val="000000"/>
          <w:szCs w:val="21"/>
        </w:rPr>
        <w:t>》</w:t>
      </w:r>
    </w:p>
    <w:p w:rsidR="00B43E57" w:rsidRPr="00AA6068" w:rsidRDefault="00B43E57" w:rsidP="00B43E57">
      <w:pPr>
        <w:rPr>
          <w:b/>
          <w:color w:val="000000"/>
          <w:szCs w:val="21"/>
        </w:rPr>
      </w:pPr>
      <w:r w:rsidRPr="00AA6068">
        <w:rPr>
          <w:b/>
          <w:color w:val="000000"/>
          <w:szCs w:val="21"/>
        </w:rPr>
        <w:t>英文书名：</w:t>
      </w:r>
      <w:r w:rsidRPr="00AA6068">
        <w:rPr>
          <w:b/>
          <w:color w:val="000000"/>
          <w:szCs w:val="21"/>
        </w:rPr>
        <w:t>RISE AND THRIVE WITH SCIENCE: Empowering Approaches to Teaching PK-5 Science and Engineering</w:t>
      </w:r>
    </w:p>
    <w:p w:rsidR="00B43E57" w:rsidRPr="00AA6068" w:rsidRDefault="00B43E57" w:rsidP="00B43E57">
      <w:pPr>
        <w:rPr>
          <w:b/>
          <w:color w:val="000000"/>
          <w:szCs w:val="21"/>
        </w:rPr>
      </w:pPr>
      <w:r w:rsidRPr="00AA6068">
        <w:rPr>
          <w:b/>
          <w:color w:val="000000"/>
          <w:szCs w:val="21"/>
        </w:rPr>
        <w:t>作</w:t>
      </w:r>
      <w:r w:rsidRPr="00AA6068">
        <w:rPr>
          <w:b/>
          <w:color w:val="000000"/>
          <w:szCs w:val="21"/>
        </w:rPr>
        <w:t xml:space="preserve">    </w:t>
      </w:r>
      <w:r w:rsidRPr="00AA6068">
        <w:rPr>
          <w:b/>
          <w:color w:val="000000"/>
          <w:szCs w:val="21"/>
        </w:rPr>
        <w:t>者：</w:t>
      </w:r>
      <w:r w:rsidRPr="00AA6068">
        <w:rPr>
          <w:b/>
          <w:color w:val="000000"/>
          <w:szCs w:val="21"/>
        </w:rPr>
        <w:t>National Academies of Sciences Engineering, and Medicine</w:t>
      </w:r>
    </w:p>
    <w:p w:rsidR="00B43E57" w:rsidRPr="00AA6068" w:rsidRDefault="00B43E57" w:rsidP="00B43E57">
      <w:pPr>
        <w:rPr>
          <w:b/>
          <w:color w:val="000000"/>
          <w:szCs w:val="21"/>
        </w:rPr>
      </w:pPr>
      <w:r w:rsidRPr="00AA6068">
        <w:rPr>
          <w:b/>
          <w:color w:val="000000"/>
          <w:szCs w:val="21"/>
        </w:rPr>
        <w:t>出</w:t>
      </w:r>
      <w:r w:rsidRPr="00AA6068">
        <w:rPr>
          <w:b/>
          <w:color w:val="000000"/>
          <w:szCs w:val="21"/>
        </w:rPr>
        <w:t xml:space="preserve"> </w:t>
      </w:r>
      <w:r w:rsidRPr="00AA6068">
        <w:rPr>
          <w:b/>
          <w:color w:val="000000"/>
          <w:szCs w:val="21"/>
        </w:rPr>
        <w:t>版</w:t>
      </w:r>
      <w:r w:rsidRPr="00AA6068">
        <w:rPr>
          <w:b/>
          <w:color w:val="000000"/>
          <w:szCs w:val="21"/>
        </w:rPr>
        <w:t xml:space="preserve"> </w:t>
      </w:r>
      <w:r w:rsidRPr="00AA6068">
        <w:rPr>
          <w:b/>
          <w:color w:val="000000"/>
          <w:szCs w:val="21"/>
        </w:rPr>
        <w:t>社：</w:t>
      </w:r>
      <w:r w:rsidRPr="00AA6068">
        <w:rPr>
          <w:b/>
          <w:color w:val="000000"/>
          <w:szCs w:val="21"/>
        </w:rPr>
        <w:t>National Academies Press</w:t>
      </w:r>
    </w:p>
    <w:p w:rsidR="00B43E57" w:rsidRPr="00AA6068" w:rsidRDefault="00B43E57" w:rsidP="00B43E57">
      <w:pPr>
        <w:rPr>
          <w:b/>
          <w:color w:val="000000"/>
          <w:szCs w:val="21"/>
        </w:rPr>
      </w:pPr>
      <w:r w:rsidRPr="00AA6068">
        <w:rPr>
          <w:b/>
          <w:color w:val="000000"/>
          <w:szCs w:val="21"/>
        </w:rPr>
        <w:t>代理公司：</w:t>
      </w:r>
      <w:r w:rsidRPr="00AA6068">
        <w:rPr>
          <w:b/>
          <w:bCs/>
          <w:color w:val="000000"/>
          <w:szCs w:val="21"/>
        </w:rPr>
        <w:t>ANA/Jessica</w:t>
      </w:r>
    </w:p>
    <w:p w:rsidR="00B43E57" w:rsidRPr="00AA6068" w:rsidRDefault="00B43E57" w:rsidP="00B43E57">
      <w:pPr>
        <w:rPr>
          <w:b/>
          <w:color w:val="000000"/>
          <w:szCs w:val="21"/>
        </w:rPr>
      </w:pPr>
      <w:r w:rsidRPr="00AA6068">
        <w:rPr>
          <w:b/>
          <w:color w:val="000000"/>
          <w:szCs w:val="21"/>
        </w:rPr>
        <w:t>页</w:t>
      </w:r>
      <w:r w:rsidRPr="00AA6068">
        <w:rPr>
          <w:b/>
          <w:color w:val="000000"/>
          <w:szCs w:val="21"/>
        </w:rPr>
        <w:t xml:space="preserve">    </w:t>
      </w:r>
      <w:r w:rsidRPr="00AA6068">
        <w:rPr>
          <w:b/>
          <w:color w:val="000000"/>
          <w:szCs w:val="21"/>
        </w:rPr>
        <w:t>数：</w:t>
      </w:r>
      <w:r>
        <w:rPr>
          <w:b/>
          <w:color w:val="000000"/>
          <w:szCs w:val="21"/>
        </w:rPr>
        <w:t>222</w:t>
      </w:r>
      <w:r w:rsidRPr="00AA6068">
        <w:rPr>
          <w:b/>
          <w:color w:val="000000"/>
          <w:szCs w:val="21"/>
        </w:rPr>
        <w:t>页</w:t>
      </w:r>
    </w:p>
    <w:p w:rsidR="00B43E57" w:rsidRPr="00AA6068" w:rsidRDefault="00B43E57" w:rsidP="00B43E57">
      <w:pPr>
        <w:rPr>
          <w:b/>
          <w:color w:val="000000"/>
          <w:szCs w:val="21"/>
        </w:rPr>
      </w:pPr>
      <w:r w:rsidRPr="00AA6068">
        <w:rPr>
          <w:b/>
          <w:color w:val="000000"/>
          <w:szCs w:val="21"/>
        </w:rPr>
        <w:t>出版时间：</w:t>
      </w:r>
      <w:r w:rsidRPr="00AA6068">
        <w:rPr>
          <w:b/>
          <w:color w:val="000000"/>
          <w:szCs w:val="21"/>
        </w:rPr>
        <w:t>2024</w:t>
      </w:r>
      <w:r w:rsidRPr="00AA6068">
        <w:rPr>
          <w:b/>
          <w:color w:val="000000"/>
          <w:szCs w:val="21"/>
        </w:rPr>
        <w:t>年</w:t>
      </w:r>
      <w:r w:rsidRPr="00AA6068">
        <w:rPr>
          <w:b/>
          <w:color w:val="000000"/>
          <w:szCs w:val="21"/>
        </w:rPr>
        <w:t>1</w:t>
      </w:r>
      <w:r w:rsidRPr="00AA6068">
        <w:rPr>
          <w:b/>
          <w:color w:val="000000"/>
          <w:szCs w:val="21"/>
        </w:rPr>
        <w:t>月</w:t>
      </w:r>
    </w:p>
    <w:p w:rsidR="00B43E57" w:rsidRPr="00AA6068" w:rsidRDefault="00B43E57" w:rsidP="00B43E57">
      <w:pPr>
        <w:rPr>
          <w:b/>
          <w:color w:val="000000"/>
          <w:szCs w:val="21"/>
        </w:rPr>
      </w:pPr>
      <w:r w:rsidRPr="00AA6068">
        <w:rPr>
          <w:b/>
          <w:color w:val="000000"/>
          <w:szCs w:val="21"/>
        </w:rPr>
        <w:t>代理地区：中国大陆、台湾</w:t>
      </w:r>
    </w:p>
    <w:p w:rsidR="00B43E57" w:rsidRPr="00AA6068" w:rsidRDefault="00B43E57" w:rsidP="00B43E57">
      <w:pPr>
        <w:rPr>
          <w:b/>
          <w:color w:val="000000"/>
          <w:szCs w:val="21"/>
        </w:rPr>
      </w:pPr>
      <w:r w:rsidRPr="00AA6068">
        <w:rPr>
          <w:b/>
          <w:color w:val="000000"/>
          <w:szCs w:val="21"/>
        </w:rPr>
        <w:t>审读资料：电子稿</w:t>
      </w:r>
    </w:p>
    <w:p w:rsidR="00B43E57" w:rsidRDefault="00B43E57" w:rsidP="00B43E57">
      <w:pPr>
        <w:rPr>
          <w:b/>
          <w:color w:val="000000"/>
          <w:szCs w:val="21"/>
        </w:rPr>
      </w:pPr>
      <w:r w:rsidRPr="00AA6068">
        <w:rPr>
          <w:b/>
          <w:color w:val="000000"/>
          <w:szCs w:val="21"/>
        </w:rPr>
        <w:t>类</w:t>
      </w:r>
      <w:r w:rsidRPr="00AA6068">
        <w:rPr>
          <w:b/>
          <w:color w:val="000000"/>
          <w:szCs w:val="21"/>
        </w:rPr>
        <w:t xml:space="preserve">    </w:t>
      </w:r>
      <w:r w:rsidRPr="00AA6068">
        <w:rPr>
          <w:b/>
          <w:color w:val="000000"/>
          <w:szCs w:val="21"/>
        </w:rPr>
        <w:t>型：</w:t>
      </w:r>
      <w:r w:rsidRPr="00B43E57">
        <w:rPr>
          <w:rFonts w:hint="eastAsia"/>
          <w:b/>
          <w:color w:val="000000"/>
          <w:szCs w:val="21"/>
        </w:rPr>
        <w:t>教育研究</w:t>
      </w:r>
    </w:p>
    <w:p w:rsidR="00B43E57" w:rsidRPr="00B43E57" w:rsidRDefault="00B43E57" w:rsidP="00B43E57">
      <w:pPr>
        <w:rPr>
          <w:b/>
          <w:color w:val="FF0000"/>
          <w:szCs w:val="21"/>
        </w:rPr>
      </w:pPr>
      <w:r w:rsidRPr="00B43E57">
        <w:rPr>
          <w:b/>
          <w:color w:val="FF0000"/>
          <w:szCs w:val="21"/>
        </w:rPr>
        <w:t>亚马逊畅销书排名：</w:t>
      </w:r>
    </w:p>
    <w:p w:rsidR="00B43E57" w:rsidRPr="00B43E57" w:rsidRDefault="00B43E57" w:rsidP="00B43E57">
      <w:pPr>
        <w:rPr>
          <w:b/>
          <w:color w:val="FF0000"/>
          <w:szCs w:val="21"/>
        </w:rPr>
      </w:pPr>
      <w:r w:rsidRPr="00B43E57">
        <w:rPr>
          <w:b/>
          <w:color w:val="FF0000"/>
          <w:szCs w:val="21"/>
        </w:rPr>
        <w:t>#72 in Science &amp; Technology Teaching Materials</w:t>
      </w:r>
    </w:p>
    <w:p w:rsidR="00B43E57" w:rsidRPr="00B43E57" w:rsidRDefault="00B43E57" w:rsidP="00B43E57">
      <w:pPr>
        <w:rPr>
          <w:b/>
          <w:color w:val="FF0000"/>
          <w:szCs w:val="21"/>
        </w:rPr>
      </w:pPr>
      <w:r w:rsidRPr="00B43E57">
        <w:rPr>
          <w:b/>
          <w:color w:val="FF0000"/>
          <w:szCs w:val="21"/>
        </w:rPr>
        <w:t>#88 in Elementary Education</w:t>
      </w:r>
    </w:p>
    <w:p w:rsidR="00B43E57" w:rsidRPr="00B43E57" w:rsidRDefault="00B43E57" w:rsidP="00B43E57">
      <w:pPr>
        <w:rPr>
          <w:b/>
          <w:color w:val="FF0000"/>
          <w:szCs w:val="21"/>
        </w:rPr>
      </w:pPr>
      <w:r w:rsidRPr="00B43E57">
        <w:rPr>
          <w:b/>
          <w:color w:val="FF0000"/>
          <w:szCs w:val="21"/>
        </w:rPr>
        <w:t>#294 in Early Childhood Education</w:t>
      </w:r>
    </w:p>
    <w:p w:rsidR="00CE590F" w:rsidRPr="00B43E57"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B43E57" w:rsidRPr="00B43E57" w:rsidRDefault="00B43E57" w:rsidP="00B43E57">
      <w:pPr>
        <w:ind w:firstLineChars="200" w:firstLine="420"/>
        <w:rPr>
          <w:szCs w:val="21"/>
        </w:rPr>
      </w:pPr>
      <w:r w:rsidRPr="00B43E57">
        <w:rPr>
          <w:rFonts w:hint="eastAsia"/>
          <w:szCs w:val="21"/>
        </w:rPr>
        <w:t>研究表明，儿童学</w:t>
      </w:r>
      <w:r w:rsidR="00720BA9">
        <w:rPr>
          <w:rFonts w:hint="eastAsia"/>
          <w:szCs w:val="21"/>
        </w:rPr>
        <w:t>习科学和工程学科的最佳方式是从小就参与真正的科学家和工程师所进行</w:t>
      </w:r>
      <w:bookmarkStart w:id="0" w:name="_GoBack"/>
      <w:bookmarkEnd w:id="0"/>
      <w:r w:rsidRPr="00B43E57">
        <w:rPr>
          <w:rFonts w:hint="eastAsia"/>
          <w:szCs w:val="21"/>
        </w:rPr>
        <w:t>的实践。通过学习科学和工程，孩子们不仅可以发展和完善他们对这些学科的核心思想和横切概念的理解，而且还可以利用他们不断增长的</w:t>
      </w:r>
      <w:r>
        <w:rPr>
          <w:rFonts w:hint="eastAsia"/>
          <w:szCs w:val="21"/>
        </w:rPr>
        <w:t>知识</w:t>
      </w:r>
      <w:r w:rsidRPr="00B43E57">
        <w:rPr>
          <w:rFonts w:hint="eastAsia"/>
          <w:szCs w:val="21"/>
        </w:rPr>
        <w:t>来理解与他们相关的问题。这种方法可以使学习更有意义、更公平、更持久。</w:t>
      </w:r>
    </w:p>
    <w:p w:rsidR="00B43E57" w:rsidRPr="00B43E57" w:rsidRDefault="00B43E57" w:rsidP="00B43E57">
      <w:pPr>
        <w:ind w:firstLineChars="200" w:firstLine="420"/>
        <w:rPr>
          <w:szCs w:val="21"/>
        </w:rPr>
      </w:pPr>
    </w:p>
    <w:p w:rsidR="00B43E57" w:rsidRPr="00B43E57" w:rsidRDefault="00B43E57" w:rsidP="00B43E57">
      <w:pPr>
        <w:ind w:firstLineChars="200" w:firstLine="420"/>
        <w:rPr>
          <w:szCs w:val="21"/>
        </w:rPr>
      </w:pPr>
      <w:r w:rsidRPr="00B43E57">
        <w:rPr>
          <w:rFonts w:hint="eastAsia"/>
          <w:szCs w:val="21"/>
        </w:rPr>
        <w:t>通过案例，《与科学一起成长和繁荣》向学龄前和小学儿童</w:t>
      </w:r>
      <w:r w:rsidR="00CC137F">
        <w:rPr>
          <w:rFonts w:hint="eastAsia"/>
          <w:szCs w:val="21"/>
        </w:rPr>
        <w:t>教育者</w:t>
      </w:r>
      <w:r w:rsidRPr="00B43E57">
        <w:rPr>
          <w:rFonts w:hint="eastAsia"/>
          <w:szCs w:val="21"/>
        </w:rPr>
        <w:t>展示了科学和工程领域的高质量教学。通过对这些例子的分析和对研究成果的总结，</w:t>
      </w:r>
      <w:r w:rsidR="00AD211E">
        <w:rPr>
          <w:rFonts w:hint="eastAsia"/>
          <w:szCs w:val="21"/>
        </w:rPr>
        <w:t>这本</w:t>
      </w:r>
      <w:r w:rsidRPr="00B43E57">
        <w:rPr>
          <w:rFonts w:hint="eastAsia"/>
          <w:szCs w:val="21"/>
        </w:rPr>
        <w:t>指南指出了科学与工程教学中连贯的、以研究为基础的方法的关键要素。本指南还讨论了教育工作者需要的各种支持，以便为所有儿童实施有效和公平的教育。这本书将为学龄前和小学水平的</w:t>
      </w:r>
      <w:r w:rsidR="00AD211E">
        <w:rPr>
          <w:rFonts w:hint="eastAsia"/>
          <w:szCs w:val="21"/>
        </w:rPr>
        <w:t>教育</w:t>
      </w:r>
      <w:r w:rsidRPr="00B43E57">
        <w:rPr>
          <w:rFonts w:hint="eastAsia"/>
          <w:szCs w:val="21"/>
        </w:rPr>
        <w:t>从业者提供灵感，以尝试科学和工程教育的新策略，无论他们的经验水平如何。</w:t>
      </w:r>
    </w:p>
    <w:p w:rsidR="00B43E57" w:rsidRPr="00B43E57" w:rsidRDefault="00B43E57" w:rsidP="00B43E57">
      <w:pPr>
        <w:ind w:firstLineChars="200" w:firstLine="420"/>
        <w:rPr>
          <w:szCs w:val="21"/>
        </w:rPr>
      </w:pPr>
    </w:p>
    <w:p w:rsidR="00FC100F" w:rsidRPr="00B43E57" w:rsidRDefault="00B43E57" w:rsidP="00B43E57">
      <w:pPr>
        <w:ind w:firstLineChars="200" w:firstLine="420"/>
        <w:rPr>
          <w:szCs w:val="21"/>
        </w:rPr>
      </w:pPr>
      <w:r w:rsidRPr="00B43E57">
        <w:rPr>
          <w:rFonts w:hint="eastAsia"/>
          <w:szCs w:val="21"/>
        </w:rPr>
        <w:t>《与科学一起成长和繁荣》将成为教师组织教学的重要指南，使幼儿能够开展自己的科学调查和工程设计项目，确定导致有意义学习的教学类型，并努力吸引每一位学生。</w:t>
      </w:r>
    </w:p>
    <w:p w:rsidR="00A7604E" w:rsidRPr="00FC100F" w:rsidRDefault="00A7604E">
      <w:pPr>
        <w:rPr>
          <w:szCs w:val="21"/>
        </w:rPr>
      </w:pPr>
    </w:p>
    <w:p w:rsidR="00F50C69" w:rsidRPr="00F50C69" w:rsidRDefault="00F50C69">
      <w:pPr>
        <w:rPr>
          <w:szCs w:val="21"/>
        </w:rPr>
      </w:pPr>
    </w:p>
    <w:p w:rsidR="00AE574A" w:rsidRDefault="00A14DF2">
      <w:pPr>
        <w:rPr>
          <w:b/>
          <w:bCs/>
          <w:color w:val="000000"/>
          <w:szCs w:val="21"/>
        </w:rPr>
      </w:pPr>
      <w:r>
        <w:rPr>
          <w:b/>
          <w:bCs/>
          <w:color w:val="000000"/>
          <w:szCs w:val="21"/>
        </w:rPr>
        <w:t>作者简介：</w:t>
      </w:r>
    </w:p>
    <w:p w:rsidR="00AE574A" w:rsidRDefault="00AE574A">
      <w:pPr>
        <w:rPr>
          <w:color w:val="000000"/>
          <w:szCs w:val="21"/>
        </w:rPr>
      </w:pPr>
    </w:p>
    <w:p w:rsidR="003D2BEA" w:rsidRPr="00785CDB" w:rsidRDefault="003D2BEA" w:rsidP="003D2BEA">
      <w:pPr>
        <w:ind w:firstLineChars="200" w:firstLine="422"/>
        <w:rPr>
          <w:color w:val="000000"/>
          <w:szCs w:val="21"/>
        </w:rPr>
      </w:pPr>
      <w:r w:rsidRPr="00785CDB">
        <w:rPr>
          <w:b/>
          <w:noProof/>
        </w:rPr>
        <w:lastRenderedPageBreak/>
        <w:drawing>
          <wp:anchor distT="0" distB="0" distL="114300" distR="114300" simplePos="0" relativeHeight="251716608" behindDoc="1" locked="0" layoutInCell="1" allowOverlap="1" wp14:anchorId="351E1CFB" wp14:editId="5F4AA1F9">
            <wp:simplePos x="0" y="0"/>
            <wp:positionH relativeFrom="margin">
              <wp:align>left</wp:align>
            </wp:positionH>
            <wp:positionV relativeFrom="paragraph">
              <wp:posOffset>9525</wp:posOffset>
            </wp:positionV>
            <wp:extent cx="1552575" cy="942975"/>
            <wp:effectExtent l="0" t="0" r="9525" b="9525"/>
            <wp:wrapTight wrapText="bothSides">
              <wp:wrapPolygon edited="0">
                <wp:start x="0" y="0"/>
                <wp:lineTo x="0" y="21382"/>
                <wp:lineTo x="21467" y="21382"/>
                <wp:lineTo x="2146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52575" cy="942975"/>
                    </a:xfrm>
                    <a:prstGeom prst="rect">
                      <a:avLst/>
                    </a:prstGeom>
                  </pic:spPr>
                </pic:pic>
              </a:graphicData>
            </a:graphic>
            <wp14:sizeRelH relativeFrom="margin">
              <wp14:pctWidth>0</wp14:pctWidth>
            </wp14:sizeRelH>
            <wp14:sizeRelV relativeFrom="margin">
              <wp14:pctHeight>0</wp14:pctHeight>
            </wp14:sizeRelV>
          </wp:anchor>
        </w:drawing>
      </w:r>
      <w:r w:rsidRPr="00785CDB">
        <w:rPr>
          <w:rFonts w:hint="eastAsia"/>
          <w:b/>
          <w:noProof/>
        </w:rPr>
        <w:t>美国国家科学、工程和医学研究院（</w:t>
      </w:r>
      <w:r w:rsidRPr="00785CDB">
        <w:rPr>
          <w:b/>
          <w:noProof/>
        </w:rPr>
        <w:t>The National Academies of Sciences, Engineering, and Medicine</w:t>
      </w:r>
      <w:r w:rsidRPr="00785CDB">
        <w:rPr>
          <w:rFonts w:hint="eastAsia"/>
          <w:b/>
          <w:noProof/>
        </w:rPr>
        <w:t>）</w:t>
      </w:r>
      <w:r w:rsidRPr="00785CDB">
        <w:rPr>
          <w:rFonts w:hint="eastAsia"/>
          <w:noProof/>
        </w:rPr>
        <w:t>是一个非政府、非营利性组织，应林肯总统的要求，于</w:t>
      </w:r>
      <w:r>
        <w:rPr>
          <w:rFonts w:hint="eastAsia"/>
          <w:noProof/>
        </w:rPr>
        <w:t>1863</w:t>
      </w:r>
      <w:r w:rsidRPr="00785CDB">
        <w:rPr>
          <w:rFonts w:hint="eastAsia"/>
          <w:noProof/>
        </w:rPr>
        <w:t>年由美国国会特许成立。它提供独立、客观的建议，以促进科学、工程和医学的进步和发展，造福社会。科学院的工作以三个科学院</w:t>
      </w:r>
      <w:r>
        <w:rPr>
          <w:rFonts w:hint="eastAsia"/>
          <w:noProof/>
        </w:rPr>
        <w:t>——</w:t>
      </w:r>
      <w:r w:rsidRPr="00785CDB">
        <w:rPr>
          <w:rFonts w:hint="eastAsia"/>
          <w:noProof/>
        </w:rPr>
        <w:t>美国国家科学院、美国国家工程院和美国国家医学院</w:t>
      </w:r>
      <w:r>
        <w:rPr>
          <w:rFonts w:hint="eastAsia"/>
          <w:noProof/>
        </w:rPr>
        <w:t>——</w:t>
      </w:r>
      <w:r w:rsidRPr="00785CDB">
        <w:rPr>
          <w:rFonts w:hint="eastAsia"/>
          <w:noProof/>
        </w:rPr>
        <w:t>的专业知识为基础。</w:t>
      </w:r>
      <w:r>
        <w:rPr>
          <w:rFonts w:hint="eastAsia"/>
          <w:noProof/>
        </w:rPr>
        <w:t>研究院</w:t>
      </w:r>
      <w:r w:rsidRPr="00785CDB">
        <w:rPr>
          <w:rFonts w:hint="eastAsia"/>
          <w:noProof/>
        </w:rPr>
        <w:t>有两大使命：一是授予国家顶尖科学家、工程师和卫生专业人员院士称号，二是为国家提供独立的专家建议。</w:t>
      </w:r>
    </w:p>
    <w:p w:rsidR="00E74E90" w:rsidRPr="003D2BEA" w:rsidRDefault="00E74E90" w:rsidP="00E74E90">
      <w:pPr>
        <w:rPr>
          <w:color w:val="000000"/>
          <w:szCs w:val="21"/>
        </w:rPr>
      </w:pPr>
    </w:p>
    <w:p w:rsidR="00E74E90" w:rsidRDefault="00E74E90" w:rsidP="00E74E90">
      <w:pPr>
        <w:rPr>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91" w:rsidRDefault="002A2891">
      <w:r>
        <w:separator/>
      </w:r>
    </w:p>
  </w:endnote>
  <w:endnote w:type="continuationSeparator" w:id="0">
    <w:p w:rsidR="002A2891" w:rsidRDefault="002A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91" w:rsidRDefault="002A2891">
      <w:r>
        <w:separator/>
      </w:r>
    </w:p>
  </w:footnote>
  <w:footnote w:type="continuationSeparator" w:id="0">
    <w:p w:rsidR="002A2891" w:rsidRDefault="002A2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0CFD"/>
    <w:rsid w:val="00013D7A"/>
    <w:rsid w:val="00014408"/>
    <w:rsid w:val="000226FA"/>
    <w:rsid w:val="00030D63"/>
    <w:rsid w:val="00040304"/>
    <w:rsid w:val="00061C2C"/>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1017C7"/>
    <w:rsid w:val="00102500"/>
    <w:rsid w:val="00110260"/>
    <w:rsid w:val="0011264B"/>
    <w:rsid w:val="00121268"/>
    <w:rsid w:val="00132397"/>
    <w:rsid w:val="00132921"/>
    <w:rsid w:val="00134987"/>
    <w:rsid w:val="00146F1E"/>
    <w:rsid w:val="0015144D"/>
    <w:rsid w:val="00163F80"/>
    <w:rsid w:val="00167007"/>
    <w:rsid w:val="001726C7"/>
    <w:rsid w:val="00193733"/>
    <w:rsid w:val="00195D6F"/>
    <w:rsid w:val="001A0EE1"/>
    <w:rsid w:val="001B2196"/>
    <w:rsid w:val="001B679D"/>
    <w:rsid w:val="001C6D65"/>
    <w:rsid w:val="001D0115"/>
    <w:rsid w:val="001D0FAF"/>
    <w:rsid w:val="001D4E4F"/>
    <w:rsid w:val="001F0F15"/>
    <w:rsid w:val="002068EA"/>
    <w:rsid w:val="00215BF8"/>
    <w:rsid w:val="002234B7"/>
    <w:rsid w:val="002243E8"/>
    <w:rsid w:val="00227E6E"/>
    <w:rsid w:val="00236060"/>
    <w:rsid w:val="00244604"/>
    <w:rsid w:val="00244F8F"/>
    <w:rsid w:val="002516C3"/>
    <w:rsid w:val="002523C1"/>
    <w:rsid w:val="002537C6"/>
    <w:rsid w:val="002551EE"/>
    <w:rsid w:val="00261231"/>
    <w:rsid w:val="00265795"/>
    <w:rsid w:val="002727E9"/>
    <w:rsid w:val="0027765C"/>
    <w:rsid w:val="00281D83"/>
    <w:rsid w:val="00295FD8"/>
    <w:rsid w:val="0029676A"/>
    <w:rsid w:val="00297BD7"/>
    <w:rsid w:val="002A2891"/>
    <w:rsid w:val="002B5ADD"/>
    <w:rsid w:val="002C0257"/>
    <w:rsid w:val="002C0C3D"/>
    <w:rsid w:val="002D009B"/>
    <w:rsid w:val="002E13E2"/>
    <w:rsid w:val="002E21FA"/>
    <w:rsid w:val="002E25C3"/>
    <w:rsid w:val="002E4527"/>
    <w:rsid w:val="002F5AEB"/>
    <w:rsid w:val="002F5DE6"/>
    <w:rsid w:val="00304C83"/>
    <w:rsid w:val="00310AD2"/>
    <w:rsid w:val="00312D3B"/>
    <w:rsid w:val="00314D8C"/>
    <w:rsid w:val="003169AA"/>
    <w:rsid w:val="00317D09"/>
    <w:rsid w:val="003212C8"/>
    <w:rsid w:val="003250A9"/>
    <w:rsid w:val="0033179B"/>
    <w:rsid w:val="00336416"/>
    <w:rsid w:val="00340C73"/>
    <w:rsid w:val="00341881"/>
    <w:rsid w:val="0034331D"/>
    <w:rsid w:val="0034731B"/>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A666F"/>
    <w:rsid w:val="003C524C"/>
    <w:rsid w:val="003D2BEA"/>
    <w:rsid w:val="003D49B4"/>
    <w:rsid w:val="003F4DC2"/>
    <w:rsid w:val="003F745B"/>
    <w:rsid w:val="004039C9"/>
    <w:rsid w:val="00403BF3"/>
    <w:rsid w:val="00415275"/>
    <w:rsid w:val="00422383"/>
    <w:rsid w:val="00427236"/>
    <w:rsid w:val="00435906"/>
    <w:rsid w:val="004655CB"/>
    <w:rsid w:val="00476503"/>
    <w:rsid w:val="00477097"/>
    <w:rsid w:val="00485E2E"/>
    <w:rsid w:val="00486E31"/>
    <w:rsid w:val="004A1E2E"/>
    <w:rsid w:val="004B0B31"/>
    <w:rsid w:val="004C4664"/>
    <w:rsid w:val="004D5ADA"/>
    <w:rsid w:val="004F1C04"/>
    <w:rsid w:val="004F69A3"/>
    <w:rsid w:val="004F6FDA"/>
    <w:rsid w:val="0050133A"/>
    <w:rsid w:val="0050298B"/>
    <w:rsid w:val="00507886"/>
    <w:rsid w:val="00512B81"/>
    <w:rsid w:val="005130F0"/>
    <w:rsid w:val="00516879"/>
    <w:rsid w:val="005176F4"/>
    <w:rsid w:val="00521409"/>
    <w:rsid w:val="00527595"/>
    <w:rsid w:val="00531E34"/>
    <w:rsid w:val="005346B8"/>
    <w:rsid w:val="00542854"/>
    <w:rsid w:val="0054434C"/>
    <w:rsid w:val="005508BD"/>
    <w:rsid w:val="00552B92"/>
    <w:rsid w:val="00552EF3"/>
    <w:rsid w:val="00553CE6"/>
    <w:rsid w:val="00554EB4"/>
    <w:rsid w:val="00564FD9"/>
    <w:rsid w:val="005661DF"/>
    <w:rsid w:val="005A778C"/>
    <w:rsid w:val="005B2CF5"/>
    <w:rsid w:val="005B444D"/>
    <w:rsid w:val="005C244E"/>
    <w:rsid w:val="005C27DC"/>
    <w:rsid w:val="005D167F"/>
    <w:rsid w:val="005D3FD9"/>
    <w:rsid w:val="005D743E"/>
    <w:rsid w:val="005E31E5"/>
    <w:rsid w:val="005E6DEC"/>
    <w:rsid w:val="005E70B8"/>
    <w:rsid w:val="005F2EC6"/>
    <w:rsid w:val="005F4D4D"/>
    <w:rsid w:val="005F5420"/>
    <w:rsid w:val="00604E54"/>
    <w:rsid w:val="00616A0F"/>
    <w:rsid w:val="006176AA"/>
    <w:rsid w:val="00624740"/>
    <w:rsid w:val="006247F7"/>
    <w:rsid w:val="00626B30"/>
    <w:rsid w:val="00641A9F"/>
    <w:rsid w:val="00655FA9"/>
    <w:rsid w:val="006656BA"/>
    <w:rsid w:val="00667C85"/>
    <w:rsid w:val="00680EFB"/>
    <w:rsid w:val="006A5F5C"/>
    <w:rsid w:val="006B6CAB"/>
    <w:rsid w:val="006D37ED"/>
    <w:rsid w:val="006D4FC0"/>
    <w:rsid w:val="006E2E2E"/>
    <w:rsid w:val="00701B34"/>
    <w:rsid w:val="00705DF8"/>
    <w:rsid w:val="007078E0"/>
    <w:rsid w:val="00713329"/>
    <w:rsid w:val="00715F9D"/>
    <w:rsid w:val="00720BA9"/>
    <w:rsid w:val="0072726F"/>
    <w:rsid w:val="00730A70"/>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69A1"/>
    <w:rsid w:val="007E108E"/>
    <w:rsid w:val="007E2BA6"/>
    <w:rsid w:val="007E2C73"/>
    <w:rsid w:val="007E348E"/>
    <w:rsid w:val="007E44C1"/>
    <w:rsid w:val="007F1B8C"/>
    <w:rsid w:val="007F652C"/>
    <w:rsid w:val="00801B59"/>
    <w:rsid w:val="00805ED5"/>
    <w:rsid w:val="0080605C"/>
    <w:rsid w:val="00811253"/>
    <w:rsid w:val="008129CA"/>
    <w:rsid w:val="00816558"/>
    <w:rsid w:val="00817C6D"/>
    <w:rsid w:val="00852DF8"/>
    <w:rsid w:val="00867535"/>
    <w:rsid w:val="008833DC"/>
    <w:rsid w:val="00895CB6"/>
    <w:rsid w:val="008A6811"/>
    <w:rsid w:val="008A7AE7"/>
    <w:rsid w:val="008B18DA"/>
    <w:rsid w:val="008C0420"/>
    <w:rsid w:val="008C2DD2"/>
    <w:rsid w:val="008C4BCC"/>
    <w:rsid w:val="008D07F2"/>
    <w:rsid w:val="008D278C"/>
    <w:rsid w:val="008D4F84"/>
    <w:rsid w:val="008E1206"/>
    <w:rsid w:val="008E502B"/>
    <w:rsid w:val="008E5DFE"/>
    <w:rsid w:val="008F46C1"/>
    <w:rsid w:val="008F60FE"/>
    <w:rsid w:val="00906691"/>
    <w:rsid w:val="00907DFE"/>
    <w:rsid w:val="00910BEB"/>
    <w:rsid w:val="009163D0"/>
    <w:rsid w:val="00916A50"/>
    <w:rsid w:val="009222F0"/>
    <w:rsid w:val="00925931"/>
    <w:rsid w:val="009261E6"/>
    <w:rsid w:val="00931DDB"/>
    <w:rsid w:val="00937973"/>
    <w:rsid w:val="0095366B"/>
    <w:rsid w:val="00953C63"/>
    <w:rsid w:val="0095747D"/>
    <w:rsid w:val="00973993"/>
    <w:rsid w:val="00973E1A"/>
    <w:rsid w:val="009836C5"/>
    <w:rsid w:val="00986039"/>
    <w:rsid w:val="00995581"/>
    <w:rsid w:val="00996023"/>
    <w:rsid w:val="009A1093"/>
    <w:rsid w:val="009B01A7"/>
    <w:rsid w:val="009B3943"/>
    <w:rsid w:val="009C412A"/>
    <w:rsid w:val="009C536D"/>
    <w:rsid w:val="009C66BB"/>
    <w:rsid w:val="009D09AC"/>
    <w:rsid w:val="009D7EA7"/>
    <w:rsid w:val="009E5739"/>
    <w:rsid w:val="00A05112"/>
    <w:rsid w:val="00A10F0C"/>
    <w:rsid w:val="00A1225E"/>
    <w:rsid w:val="00A13476"/>
    <w:rsid w:val="00A14DF2"/>
    <w:rsid w:val="00A40753"/>
    <w:rsid w:val="00A45A3D"/>
    <w:rsid w:val="00A54A8E"/>
    <w:rsid w:val="00A54B52"/>
    <w:rsid w:val="00A71EAE"/>
    <w:rsid w:val="00A7604E"/>
    <w:rsid w:val="00A866EC"/>
    <w:rsid w:val="00A90D6D"/>
    <w:rsid w:val="00A90FC8"/>
    <w:rsid w:val="00A91D49"/>
    <w:rsid w:val="00AB060D"/>
    <w:rsid w:val="00AB7588"/>
    <w:rsid w:val="00AB762B"/>
    <w:rsid w:val="00AC7610"/>
    <w:rsid w:val="00AD1193"/>
    <w:rsid w:val="00AD211E"/>
    <w:rsid w:val="00AD23A3"/>
    <w:rsid w:val="00AE574A"/>
    <w:rsid w:val="00AF0671"/>
    <w:rsid w:val="00B01201"/>
    <w:rsid w:val="00B057F1"/>
    <w:rsid w:val="00B254DB"/>
    <w:rsid w:val="00B262C1"/>
    <w:rsid w:val="00B3203A"/>
    <w:rsid w:val="00B43E57"/>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DBF"/>
    <w:rsid w:val="00C835AD"/>
    <w:rsid w:val="00C9021F"/>
    <w:rsid w:val="00CA032E"/>
    <w:rsid w:val="00CA1DDF"/>
    <w:rsid w:val="00CB37A1"/>
    <w:rsid w:val="00CB6027"/>
    <w:rsid w:val="00CC137F"/>
    <w:rsid w:val="00CC69DA"/>
    <w:rsid w:val="00CD3036"/>
    <w:rsid w:val="00CD409A"/>
    <w:rsid w:val="00CE590F"/>
    <w:rsid w:val="00D068E5"/>
    <w:rsid w:val="00D17732"/>
    <w:rsid w:val="00D24A70"/>
    <w:rsid w:val="00D24E00"/>
    <w:rsid w:val="00D2732C"/>
    <w:rsid w:val="00D341FB"/>
    <w:rsid w:val="00D500BB"/>
    <w:rsid w:val="00D5176B"/>
    <w:rsid w:val="00D55CF3"/>
    <w:rsid w:val="00D56A6F"/>
    <w:rsid w:val="00D56DBD"/>
    <w:rsid w:val="00D63010"/>
    <w:rsid w:val="00D64EE2"/>
    <w:rsid w:val="00D65331"/>
    <w:rsid w:val="00D738A1"/>
    <w:rsid w:val="00D762D4"/>
    <w:rsid w:val="00D76715"/>
    <w:rsid w:val="00DA29AD"/>
    <w:rsid w:val="00DB3297"/>
    <w:rsid w:val="00DB6D5C"/>
    <w:rsid w:val="00DB7D8F"/>
    <w:rsid w:val="00DE34D0"/>
    <w:rsid w:val="00DE74B1"/>
    <w:rsid w:val="00DF0BB7"/>
    <w:rsid w:val="00E00CC0"/>
    <w:rsid w:val="00E132E9"/>
    <w:rsid w:val="00E13770"/>
    <w:rsid w:val="00E15659"/>
    <w:rsid w:val="00E35440"/>
    <w:rsid w:val="00E43598"/>
    <w:rsid w:val="00E509A5"/>
    <w:rsid w:val="00E5202F"/>
    <w:rsid w:val="00E54E5E"/>
    <w:rsid w:val="00E557C1"/>
    <w:rsid w:val="00E65115"/>
    <w:rsid w:val="00E725A1"/>
    <w:rsid w:val="00E74E90"/>
    <w:rsid w:val="00E81AB5"/>
    <w:rsid w:val="00EA6987"/>
    <w:rsid w:val="00EA74CC"/>
    <w:rsid w:val="00EB27B1"/>
    <w:rsid w:val="00EC129D"/>
    <w:rsid w:val="00ED1D72"/>
    <w:rsid w:val="00EE4676"/>
    <w:rsid w:val="00EF60DB"/>
    <w:rsid w:val="00F033EC"/>
    <w:rsid w:val="00F25456"/>
    <w:rsid w:val="00F26218"/>
    <w:rsid w:val="00F331B4"/>
    <w:rsid w:val="00F34420"/>
    <w:rsid w:val="00F34483"/>
    <w:rsid w:val="00F347E3"/>
    <w:rsid w:val="00F349FA"/>
    <w:rsid w:val="00F50C69"/>
    <w:rsid w:val="00F54836"/>
    <w:rsid w:val="00F57001"/>
    <w:rsid w:val="00F578E8"/>
    <w:rsid w:val="00F57900"/>
    <w:rsid w:val="00F668A4"/>
    <w:rsid w:val="00F76AFD"/>
    <w:rsid w:val="00F80E8A"/>
    <w:rsid w:val="00FA2346"/>
    <w:rsid w:val="00FA2810"/>
    <w:rsid w:val="00FB277E"/>
    <w:rsid w:val="00FB5963"/>
    <w:rsid w:val="00FC07E0"/>
    <w:rsid w:val="00FC100F"/>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51358514">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13471897">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0690631">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1024086">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88153807">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76514206">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285</Words>
  <Characters>1629</Characters>
  <Application>Microsoft Office Word</Application>
  <DocSecurity>0</DocSecurity>
  <Lines>13</Lines>
  <Paragraphs>3</Paragraphs>
  <ScaleCrop>false</ScaleCrop>
  <Company>2ndSpAcE</Company>
  <LinksUpToDate>false</LinksUpToDate>
  <CharactersWithSpaces>1911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2024-01-25T04:01:00Z</dcterms:created>
  <dcterms:modified xsi:type="dcterms:W3CDTF">2024-01-25T05:59:00Z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