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81760" cy="1981200"/>
            <wp:effectExtent l="0" t="0" r="8890" b="0"/>
            <wp:wrapSquare wrapText="bothSides"/>
            <wp:docPr id="2388741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74134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镣铐起舞的这些年：布克奖翻译的文学回忆录</w:t>
      </w:r>
      <w:r>
        <w:rPr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英文书名：FAIR: A Life in Translation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者：Jen Calleja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社：Prototype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字    数：约52,000词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镣铐起舞的这些年</w:t>
      </w:r>
      <w:r>
        <w:rPr>
          <w:color w:val="000000"/>
          <w:szCs w:val="21"/>
        </w:rPr>
        <w:t>》有关文学、翻译、艺术、成长、家庭、阶级、爱情和失落，它充满活力和能量，并让我们倍感振奋。本书以一个想象中的书展（也有可能是艺术展或娱乐博览会）为背景，在个人回忆录和更宏大的问题之间穿梭，探讨译者在出版行业中的角色，以及市场留给翻译的资金和公平性，译者的天赋和辛勤工作，还有以文学谋生的意义——退一万步讲，当今世界，怎样才能靠文学活下去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镣铐起舞的这些年</w:t>
      </w:r>
      <w:r>
        <w:rPr>
          <w:color w:val="000000"/>
          <w:szCs w:val="21"/>
        </w:rPr>
        <w:t xml:space="preserve">》是对回忆录形式的全新尝试，而作为一名国际代理人、文字爱好者、文学门外汉，对我而言，它是对当今时代文化工作者所面临挑战的反思，而且极其重要。 我还认为这本书来得正是时候。人工智能/ChatGPT成为新闻热点的当下，我认为我们需要这样的书籍，不偏不倚地记叙国际文艺工作第一线，及其对人类文化的独特塑造。  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color w:val="000000"/>
          <w:szCs w:val="21"/>
        </w:rPr>
      </w:pPr>
    </w:p>
    <w:p>
      <w:pPr>
        <w:ind w:firstLine="422" w:firstLineChars="200"/>
        <w:rPr>
          <w:bCs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1243965" cy="1232535"/>
            <wp:effectExtent l="0" t="0" r="13335" b="5715"/>
            <wp:wrapSquare wrapText="bothSides"/>
            <wp:docPr id="142866300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663008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珍·卡列哈（Jen Calleja）</w:t>
      </w:r>
      <w:r>
        <w:rPr>
          <w:bCs/>
          <w:color w:val="000000"/>
          <w:szCs w:val="21"/>
        </w:rPr>
        <w:t>，作家和文学翻译，现居英格兰黑斯廷斯。她的小说、非虚构和诗歌见刊于《怀特书评》《伦敦杂志》《另一种凝视》《3:AM》《此类故事》《酒店》，并收录进《论关系》和《咒语：21 世纪神秘诗歌》等选集中。她的评论和文章发表在《今日历史》《现代诗歌翻译》《新政治家》和TLS，她还为《安静报》和《布里克斯顿书评》长期开设翻译文学专栏。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珍翻译了十多部德语文学作品，尤其擅长当代文学和纪实文学。她是大英图书馆的首位驻馆翻译，译作曾见刊《纽约客》《格兰塔》《怀特书评》《文学枢纽》等。她翻译玛丽恩·波施曼（Marion Poschmann）所著《松树岛》（</w:t>
      </w:r>
      <w:r>
        <w:rPr>
          <w:bCs/>
          <w:i/>
          <w:iCs/>
          <w:color w:val="000000"/>
          <w:szCs w:val="21"/>
        </w:rPr>
        <w:t>Serpent's Tail</w:t>
      </w:r>
      <w:r>
        <w:rPr>
          <w:bCs/>
          <w:color w:val="000000"/>
          <w:szCs w:val="21"/>
        </w:rPr>
        <w:t>），入围了2019年国际布克奖短名单，凯尔斯廷·亨塞尔（Kerstin Hensel）所著《运河边的舞蹈》（</w:t>
      </w:r>
      <w:r>
        <w:rPr>
          <w:bCs/>
          <w:i/>
          <w:iCs/>
          <w:color w:val="000000"/>
          <w:szCs w:val="21"/>
        </w:rPr>
        <w:t>Peirene Press</w:t>
      </w:r>
      <w:r>
        <w:rPr>
          <w:bCs/>
          <w:color w:val="000000"/>
          <w:szCs w:val="21"/>
        </w:rPr>
        <w:t>）入围2018年施莱格尔·蒂克奖（</w:t>
      </w:r>
      <w:r>
        <w:rPr>
          <w:color w:val="000000"/>
          <w:szCs w:val="21"/>
        </w:rPr>
        <w:t>Schlegel-Tieck Prize</w:t>
      </w:r>
      <w:r>
        <w:rPr>
          <w:bCs/>
          <w:color w:val="000000"/>
          <w:szCs w:val="21"/>
        </w:rPr>
        <w:t>），拉斐拉·埃德尔鲍尔（Raphaela Edelbauer）所著《液体之地》（</w:t>
      </w:r>
      <w:r>
        <w:rPr>
          <w:i/>
          <w:iCs/>
          <w:color w:val="000000"/>
          <w:szCs w:val="21"/>
        </w:rPr>
        <w:t>The Liquid Land</w:t>
      </w:r>
      <w:r>
        <w:rPr>
          <w:bCs/>
          <w:color w:val="000000"/>
          <w:szCs w:val="21"/>
        </w:rPr>
        <w:t>）入围2022年牛津-魏登菲尔德奖。珍出版了两部诗集《严肃的正义》(</w:t>
      </w:r>
      <w:r>
        <w:rPr>
          <w:i/>
          <w:iCs/>
          <w:color w:val="000000"/>
          <w:szCs w:val="21"/>
        </w:rPr>
        <w:t>Serious Justice</w:t>
      </w:r>
      <w:r>
        <w:rPr>
          <w:color w:val="000000"/>
          <w:szCs w:val="21"/>
        </w:rPr>
        <w:t>)</w:t>
      </w:r>
      <w:r>
        <w:rPr>
          <w:bCs/>
          <w:color w:val="000000"/>
          <w:szCs w:val="21"/>
        </w:rPr>
        <w:t>和《档案馆里的汉堡》(</w:t>
      </w:r>
      <w:r>
        <w:rPr>
          <w:i/>
          <w:iCs/>
          <w:color w:val="000000"/>
          <w:szCs w:val="21"/>
        </w:rPr>
        <w:t>Hamburger in the Archive</w:t>
      </w:r>
      <w:r>
        <w:rPr>
          <w:color w:val="000000"/>
          <w:szCs w:val="21"/>
        </w:rPr>
        <w:t>)</w:t>
      </w:r>
      <w:r>
        <w:rPr>
          <w:bCs/>
          <w:color w:val="000000"/>
          <w:szCs w:val="21"/>
        </w:rPr>
        <w:t>，这两部诗集都是London Reviews of Book书店推荐作品。珍所著其他广受赞誉的作品包括《妖精》（</w:t>
      </w:r>
      <w:r>
        <w:rPr>
          <w:bCs/>
          <w:i/>
          <w:iCs/>
          <w:color w:val="000000"/>
          <w:szCs w:val="21"/>
        </w:rPr>
        <w:t>Rough Trade</w:t>
      </w:r>
      <w:r>
        <w:rPr>
          <w:bCs/>
          <w:color w:val="000000"/>
          <w:szCs w:val="21"/>
        </w:rPr>
        <w:t>）、《恐怕这就是我们花费全部时间要做的》（</w:t>
      </w:r>
      <w:r>
        <w:rPr>
          <w:i/>
          <w:iCs/>
          <w:color w:val="000000"/>
          <w:szCs w:val="21"/>
        </w:rPr>
        <w:t>I’m Afraid T</w:t>
      </w:r>
      <w:bookmarkStart w:id="2" w:name="_GoBack"/>
      <w:bookmarkEnd w:id="2"/>
      <w:r>
        <w:rPr>
          <w:i/>
          <w:iCs/>
          <w:color w:val="000000"/>
          <w:szCs w:val="21"/>
        </w:rPr>
        <w:t>hat’s All We’ve Got Time For</w:t>
      </w:r>
      <w:r>
        <w:rPr>
          <w:bCs/>
          <w:color w:val="000000"/>
          <w:szCs w:val="21"/>
        </w:rPr>
        <w:t>）、《吸尘器》（</w:t>
      </w:r>
      <w:r>
        <w:rPr>
          <w:i/>
          <w:iCs/>
          <w:color w:val="000000"/>
          <w:szCs w:val="21"/>
        </w:rPr>
        <w:t>Dust Sucker</w:t>
      </w:r>
      <w:r>
        <w:rPr>
          <w:bCs/>
          <w:color w:val="000000"/>
          <w:szCs w:val="21"/>
        </w:rPr>
        <w:t>）和《车辆》（</w:t>
      </w:r>
      <w:r>
        <w:rPr>
          <w:i/>
          <w:iCs/>
          <w:color w:val="000000"/>
          <w:szCs w:val="21"/>
        </w:rPr>
        <w:t>Vehicle</w:t>
      </w:r>
      <w:r>
        <w:rPr>
          <w:bCs/>
          <w:color w:val="000000"/>
          <w:szCs w:val="21"/>
        </w:rPr>
        <w:t>）。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8D0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C5B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25A3A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1E6"/>
    <w:rsid w:val="00374360"/>
    <w:rsid w:val="003803C5"/>
    <w:rsid w:val="00387E71"/>
    <w:rsid w:val="003935E9"/>
    <w:rsid w:val="0039543C"/>
    <w:rsid w:val="003A3601"/>
    <w:rsid w:val="003C524C"/>
    <w:rsid w:val="003D49B4"/>
    <w:rsid w:val="003E3F5E"/>
    <w:rsid w:val="003F4DC2"/>
    <w:rsid w:val="003F745B"/>
    <w:rsid w:val="00400D7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65BB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2520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74B9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AE3"/>
    <w:rsid w:val="00DB3297"/>
    <w:rsid w:val="00DB4739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C17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0FF579A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BD72D9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311</Words>
  <Characters>1779</Characters>
  <Lines>14</Lines>
  <Paragraphs>4</Paragraphs>
  <TotalTime>32</TotalTime>
  <ScaleCrop>false</ScaleCrop>
  <LinksUpToDate>false</LinksUpToDate>
  <CharactersWithSpaces>2086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2024-01-25T09:26:00Z</dcterms:created>
  <dc:creator>Image</dc:creator>
  <cp:lastModifiedBy>Conor</cp:lastModifiedBy>
  <cp:lastPrinted>2005-06-10T06:33:00Z</cp:lastPrinted>
  <dcterms:modified xsi:type="dcterms:W3CDTF">2024-01-25T09:59:17Z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