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463040" cy="2267585"/>
            <wp:effectExtent l="0" t="0" r="3810" b="1841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《沉默狂怒》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英文书名：SILENT RAGE (</w:t>
      </w:r>
      <w:r>
        <w:rPr>
          <w:b/>
          <w:i/>
          <w:iCs/>
          <w:color w:val="000000"/>
          <w:szCs w:val="21"/>
        </w:rPr>
        <w:t>Tyst vrede</w:t>
      </w:r>
      <w:r>
        <w:rPr>
          <w:b/>
          <w:color w:val="000000"/>
          <w:szCs w:val="21"/>
        </w:rPr>
        <w:t>)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者：Ida Axelsson and Asa Bonelli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社：Bokfabriken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Grand Agency/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4年</w:t>
      </w:r>
      <w:r>
        <w:rPr>
          <w:rFonts w:hint="eastAsia"/>
          <w:b/>
          <w:color w:val="000000"/>
          <w:szCs w:val="21"/>
        </w:rPr>
        <w:t>6月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瑞典文全稿、英文大纲、英文样章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罪案小说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版权已授：荷兰、瑞典、丹麦、日本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很高兴向您介绍</w:t>
      </w:r>
      <w:r>
        <w:rPr>
          <w:rFonts w:hint="eastAsia"/>
          <w:color w:val="000000"/>
          <w:szCs w:val="21"/>
        </w:rPr>
        <w:t>Grand Agency</w:t>
      </w:r>
      <w:r>
        <w:rPr>
          <w:color w:val="000000"/>
          <w:szCs w:val="21"/>
        </w:rPr>
        <w:t>最新</w:t>
      </w:r>
      <w:r>
        <w:rPr>
          <w:rFonts w:hint="eastAsia"/>
          <w:color w:val="000000"/>
          <w:szCs w:val="21"/>
        </w:rPr>
        <w:t>罪案</w:t>
      </w:r>
      <w:r>
        <w:rPr>
          <w:color w:val="000000"/>
          <w:szCs w:val="21"/>
        </w:rPr>
        <w:t>作家二人组——艾达·阿克塞尔松和阿萨·波内利——以及《沉默狂怒》，</w:t>
      </w:r>
      <w:r>
        <w:rPr>
          <w:rFonts w:hint="eastAsia"/>
          <w:color w:val="000000"/>
          <w:szCs w:val="21"/>
        </w:rPr>
        <w:t>“比莉·卡尔松真实犯罪播客系列”</w:t>
      </w:r>
      <w:r>
        <w:rPr>
          <w:color w:val="000000"/>
          <w:szCs w:val="21"/>
        </w:rPr>
        <w:t>第一部。十年友谊，艾达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阿萨分别写了很多书，最后决定一起写一些东西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共同</w:t>
      </w:r>
      <w:r>
        <w:rPr>
          <w:rFonts w:hint="eastAsia"/>
          <w:color w:val="000000"/>
          <w:szCs w:val="21"/>
        </w:rPr>
        <w:t>创作了这一崭新罪案</w:t>
      </w:r>
      <w:r>
        <w:rPr>
          <w:color w:val="000000"/>
          <w:szCs w:val="21"/>
        </w:rPr>
        <w:t>系列。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比莉·卡尔松</w:t>
      </w:r>
      <w:r>
        <w:rPr>
          <w:color w:val="000000"/>
          <w:szCs w:val="21"/>
        </w:rPr>
        <w:t>是一位</w:t>
      </w:r>
      <w:r>
        <w:rPr>
          <w:rFonts w:hint="eastAsia"/>
          <w:color w:val="000000"/>
          <w:szCs w:val="21"/>
        </w:rPr>
        <w:t>事业有成的</w:t>
      </w:r>
      <w:r>
        <w:rPr>
          <w:color w:val="000000"/>
          <w:szCs w:val="21"/>
        </w:rPr>
        <w:t>调查记者，也是屡获殊荣的真实犯罪播客“真相”的幕后</w:t>
      </w:r>
      <w:r>
        <w:rPr>
          <w:rFonts w:hint="eastAsia"/>
          <w:color w:val="000000"/>
          <w:szCs w:val="21"/>
        </w:rPr>
        <w:t>大佬</w:t>
      </w:r>
      <w:r>
        <w:rPr>
          <w:color w:val="000000"/>
          <w:szCs w:val="21"/>
        </w:rPr>
        <w:t>。以无畏、直率和永不放弃而闻名，她在全国各地寻找未解</w:t>
      </w:r>
      <w:r>
        <w:rPr>
          <w:rFonts w:hint="eastAsia"/>
          <w:color w:val="000000"/>
          <w:szCs w:val="21"/>
        </w:rPr>
        <w:t>罪案</w:t>
      </w:r>
      <w:r>
        <w:rPr>
          <w:color w:val="000000"/>
          <w:szCs w:val="21"/>
        </w:rPr>
        <w:t>的答案。对</w:t>
      </w:r>
      <w:r>
        <w:rPr>
          <w:rFonts w:hint="eastAsia"/>
          <w:color w:val="000000"/>
          <w:szCs w:val="21"/>
        </w:rPr>
        <w:t>比莉</w:t>
      </w:r>
      <w:r>
        <w:rPr>
          <w:color w:val="000000"/>
          <w:szCs w:val="21"/>
        </w:rPr>
        <w:t>来说，播客不仅仅是一份工作，它是她的生活，是她拥有的最重要的东西。这就是为什么她经常越过道德底线，也是她辞去调查记者工作的主要原因——她想用自己的方式找到答案。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一名16岁女孩被枪杀</w:t>
      </w:r>
      <w:r>
        <w:rPr>
          <w:rFonts w:hint="eastAsia"/>
          <w:color w:val="000000"/>
          <w:szCs w:val="21"/>
        </w:rPr>
        <w:t>，这一</w:t>
      </w:r>
      <w:r>
        <w:rPr>
          <w:color w:val="000000"/>
          <w:szCs w:val="21"/>
        </w:rPr>
        <w:t>悲剧在斯维德比村引起轩然大波。这起谋杀案让每个人都想起了六年前另一名女孩的死亡，但</w:t>
      </w:r>
      <w:r>
        <w:rPr>
          <w:rFonts w:hint="eastAsia"/>
          <w:color w:val="000000"/>
          <w:szCs w:val="21"/>
        </w:rPr>
        <w:t>真相</w:t>
      </w:r>
      <w:r>
        <w:rPr>
          <w:color w:val="000000"/>
          <w:szCs w:val="21"/>
        </w:rPr>
        <w:t>从未澄清。与此同时，邪恶势力正在</w:t>
      </w:r>
      <w:r>
        <w:rPr>
          <w:rFonts w:hint="eastAsia"/>
          <w:color w:val="000000"/>
          <w:szCs w:val="21"/>
        </w:rPr>
        <w:t>行动</w:t>
      </w:r>
      <w:r>
        <w:rPr>
          <w:color w:val="000000"/>
          <w:szCs w:val="21"/>
        </w:rPr>
        <w:t>，如果他们的计划成功了，这个</w:t>
      </w:r>
      <w:r>
        <w:rPr>
          <w:rFonts w:hint="eastAsia"/>
          <w:color w:val="000000"/>
          <w:szCs w:val="21"/>
        </w:rPr>
        <w:t>平静</w:t>
      </w:r>
      <w:r>
        <w:rPr>
          <w:color w:val="000000"/>
          <w:szCs w:val="21"/>
        </w:rPr>
        <w:t>小镇的生活将</w:t>
      </w:r>
      <w:r>
        <w:rPr>
          <w:rFonts w:hint="eastAsia"/>
          <w:color w:val="000000"/>
          <w:szCs w:val="21"/>
        </w:rPr>
        <w:t>一去不复返。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2548255" cy="1698625"/>
            <wp:effectExtent l="0" t="0" r="4445" b="158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艾达·阿克塞尔松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Ida Axelsson</w:t>
      </w:r>
      <w:r>
        <w:rPr>
          <w:rFonts w:hint="eastAsia"/>
          <w:color w:val="000000"/>
          <w:szCs w:val="21"/>
        </w:rPr>
        <w:t>，右)和</w:t>
      </w:r>
      <w:r>
        <w:rPr>
          <w:b/>
          <w:bCs/>
          <w:color w:val="000000"/>
          <w:szCs w:val="21"/>
        </w:rPr>
        <w:t>阿萨·波内利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Åsa Bonelli</w:t>
      </w:r>
      <w:r>
        <w:rPr>
          <w:rFonts w:hint="eastAsia"/>
          <w:color w:val="000000"/>
          <w:szCs w:val="21"/>
        </w:rPr>
        <w:t>，左)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，对比</w:t>
      </w:r>
      <w:r>
        <w:rPr>
          <w:color w:val="000000"/>
          <w:szCs w:val="21"/>
        </w:rPr>
        <w:t>鲜明的作家二人组。艾达有小孩，奥萨有孙子孙女。艾达有一份全职工作，奥莎</w:t>
      </w:r>
      <w:r>
        <w:rPr>
          <w:rFonts w:hint="eastAsia"/>
          <w:color w:val="000000"/>
          <w:szCs w:val="21"/>
        </w:rPr>
        <w:t>是一名</w:t>
      </w:r>
      <w:r>
        <w:rPr>
          <w:color w:val="000000"/>
          <w:szCs w:val="21"/>
        </w:rPr>
        <w:t>自由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全职作家。艾达所做的很多事情都是一口气完成的，她像机器一样运转。他们相差十二岁，但他们的友谊证明了年龄只是一个数字。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文笔驾轻就熟。</w:t>
      </w:r>
      <w:r>
        <w:rPr>
          <w:color w:val="000000"/>
          <w:szCs w:val="21"/>
        </w:rPr>
        <w:t>他们做了</w:t>
      </w:r>
      <w:r>
        <w:rPr>
          <w:rFonts w:hint="eastAsia"/>
          <w:color w:val="000000"/>
          <w:szCs w:val="21"/>
        </w:rPr>
        <w:t>细致</w:t>
      </w:r>
      <w:r>
        <w:rPr>
          <w:color w:val="000000"/>
          <w:szCs w:val="21"/>
        </w:rPr>
        <w:t>研究，</w:t>
      </w:r>
      <w:r>
        <w:rPr>
          <w:rFonts w:hint="eastAsia"/>
          <w:color w:val="000000"/>
          <w:szCs w:val="21"/>
        </w:rPr>
        <w:t>并结合了自身的</w:t>
      </w:r>
      <w:r>
        <w:rPr>
          <w:color w:val="000000"/>
          <w:szCs w:val="21"/>
        </w:rPr>
        <w:t>渊博</w:t>
      </w:r>
      <w:r>
        <w:rPr>
          <w:rFonts w:hint="eastAsia"/>
          <w:color w:val="000000"/>
          <w:szCs w:val="21"/>
        </w:rPr>
        <w:t>学识</w:t>
      </w:r>
      <w:r>
        <w:rPr>
          <w:color w:val="000000"/>
          <w:szCs w:val="21"/>
        </w:rPr>
        <w:t>。人物真实，故事引人入胜。”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>
        <w:rPr>
          <w:color w:val="000000"/>
          <w:szCs w:val="21"/>
        </w:rPr>
        <w:t>BTJ/SWE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《沉默狂怒</w:t>
      </w:r>
      <w:r>
        <w:rPr>
          <w:color w:val="000000"/>
          <w:szCs w:val="21"/>
        </w:rPr>
        <w:t>》令人心跳加速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我屏息阅读，情节可信度</w:t>
      </w:r>
      <w:r>
        <w:rPr>
          <w:rFonts w:hint="eastAsia"/>
          <w:color w:val="000000"/>
          <w:szCs w:val="21"/>
        </w:rPr>
        <w:t>之高，让我</w:t>
      </w:r>
      <w:r>
        <w:rPr>
          <w:color w:val="000000"/>
          <w:szCs w:val="21"/>
        </w:rPr>
        <w:t>感到</w:t>
      </w:r>
      <w:r>
        <w:rPr>
          <w:rFonts w:hint="eastAsia"/>
          <w:color w:val="000000"/>
          <w:szCs w:val="21"/>
        </w:rPr>
        <w:t>不适。</w:t>
      </w:r>
      <w:r>
        <w:rPr>
          <w:color w:val="000000"/>
          <w:szCs w:val="21"/>
        </w:rPr>
        <w:t>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Bokfabriken销售和市场总监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“一个小村庄、一个被谋杀的年轻女孩、一名女记者：《沉默狂怒》有着成功罪案小说的所有要素。”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——梅特·本霍姆（Mette Bentholm），丹麦Gyldendal出版社经理/数字销售</w:t>
      </w:r>
      <w:r>
        <w:rPr>
          <w:bCs/>
          <w:color w:val="000000"/>
          <w:szCs w:val="21"/>
        </w:rPr>
        <w:t>/</w:t>
      </w:r>
      <w:r>
        <w:rPr>
          <w:rFonts w:hint="eastAsia"/>
          <w:bCs/>
          <w:color w:val="000000"/>
          <w:szCs w:val="21"/>
        </w:rPr>
        <w:t xml:space="preserve">采稿编辑 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2" w:name="_GoBack"/>
      <w:bookmarkEnd w:id="2"/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F2827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405B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144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A48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97EDD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7380B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0EFE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1DFE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2033C0"/>
    <w:rsid w:val="494B7BFF"/>
    <w:rsid w:val="4A392FB7"/>
    <w:rsid w:val="4E87411E"/>
    <w:rsid w:val="4E9F4AB7"/>
    <w:rsid w:val="4FFD40CE"/>
    <w:rsid w:val="52C442F7"/>
    <w:rsid w:val="52F66142"/>
    <w:rsid w:val="53F32DF7"/>
    <w:rsid w:val="564055B9"/>
    <w:rsid w:val="59296817"/>
    <w:rsid w:val="59F00E16"/>
    <w:rsid w:val="5A1E61D2"/>
    <w:rsid w:val="5CE925F3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4F01CD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269</Words>
  <Characters>1534</Characters>
  <Lines>12</Lines>
  <Paragraphs>3</Paragraphs>
  <TotalTime>4</TotalTime>
  <ScaleCrop>false</ScaleCrop>
  <LinksUpToDate>false</LinksUpToDate>
  <CharactersWithSpaces>1800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2024-02-01T07:08:46Z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A4E5A1D3AD3C48F28B9EFDCC764C043A_13</vt:lpwstr>
  </property>
</Properties>
</file>