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4A" w:rsidRDefault="00AE574A">
      <w:pPr>
        <w:jc w:val="center"/>
        <w:rPr>
          <w:rFonts w:hint="eastAsia"/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E574A" w:rsidRDefault="00AE574A">
      <w:pPr>
        <w:rPr>
          <w:b/>
          <w:color w:val="000000"/>
          <w:szCs w:val="21"/>
        </w:rPr>
      </w:pPr>
    </w:p>
    <w:p w:rsidR="00774233" w:rsidRPr="00774233" w:rsidRDefault="00A51D1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332000" cy="2012980"/>
            <wp:effectExtent l="0" t="0" r="1905" b="6350"/>
            <wp:wrapSquare wrapText="bothSides"/>
            <wp:docPr id="6" name="图片 6" descr="https://global.oup.com/academic/covers/pop-up/978019888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lobal.oup.com/academic/covers/pop-up/97801988811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201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A51D15">
        <w:rPr>
          <w:rFonts w:hint="eastAsia"/>
          <w:b/>
          <w:bCs/>
          <w:color w:val="000000"/>
          <w:szCs w:val="21"/>
        </w:rPr>
        <w:t>大科学、创新和社会贡献：大科学实验中的组织与合作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:rsidR="00774233" w:rsidRPr="00774233" w:rsidRDefault="00774233" w:rsidP="00903AB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22F90" w:rsidRPr="00E22F90">
        <w:rPr>
          <w:b/>
          <w:bCs/>
          <w:color w:val="000000"/>
          <w:szCs w:val="21"/>
        </w:rPr>
        <w:t xml:space="preserve">BIG SCIENCE, INNOVATION, AND SOCIETAL CONTRIBUTIONS: The </w:t>
      </w:r>
      <w:proofErr w:type="spellStart"/>
      <w:r w:rsidR="00E22F90" w:rsidRPr="00E22F90">
        <w:rPr>
          <w:b/>
          <w:bCs/>
          <w:color w:val="000000"/>
          <w:szCs w:val="21"/>
        </w:rPr>
        <w:t>Organisations</w:t>
      </w:r>
      <w:proofErr w:type="spellEnd"/>
      <w:r w:rsidR="00E22F90" w:rsidRPr="00E22F90">
        <w:rPr>
          <w:b/>
          <w:bCs/>
          <w:color w:val="000000"/>
          <w:szCs w:val="21"/>
        </w:rPr>
        <w:t xml:space="preserve"> and Collaborations in Big Science Experiments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A51D15" w:rsidRPr="00A51D15">
        <w:rPr>
          <w:b/>
          <w:bCs/>
          <w:color w:val="000000"/>
          <w:szCs w:val="21"/>
        </w:rPr>
        <w:t>Shantha</w:t>
      </w:r>
      <w:proofErr w:type="spellEnd"/>
      <w:r w:rsidR="00A51D15" w:rsidRPr="00A51D15">
        <w:rPr>
          <w:b/>
          <w:bCs/>
          <w:color w:val="000000"/>
          <w:szCs w:val="21"/>
        </w:rPr>
        <w:t xml:space="preserve"> </w:t>
      </w:r>
      <w:proofErr w:type="spellStart"/>
      <w:r w:rsidR="00A51D15" w:rsidRPr="00A51D15">
        <w:rPr>
          <w:b/>
          <w:bCs/>
          <w:color w:val="000000"/>
          <w:szCs w:val="21"/>
        </w:rPr>
        <w:t>Liyanage</w:t>
      </w:r>
      <w:proofErr w:type="spellEnd"/>
      <w:r w:rsidR="00A51D15" w:rsidRPr="00A51D15">
        <w:rPr>
          <w:b/>
          <w:bCs/>
          <w:color w:val="000000"/>
          <w:szCs w:val="21"/>
        </w:rPr>
        <w:t xml:space="preserve">, Markus Nordberg, and </w:t>
      </w:r>
      <w:proofErr w:type="spellStart"/>
      <w:r w:rsidR="00A51D15" w:rsidRPr="00A51D15">
        <w:rPr>
          <w:b/>
          <w:bCs/>
          <w:color w:val="000000"/>
          <w:szCs w:val="21"/>
        </w:rPr>
        <w:t>Marilena</w:t>
      </w:r>
      <w:proofErr w:type="spellEnd"/>
      <w:r w:rsidR="00A51D15" w:rsidRPr="00A51D15">
        <w:rPr>
          <w:b/>
          <w:bCs/>
          <w:color w:val="000000"/>
          <w:szCs w:val="21"/>
        </w:rPr>
        <w:t xml:space="preserve"> </w:t>
      </w:r>
      <w:proofErr w:type="spellStart"/>
      <w:r w:rsidR="00A51D15" w:rsidRPr="00A51D15">
        <w:rPr>
          <w:b/>
          <w:bCs/>
          <w:color w:val="000000"/>
          <w:szCs w:val="21"/>
        </w:rPr>
        <w:t>Streit</w:t>
      </w:r>
      <w:proofErr w:type="spellEnd"/>
      <w:r w:rsidR="00A51D15" w:rsidRPr="00A51D15">
        <w:rPr>
          <w:b/>
          <w:bCs/>
          <w:color w:val="000000"/>
          <w:szCs w:val="21"/>
        </w:rPr>
        <w:t xml:space="preserve">-Bianchi </w:t>
      </w:r>
      <w:hyperlink r:id="rId8" w:history="1"/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34EC5" w:rsidRPr="00334EC5">
        <w:rPr>
          <w:b/>
          <w:bCs/>
          <w:color w:val="000000"/>
          <w:szCs w:val="21"/>
        </w:rPr>
        <w:t>Oxford University Press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A51D15">
        <w:rPr>
          <w:b/>
          <w:bCs/>
          <w:color w:val="000000"/>
          <w:szCs w:val="21"/>
        </w:rPr>
        <w:t>448</w:t>
      </w:r>
      <w:r w:rsidRPr="00774233">
        <w:rPr>
          <w:rFonts w:hint="eastAsia"/>
          <w:b/>
          <w:bCs/>
          <w:color w:val="000000"/>
          <w:szCs w:val="21"/>
        </w:rPr>
        <w:t>页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5D1AE9" w:rsidRPr="005D1AE9">
        <w:rPr>
          <w:b/>
          <w:bCs/>
          <w:color w:val="000000"/>
          <w:szCs w:val="21"/>
        </w:rPr>
        <w:t>202</w:t>
      </w:r>
      <w:r w:rsidR="00A51D15">
        <w:rPr>
          <w:b/>
          <w:bCs/>
          <w:color w:val="000000"/>
          <w:szCs w:val="21"/>
        </w:rPr>
        <w:t>4</w:t>
      </w:r>
      <w:r w:rsidRPr="00774233">
        <w:rPr>
          <w:b/>
          <w:bCs/>
          <w:color w:val="000000"/>
          <w:szCs w:val="21"/>
        </w:rPr>
        <w:t>年</w:t>
      </w:r>
      <w:r w:rsidR="00A51D15">
        <w:rPr>
          <w:b/>
          <w:bCs/>
          <w:color w:val="000000"/>
          <w:szCs w:val="21"/>
        </w:rPr>
        <w:t>4</w:t>
      </w:r>
      <w:r w:rsidRPr="00774233">
        <w:rPr>
          <w:b/>
          <w:bCs/>
          <w:color w:val="000000"/>
          <w:szCs w:val="21"/>
        </w:rPr>
        <w:t>月</w:t>
      </w:r>
    </w:p>
    <w:p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55DB9">
        <w:rPr>
          <w:rFonts w:hint="eastAsia"/>
          <w:b/>
          <w:bCs/>
          <w:szCs w:val="21"/>
        </w:rPr>
        <w:t>社会</w:t>
      </w:r>
      <w:r w:rsidR="00C55DB9">
        <w:rPr>
          <w:b/>
          <w:bCs/>
          <w:szCs w:val="21"/>
        </w:rPr>
        <w:t>科学</w:t>
      </w:r>
    </w:p>
    <w:p w:rsidR="00CE590F" w:rsidRPr="00774233" w:rsidRDefault="00CE590F">
      <w:pPr>
        <w:rPr>
          <w:b/>
          <w:bCs/>
          <w:color w:val="000000"/>
          <w:szCs w:val="21"/>
        </w:rPr>
      </w:pPr>
    </w:p>
    <w:p w:rsidR="00F347E3" w:rsidRPr="00626B30" w:rsidRDefault="00F347E3">
      <w:pPr>
        <w:rPr>
          <w:b/>
          <w:bCs/>
          <w:color w:val="000000"/>
          <w:szCs w:val="21"/>
        </w:rPr>
      </w:pPr>
    </w:p>
    <w:p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AE574A" w:rsidRPr="00626B30" w:rsidRDefault="00AE574A">
      <w:pPr>
        <w:rPr>
          <w:color w:val="000000"/>
          <w:szCs w:val="21"/>
        </w:rPr>
      </w:pPr>
    </w:p>
    <w:p w:rsidR="00A51D15" w:rsidRPr="00A51D15" w:rsidRDefault="00A51D15" w:rsidP="00A51D15">
      <w:pPr>
        <w:ind w:firstLineChars="200" w:firstLine="420"/>
        <w:rPr>
          <w:rFonts w:hint="eastAsia"/>
          <w:bCs/>
          <w:color w:val="000000"/>
          <w:szCs w:val="21"/>
        </w:rPr>
      </w:pPr>
      <w:r w:rsidRPr="00A51D15">
        <w:rPr>
          <w:rFonts w:hint="eastAsia"/>
          <w:bCs/>
          <w:color w:val="000000"/>
          <w:szCs w:val="21"/>
        </w:rPr>
        <w:t>《大科学、创新和社会贡献</w:t>
      </w:r>
      <w:r w:rsidRPr="00A51D15">
        <w:rPr>
          <w:rFonts w:hint="eastAsia"/>
          <w:bCs/>
          <w:color w:val="000000"/>
          <w:szCs w:val="21"/>
        </w:rPr>
        <w:t>》</w:t>
      </w:r>
      <w:r w:rsidRPr="00A51D15">
        <w:rPr>
          <w:rFonts w:hint="eastAsia"/>
          <w:bCs/>
          <w:color w:val="000000"/>
          <w:szCs w:val="21"/>
        </w:rPr>
        <w:t>从多学科视角探讨了大科学</w:t>
      </w:r>
      <w:r w:rsidRPr="00A51D15">
        <w:rPr>
          <w:rFonts w:hint="eastAsia"/>
          <w:bCs/>
          <w:color w:val="000000"/>
          <w:szCs w:val="21"/>
        </w:rPr>
        <w:t>与其社会影响之间的联系</w:t>
      </w:r>
      <w:r w:rsidRPr="00A51D15">
        <w:rPr>
          <w:rFonts w:hint="eastAsia"/>
          <w:bCs/>
          <w:color w:val="000000"/>
          <w:szCs w:val="21"/>
        </w:rPr>
        <w:t>，借助</w:t>
      </w:r>
      <w:r w:rsidRPr="00A51D15">
        <w:rPr>
          <w:rFonts w:hint="eastAsia"/>
          <w:bCs/>
          <w:color w:val="000000"/>
          <w:szCs w:val="21"/>
        </w:rPr>
        <w:t>物理学和天体物理学学者</w:t>
      </w:r>
      <w:r w:rsidRPr="00A51D15">
        <w:rPr>
          <w:rFonts w:hint="eastAsia"/>
          <w:bCs/>
          <w:color w:val="000000"/>
          <w:szCs w:val="21"/>
        </w:rPr>
        <w:t>的见解，阐释了他们工作背后的逻辑以及</w:t>
      </w:r>
      <w:r w:rsidRPr="00A51D15">
        <w:rPr>
          <w:rFonts w:hint="eastAsia"/>
          <w:bCs/>
          <w:color w:val="000000"/>
          <w:szCs w:val="21"/>
        </w:rPr>
        <w:t>如何将这些知识应用到日常生活中。</w:t>
      </w:r>
    </w:p>
    <w:p w:rsidR="00A51D15" w:rsidRPr="00A51D15" w:rsidRDefault="00A51D15" w:rsidP="00A51D15">
      <w:pPr>
        <w:ind w:firstLineChars="200" w:firstLine="420"/>
        <w:rPr>
          <w:bCs/>
          <w:color w:val="000000"/>
          <w:szCs w:val="21"/>
        </w:rPr>
      </w:pPr>
    </w:p>
    <w:p w:rsidR="00A51D15" w:rsidRPr="00A51D15" w:rsidRDefault="00A51D15" w:rsidP="00A51D15">
      <w:pPr>
        <w:ind w:firstLineChars="200" w:firstLine="420"/>
        <w:rPr>
          <w:rFonts w:hint="eastAsia"/>
          <w:bCs/>
          <w:color w:val="000000"/>
          <w:szCs w:val="21"/>
        </w:rPr>
      </w:pPr>
      <w:r w:rsidRPr="00A51D15">
        <w:rPr>
          <w:rFonts w:hint="eastAsia"/>
          <w:bCs/>
          <w:color w:val="000000"/>
          <w:szCs w:val="21"/>
        </w:rPr>
        <w:t>本书通过简化复杂的科学概念，详细介绍了大科学实验的演变历程，</w:t>
      </w:r>
      <w:r w:rsidRPr="00A51D15">
        <w:rPr>
          <w:rFonts w:hint="eastAsia"/>
          <w:bCs/>
          <w:color w:val="000000"/>
          <w:szCs w:val="21"/>
        </w:rPr>
        <w:t>以及如何</w:t>
      </w:r>
      <w:r w:rsidRPr="00A51D15">
        <w:rPr>
          <w:rFonts w:hint="eastAsia"/>
          <w:bCs/>
          <w:color w:val="000000"/>
          <w:szCs w:val="21"/>
        </w:rPr>
        <w:t>采用以人为本的方法</w:t>
      </w:r>
      <w:r w:rsidRPr="00A51D15">
        <w:rPr>
          <w:rFonts w:hint="eastAsia"/>
          <w:bCs/>
          <w:color w:val="000000"/>
          <w:szCs w:val="21"/>
        </w:rPr>
        <w:t>管理和维护</w:t>
      </w:r>
      <w:r>
        <w:rPr>
          <w:rFonts w:hint="eastAsia"/>
          <w:bCs/>
          <w:color w:val="000000"/>
          <w:szCs w:val="21"/>
        </w:rPr>
        <w:t>这些</w:t>
      </w:r>
      <w:r w:rsidRPr="00A51D15">
        <w:rPr>
          <w:rFonts w:hint="eastAsia"/>
          <w:bCs/>
          <w:color w:val="000000"/>
          <w:szCs w:val="21"/>
        </w:rPr>
        <w:t>复杂的科学实验。此外，</w:t>
      </w:r>
      <w:r>
        <w:rPr>
          <w:rFonts w:hint="eastAsia"/>
          <w:bCs/>
          <w:color w:val="000000"/>
          <w:szCs w:val="21"/>
        </w:rPr>
        <w:t>本书</w:t>
      </w:r>
      <w:r w:rsidR="00C55DB9" w:rsidRPr="00C55DB9">
        <w:rPr>
          <w:rFonts w:hint="eastAsia"/>
          <w:bCs/>
          <w:color w:val="000000"/>
          <w:szCs w:val="21"/>
        </w:rPr>
        <w:t>还深入剖析了国际社会为解决关乎我们未来的基础研究问题</w:t>
      </w:r>
      <w:r w:rsidR="00C55DB9">
        <w:rPr>
          <w:rFonts w:hint="eastAsia"/>
          <w:bCs/>
          <w:color w:val="000000"/>
          <w:szCs w:val="21"/>
        </w:rPr>
        <w:t>，而努力发展</w:t>
      </w:r>
      <w:r w:rsidR="00C55DB9" w:rsidRPr="00C55DB9">
        <w:rPr>
          <w:rFonts w:hint="eastAsia"/>
          <w:bCs/>
          <w:color w:val="000000"/>
          <w:szCs w:val="21"/>
        </w:rPr>
        <w:t>资本密集型和人力资源丰富的大规模</w:t>
      </w:r>
      <w:r w:rsidR="00C55DB9" w:rsidRPr="00A51D15">
        <w:rPr>
          <w:rFonts w:hint="eastAsia"/>
          <w:bCs/>
          <w:color w:val="000000"/>
          <w:szCs w:val="21"/>
        </w:rPr>
        <w:t>跨国</w:t>
      </w:r>
      <w:r w:rsidR="00C55DB9" w:rsidRPr="00C55DB9">
        <w:rPr>
          <w:rFonts w:hint="eastAsia"/>
          <w:bCs/>
          <w:color w:val="000000"/>
          <w:szCs w:val="21"/>
        </w:rPr>
        <w:t>科学投资</w:t>
      </w:r>
      <w:r w:rsidR="00C55DB9">
        <w:rPr>
          <w:rFonts w:hint="eastAsia"/>
          <w:bCs/>
          <w:color w:val="000000"/>
          <w:szCs w:val="21"/>
        </w:rPr>
        <w:t>背后</w:t>
      </w:r>
      <w:r w:rsidR="00C55DB9" w:rsidRPr="00C55DB9">
        <w:rPr>
          <w:rFonts w:hint="eastAsia"/>
          <w:bCs/>
          <w:color w:val="000000"/>
          <w:szCs w:val="21"/>
        </w:rPr>
        <w:t>的动机。本书结合可靠的科学证据、多学科视角以及</w:t>
      </w:r>
      <w:r w:rsidR="00C55DB9" w:rsidRPr="00A51D15">
        <w:rPr>
          <w:rFonts w:hint="eastAsia"/>
          <w:bCs/>
          <w:color w:val="000000"/>
          <w:szCs w:val="21"/>
        </w:rPr>
        <w:t>物理</w:t>
      </w:r>
      <w:r w:rsidRPr="00A51D15">
        <w:rPr>
          <w:rFonts w:hint="eastAsia"/>
          <w:bCs/>
          <w:color w:val="000000"/>
          <w:szCs w:val="21"/>
        </w:rPr>
        <w:t>对撞机、探测器、加速器和望远镜研究中的个人见解，概述了大科学的机制、益处和方法，以及潜在的挑战和不足，</w:t>
      </w:r>
      <w:r w:rsidR="00C55DB9">
        <w:rPr>
          <w:rFonts w:hint="eastAsia"/>
          <w:bCs/>
          <w:color w:val="000000"/>
          <w:szCs w:val="21"/>
        </w:rPr>
        <w:t>为未来的研究</w:t>
      </w:r>
      <w:r w:rsidR="00C55DB9" w:rsidRPr="00C55DB9">
        <w:rPr>
          <w:rFonts w:hint="eastAsia"/>
          <w:bCs/>
          <w:color w:val="000000"/>
          <w:szCs w:val="21"/>
        </w:rPr>
        <w:t>提供了学习和反思的基础。</w:t>
      </w:r>
    </w:p>
    <w:p w:rsidR="00981D4C" w:rsidRDefault="00981D4C" w:rsidP="00981D4C">
      <w:pPr>
        <w:rPr>
          <w:szCs w:val="21"/>
        </w:rPr>
      </w:pPr>
    </w:p>
    <w:p w:rsidR="00981D4C" w:rsidRDefault="00981D4C" w:rsidP="00981D4C">
      <w:pPr>
        <w:rPr>
          <w:szCs w:val="21"/>
        </w:rPr>
      </w:pPr>
    </w:p>
    <w:p w:rsidR="00981D4C" w:rsidRPr="00981D4C" w:rsidRDefault="00981D4C" w:rsidP="00981D4C">
      <w:pPr>
        <w:rPr>
          <w:b/>
          <w:szCs w:val="21"/>
        </w:rPr>
      </w:pPr>
      <w:r>
        <w:rPr>
          <w:b/>
          <w:szCs w:val="21"/>
        </w:rPr>
        <w:t>营销亮点：</w:t>
      </w:r>
    </w:p>
    <w:p w:rsidR="00981D4C" w:rsidRDefault="00981D4C" w:rsidP="00334EC5">
      <w:pPr>
        <w:ind w:firstLineChars="200" w:firstLine="420"/>
        <w:rPr>
          <w:szCs w:val="21"/>
        </w:rPr>
      </w:pPr>
    </w:p>
    <w:p w:rsidR="00C55DB9" w:rsidRPr="00C55DB9" w:rsidRDefault="00C55DB9" w:rsidP="00C55DB9">
      <w:pPr>
        <w:pStyle w:val="ac"/>
        <w:numPr>
          <w:ilvl w:val="0"/>
          <w:numId w:val="12"/>
        </w:numPr>
        <w:ind w:firstLineChars="0"/>
        <w:rPr>
          <w:rFonts w:hint="eastAsia"/>
          <w:szCs w:val="21"/>
        </w:rPr>
      </w:pPr>
      <w:r w:rsidRPr="00C55DB9">
        <w:rPr>
          <w:rFonts w:hint="eastAsia"/>
          <w:szCs w:val="21"/>
        </w:rPr>
        <w:t>收录了</w:t>
      </w:r>
      <w:r>
        <w:rPr>
          <w:rFonts w:hint="eastAsia"/>
          <w:szCs w:val="21"/>
        </w:rPr>
        <w:t>与</w:t>
      </w:r>
      <w:r w:rsidRPr="00C55DB9">
        <w:rPr>
          <w:rFonts w:hint="eastAsia"/>
          <w:szCs w:val="21"/>
        </w:rPr>
        <w:t>大科学实验工作人员的访谈，提供</w:t>
      </w:r>
      <w:r>
        <w:rPr>
          <w:rFonts w:hint="eastAsia"/>
          <w:szCs w:val="21"/>
        </w:rPr>
        <w:t>了关于</w:t>
      </w:r>
      <w:r w:rsidRPr="00C55DB9">
        <w:rPr>
          <w:rFonts w:hint="eastAsia"/>
          <w:szCs w:val="21"/>
        </w:rPr>
        <w:t>有效管理</w:t>
      </w:r>
      <w:r w:rsidRPr="00C55DB9">
        <w:rPr>
          <w:rFonts w:hint="eastAsia"/>
          <w:szCs w:val="21"/>
        </w:rPr>
        <w:t>大规模合作</w:t>
      </w:r>
      <w:r w:rsidRPr="00C55DB9">
        <w:rPr>
          <w:rFonts w:hint="eastAsia"/>
          <w:szCs w:val="21"/>
        </w:rPr>
        <w:t>的信息</w:t>
      </w:r>
    </w:p>
    <w:p w:rsidR="00C55DB9" w:rsidRPr="00C55DB9" w:rsidRDefault="00C55DB9" w:rsidP="00C55DB9">
      <w:pPr>
        <w:pStyle w:val="ac"/>
        <w:numPr>
          <w:ilvl w:val="0"/>
          <w:numId w:val="12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分享</w:t>
      </w:r>
      <w:r w:rsidRPr="00C55DB9">
        <w:rPr>
          <w:rFonts w:hint="eastAsia"/>
          <w:szCs w:val="21"/>
        </w:rPr>
        <w:t>大实验主要研究人员的经验，揭示新方法和文化认识论</w:t>
      </w:r>
    </w:p>
    <w:p w:rsidR="00C55DB9" w:rsidRDefault="00C55DB9" w:rsidP="00C55DB9">
      <w:pPr>
        <w:pStyle w:val="ac"/>
        <w:numPr>
          <w:ilvl w:val="0"/>
          <w:numId w:val="12"/>
        </w:numPr>
        <w:ind w:firstLineChars="0"/>
        <w:rPr>
          <w:szCs w:val="21"/>
        </w:rPr>
      </w:pPr>
      <w:r w:rsidRPr="00C55DB9">
        <w:rPr>
          <w:rFonts w:hint="eastAsia"/>
          <w:szCs w:val="21"/>
        </w:rPr>
        <w:t>将多个学术领域以及绩效管理、国际合作、科学基础设施建设、研究经费和研究</w:t>
      </w:r>
      <w:r w:rsidRPr="00C55DB9">
        <w:rPr>
          <w:rFonts w:hint="eastAsia"/>
          <w:szCs w:val="21"/>
        </w:rPr>
        <w:t>-</w:t>
      </w:r>
      <w:r w:rsidRPr="00C55DB9">
        <w:rPr>
          <w:rFonts w:hint="eastAsia"/>
          <w:szCs w:val="21"/>
        </w:rPr>
        <w:t>开发</w:t>
      </w:r>
      <w:r w:rsidRPr="00C55DB9">
        <w:rPr>
          <w:rFonts w:hint="eastAsia"/>
          <w:szCs w:val="21"/>
        </w:rPr>
        <w:t>-</w:t>
      </w:r>
      <w:r w:rsidRPr="00C55DB9">
        <w:rPr>
          <w:rFonts w:hint="eastAsia"/>
          <w:szCs w:val="21"/>
        </w:rPr>
        <w:t>创新管理联系起来</w:t>
      </w:r>
    </w:p>
    <w:p w:rsidR="00C55DB9" w:rsidRPr="00C55DB9" w:rsidRDefault="00C55DB9" w:rsidP="00C55DB9">
      <w:pPr>
        <w:pStyle w:val="ac"/>
        <w:numPr>
          <w:ilvl w:val="0"/>
          <w:numId w:val="12"/>
        </w:numPr>
        <w:ind w:firstLineChars="0"/>
        <w:rPr>
          <w:rFonts w:hint="eastAsia"/>
          <w:szCs w:val="21"/>
        </w:rPr>
      </w:pPr>
      <w:r w:rsidRPr="00C55DB9">
        <w:rPr>
          <w:rFonts w:hint="eastAsia"/>
          <w:szCs w:val="21"/>
        </w:rPr>
        <w:t>本</w:t>
      </w:r>
      <w:r>
        <w:rPr>
          <w:rFonts w:hint="eastAsia"/>
          <w:szCs w:val="21"/>
        </w:rPr>
        <w:t>书</w:t>
      </w:r>
      <w:r w:rsidRPr="00C55DB9">
        <w:rPr>
          <w:rFonts w:hint="eastAsia"/>
          <w:szCs w:val="21"/>
        </w:rPr>
        <w:t>根据</w:t>
      </w:r>
      <w:r w:rsidRPr="00C55DB9">
        <w:rPr>
          <w:rFonts w:hint="eastAsia"/>
          <w:szCs w:val="21"/>
        </w:rPr>
        <w:t xml:space="preserve"> [CC BY-NC-ND 4.0 International] </w:t>
      </w:r>
      <w:r w:rsidRPr="00C55DB9">
        <w:rPr>
          <w:rFonts w:hint="eastAsia"/>
          <w:szCs w:val="21"/>
        </w:rPr>
        <w:t>许可条款开放获取</w:t>
      </w:r>
    </w:p>
    <w:p w:rsidR="009E3884" w:rsidRDefault="009E3884">
      <w:pPr>
        <w:rPr>
          <w:szCs w:val="21"/>
        </w:rPr>
      </w:pPr>
    </w:p>
    <w:p w:rsidR="00981D4C" w:rsidRPr="00981D4C" w:rsidRDefault="00981D4C">
      <w:pPr>
        <w:rPr>
          <w:szCs w:val="21"/>
        </w:rPr>
      </w:pPr>
    </w:p>
    <w:p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1388D" w:rsidRDefault="0061388D">
      <w:pPr>
        <w:rPr>
          <w:color w:val="000000"/>
          <w:szCs w:val="21"/>
        </w:rPr>
      </w:pPr>
    </w:p>
    <w:p w:rsidR="00494390" w:rsidRDefault="00494390" w:rsidP="00494390">
      <w:pPr>
        <w:widowControl/>
        <w:ind w:firstLine="420"/>
        <w:rPr>
          <w:rFonts w:hint="eastAsia"/>
          <w:noProof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7" name="图片 7" descr="https://i1.rgstatic.net/ii/profile.image/278649241653251-1443446564870_Q128/Shantha-Liyan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rgstatic.net/ii/profile.image/278649241653251-1443446564870_Q128/Shantha-Liyan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4390">
        <w:rPr>
          <w:rFonts w:hint="eastAsia"/>
          <w:b/>
          <w:noProof/>
        </w:rPr>
        <w:t>尚塔·利亚纳吉（</w:t>
      </w:r>
      <w:r w:rsidRPr="00494390">
        <w:rPr>
          <w:rFonts w:hint="eastAsia"/>
          <w:b/>
          <w:noProof/>
        </w:rPr>
        <w:t>Shantha Liyanage</w:t>
      </w:r>
      <w:r w:rsidRPr="00494390">
        <w:rPr>
          <w:rFonts w:hint="eastAsia"/>
          <w:b/>
          <w:noProof/>
        </w:rPr>
        <w:t>）</w:t>
      </w:r>
      <w:r>
        <w:rPr>
          <w:rFonts w:hint="eastAsia"/>
          <w:noProof/>
        </w:rPr>
        <w:t>获得斯里兰卡科伦坡大学生物科学学位，并在澳大利亚</w:t>
      </w:r>
      <w:r w:rsidRPr="00494390">
        <w:rPr>
          <w:rFonts w:hint="eastAsia"/>
          <w:noProof/>
        </w:rPr>
        <w:t>伍伦贡大学</w:t>
      </w:r>
      <w:r>
        <w:rPr>
          <w:rFonts w:hint="eastAsia"/>
          <w:noProof/>
        </w:rPr>
        <w:t>获得创新管理博士学位。他曾在昆士兰大学、奥克兰大学、麦考瑞大学和悉尼科技大学担任教授。他曾担任澳大利亚昆士兰大学技术管理中心主任，并在日本大学、哥本哈根商学院和德国</w:t>
      </w:r>
      <w:r w:rsidRPr="00494390">
        <w:rPr>
          <w:rFonts w:hint="eastAsia"/>
          <w:noProof/>
        </w:rPr>
        <w:t>泽佩林大学</w:t>
      </w:r>
      <w:r>
        <w:rPr>
          <w:rFonts w:hint="eastAsia"/>
          <w:noProof/>
        </w:rPr>
        <w:t>担任客座教授。他的研究涉及教育、管理和领导力，包括</w:t>
      </w:r>
      <w:r w:rsidRPr="00494390">
        <w:rPr>
          <w:rFonts w:hint="eastAsia"/>
          <w:noProof/>
        </w:rPr>
        <w:t>欧洲核子研究组织</w:t>
      </w:r>
      <w:r>
        <w:rPr>
          <w:rFonts w:hint="eastAsia"/>
          <w:noProof/>
        </w:rPr>
        <w:t>（</w:t>
      </w:r>
      <w:r w:rsidRPr="00494390">
        <w:rPr>
          <w:noProof/>
        </w:rPr>
        <w:t>CERN</w:t>
      </w:r>
      <w:r>
        <w:rPr>
          <w:rFonts w:hint="eastAsia"/>
          <w:noProof/>
        </w:rPr>
        <w:t>）</w:t>
      </w:r>
      <w:r>
        <w:rPr>
          <w:rFonts w:hint="eastAsia"/>
          <w:noProof/>
        </w:rPr>
        <w:t>ATLAS</w:t>
      </w:r>
      <w:r>
        <w:rPr>
          <w:rFonts w:hint="eastAsia"/>
          <w:noProof/>
        </w:rPr>
        <w:t>和</w:t>
      </w:r>
      <w:r>
        <w:rPr>
          <w:rFonts w:hint="eastAsia"/>
          <w:noProof/>
        </w:rPr>
        <w:t>CMS</w:t>
      </w:r>
      <w:r>
        <w:rPr>
          <w:rFonts w:hint="eastAsia"/>
          <w:noProof/>
        </w:rPr>
        <w:t>实验的管理研究。他是英国</w:t>
      </w:r>
      <w:r>
        <w:rPr>
          <w:rFonts w:hint="eastAsia"/>
          <w:noProof/>
        </w:rPr>
        <w:t>Inderscience</w:t>
      </w:r>
      <w:r>
        <w:rPr>
          <w:rFonts w:hint="eastAsia"/>
          <w:noProof/>
        </w:rPr>
        <w:t>公司</w:t>
      </w:r>
      <w:r w:rsidRPr="00494390">
        <w:rPr>
          <w:i/>
          <w:noProof/>
        </w:rPr>
        <w:t>International Journal of Learning and Change</w:t>
      </w:r>
      <w:r>
        <w:rPr>
          <w:rFonts w:hint="eastAsia"/>
          <w:noProof/>
        </w:rPr>
        <w:t>的主编。</w:t>
      </w:r>
    </w:p>
    <w:p w:rsidR="00494390" w:rsidRDefault="00494390" w:rsidP="00494390">
      <w:pPr>
        <w:widowControl/>
        <w:ind w:firstLine="420"/>
        <w:rPr>
          <w:noProof/>
        </w:rPr>
      </w:pPr>
    </w:p>
    <w:p w:rsidR="00C5134B" w:rsidRDefault="00494390" w:rsidP="00494390">
      <w:pPr>
        <w:widowControl/>
        <w:ind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751840" cy="751840"/>
            <wp:effectExtent l="0" t="0" r="0" b="0"/>
            <wp:wrapTight wrapText="bothSides">
              <wp:wrapPolygon edited="0">
                <wp:start x="0" y="0"/>
                <wp:lineTo x="0" y="20797"/>
                <wp:lineTo x="20797" y="20797"/>
                <wp:lineTo x="20797" y="0"/>
                <wp:lineTo x="0" y="0"/>
              </wp:wrapPolygon>
            </wp:wrapTight>
            <wp:docPr id="8" name="图片 8" descr="Markus Nord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rkus Nordber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390">
        <w:rPr>
          <w:rFonts w:hint="eastAsia"/>
          <w:b/>
          <w:noProof/>
        </w:rPr>
        <w:t>马库斯</w:t>
      </w:r>
      <w:r w:rsidRPr="00494390">
        <w:rPr>
          <w:rFonts w:hint="eastAsia"/>
          <w:b/>
          <w:noProof/>
        </w:rPr>
        <w:t>·</w:t>
      </w:r>
      <w:r w:rsidRPr="00494390">
        <w:rPr>
          <w:rFonts w:hint="eastAsia"/>
          <w:b/>
          <w:noProof/>
        </w:rPr>
        <w:t>诺德伯格</w:t>
      </w:r>
      <w:r w:rsidRPr="00494390">
        <w:rPr>
          <w:rFonts w:hint="eastAsia"/>
          <w:b/>
          <w:noProof/>
        </w:rPr>
        <w:t>（</w:t>
      </w:r>
      <w:r w:rsidRPr="00494390">
        <w:rPr>
          <w:b/>
          <w:noProof/>
        </w:rPr>
        <w:t>Markus Nordberg</w:t>
      </w:r>
      <w:r w:rsidRPr="00494390">
        <w:rPr>
          <w:rFonts w:hint="eastAsia"/>
          <w:b/>
          <w:noProof/>
        </w:rPr>
        <w:t>）</w:t>
      </w:r>
      <w:r>
        <w:rPr>
          <w:rFonts w:hint="eastAsia"/>
          <w:noProof/>
        </w:rPr>
        <w:t>负责协调</w:t>
      </w:r>
      <w:r w:rsidRPr="00494390">
        <w:rPr>
          <w:rFonts w:hint="eastAsia"/>
          <w:noProof/>
        </w:rPr>
        <w:t>欧洲核子研究组织</w:t>
      </w:r>
      <w:r>
        <w:rPr>
          <w:rFonts w:hint="eastAsia"/>
          <w:noProof/>
        </w:rPr>
        <w:t>IdeaSquare</w:t>
      </w:r>
      <w:r>
        <w:rPr>
          <w:rFonts w:hint="eastAsia"/>
          <w:noProof/>
        </w:rPr>
        <w:t>的多学科创新项目，并担任欧盟资助的传感器和成像研发与创新项目</w:t>
      </w:r>
      <w:r>
        <w:rPr>
          <w:rFonts w:hint="eastAsia"/>
          <w:noProof/>
        </w:rPr>
        <w:t>ATTRACT</w:t>
      </w:r>
      <w:r>
        <w:rPr>
          <w:rFonts w:hint="eastAsia"/>
          <w:noProof/>
        </w:rPr>
        <w:t>的联合协调人，该项目旨在发挥颠覆性联合创新的科学和社会影响。在此之前，他在</w:t>
      </w:r>
      <w:r w:rsidRPr="00494390">
        <w:rPr>
          <w:rFonts w:hint="eastAsia"/>
          <w:noProof/>
        </w:rPr>
        <w:t>欧洲核子研究组织</w:t>
      </w:r>
      <w:r>
        <w:rPr>
          <w:rFonts w:hint="eastAsia"/>
          <w:noProof/>
        </w:rPr>
        <w:t>担任</w:t>
      </w:r>
      <w:r>
        <w:rPr>
          <w:rFonts w:hint="eastAsia"/>
          <w:noProof/>
        </w:rPr>
        <w:t>12</w:t>
      </w:r>
      <w:r>
        <w:rPr>
          <w:rFonts w:hint="eastAsia"/>
          <w:noProof/>
        </w:rPr>
        <w:t>年的</w:t>
      </w:r>
      <w:r>
        <w:rPr>
          <w:rFonts w:hint="eastAsia"/>
          <w:noProof/>
        </w:rPr>
        <w:t>ATLAS</w:t>
      </w:r>
      <w:r>
        <w:rPr>
          <w:rFonts w:hint="eastAsia"/>
          <w:noProof/>
        </w:rPr>
        <w:t>项目资源协调员。他是欧洲物理学会</w:t>
      </w:r>
      <w:r>
        <w:rPr>
          <w:rFonts w:hint="eastAsia"/>
          <w:noProof/>
        </w:rPr>
        <w:t>（</w:t>
      </w:r>
      <w:r w:rsidRPr="00494390">
        <w:rPr>
          <w:noProof/>
        </w:rPr>
        <w:t>European Physical Society</w:t>
      </w:r>
      <w:r>
        <w:rPr>
          <w:rFonts w:hint="eastAsia"/>
          <w:noProof/>
        </w:rPr>
        <w:t>）</w:t>
      </w:r>
      <w:r>
        <w:rPr>
          <w:rFonts w:hint="eastAsia"/>
          <w:noProof/>
        </w:rPr>
        <w:t>、战略管理学会</w:t>
      </w:r>
      <w:r w:rsidR="009219BB">
        <w:rPr>
          <w:rFonts w:hint="eastAsia"/>
          <w:noProof/>
        </w:rPr>
        <w:t>（</w:t>
      </w:r>
      <w:r w:rsidR="009219BB" w:rsidRPr="009219BB">
        <w:rPr>
          <w:noProof/>
        </w:rPr>
        <w:t>Strategic Management Society</w:t>
      </w:r>
      <w:r w:rsidR="009219BB">
        <w:rPr>
          <w:rFonts w:hint="eastAsia"/>
          <w:noProof/>
        </w:rPr>
        <w:t>）</w:t>
      </w:r>
      <w:r w:rsidR="009219BB">
        <w:rPr>
          <w:rFonts w:hint="eastAsia"/>
          <w:noProof/>
        </w:rPr>
        <w:t>以及</w:t>
      </w:r>
      <w:r>
        <w:rPr>
          <w:rFonts w:hint="eastAsia"/>
          <w:noProof/>
        </w:rPr>
        <w:t>芬兰议员和科学家协会</w:t>
      </w:r>
      <w:r>
        <w:rPr>
          <w:rFonts w:hint="eastAsia"/>
          <w:noProof/>
        </w:rPr>
        <w:t>TUTKAS</w:t>
      </w:r>
      <w:r>
        <w:rPr>
          <w:rFonts w:hint="eastAsia"/>
          <w:noProof/>
        </w:rPr>
        <w:t>的成员。他拥有物理学和工商管理学位。</w:t>
      </w:r>
    </w:p>
    <w:p w:rsidR="009219BB" w:rsidRDefault="009219BB" w:rsidP="00494390">
      <w:pPr>
        <w:widowControl/>
        <w:ind w:firstLine="420"/>
        <w:rPr>
          <w:noProof/>
        </w:rPr>
      </w:pPr>
    </w:p>
    <w:p w:rsidR="009219BB" w:rsidRPr="00C5134B" w:rsidRDefault="009219BB" w:rsidP="00494390">
      <w:pPr>
        <w:widowControl/>
        <w:ind w:firstLine="420"/>
        <w:rPr>
          <w:rFonts w:hint="eastAsia"/>
          <w:bCs/>
          <w:color w:val="000000"/>
          <w:szCs w:val="21"/>
        </w:rPr>
      </w:pPr>
      <w:r w:rsidRPr="009219BB">
        <w:rPr>
          <w:rFonts w:hint="eastAsia"/>
          <w:b/>
          <w:bCs/>
          <w:color w:val="000000"/>
          <w:szCs w:val="21"/>
        </w:rPr>
        <w:t>玛丽莱娜·斯特莱特</w:t>
      </w:r>
      <w:r w:rsidRPr="009219BB">
        <w:rPr>
          <w:rFonts w:hint="eastAsia"/>
          <w:b/>
          <w:bCs/>
          <w:color w:val="000000"/>
          <w:szCs w:val="21"/>
        </w:rPr>
        <w:t>-</w:t>
      </w:r>
      <w:r w:rsidRPr="009219BB">
        <w:rPr>
          <w:rFonts w:hint="eastAsia"/>
          <w:b/>
          <w:bCs/>
          <w:color w:val="000000"/>
          <w:szCs w:val="21"/>
        </w:rPr>
        <w:t>比安奇（</w:t>
      </w:r>
      <w:proofErr w:type="spellStart"/>
      <w:r w:rsidRPr="009219BB">
        <w:rPr>
          <w:rFonts w:hint="eastAsia"/>
          <w:b/>
          <w:bCs/>
          <w:color w:val="000000"/>
          <w:szCs w:val="21"/>
        </w:rPr>
        <w:t>Marilena</w:t>
      </w:r>
      <w:proofErr w:type="spellEnd"/>
      <w:r w:rsidRPr="009219BB">
        <w:rPr>
          <w:rFonts w:hint="eastAsia"/>
          <w:b/>
          <w:bCs/>
          <w:color w:val="000000"/>
          <w:szCs w:val="21"/>
        </w:rPr>
        <w:t xml:space="preserve"> </w:t>
      </w:r>
      <w:proofErr w:type="spellStart"/>
      <w:r w:rsidRPr="009219BB">
        <w:rPr>
          <w:rFonts w:hint="eastAsia"/>
          <w:b/>
          <w:bCs/>
          <w:color w:val="000000"/>
          <w:szCs w:val="21"/>
        </w:rPr>
        <w:t>Streit</w:t>
      </w:r>
      <w:proofErr w:type="spellEnd"/>
      <w:r w:rsidRPr="009219BB">
        <w:rPr>
          <w:rFonts w:hint="eastAsia"/>
          <w:b/>
          <w:bCs/>
          <w:color w:val="000000"/>
          <w:szCs w:val="21"/>
        </w:rPr>
        <w:t>-Bianchi</w:t>
      </w:r>
      <w:r w:rsidRPr="009219BB">
        <w:rPr>
          <w:rFonts w:hint="eastAsia"/>
          <w:b/>
          <w:bCs/>
          <w:color w:val="000000"/>
          <w:szCs w:val="21"/>
        </w:rPr>
        <w:t>）</w:t>
      </w:r>
      <w:r w:rsidRPr="009219BB">
        <w:rPr>
          <w:rFonts w:hint="eastAsia"/>
          <w:bCs/>
          <w:color w:val="000000"/>
          <w:szCs w:val="21"/>
        </w:rPr>
        <w:t>获得罗马大学生物科学博士学位，</w:t>
      </w:r>
      <w:r w:rsidR="00374C56">
        <w:rPr>
          <w:rFonts w:hint="eastAsia"/>
          <w:bCs/>
          <w:color w:val="000000"/>
          <w:szCs w:val="21"/>
        </w:rPr>
        <w:t>1969</w:t>
      </w:r>
      <w:r w:rsidRPr="009219BB">
        <w:rPr>
          <w:rFonts w:hint="eastAsia"/>
          <w:bCs/>
          <w:color w:val="000000"/>
          <w:szCs w:val="21"/>
        </w:rPr>
        <w:t>年加入</w:t>
      </w:r>
      <w:r w:rsidR="00374C56">
        <w:rPr>
          <w:rFonts w:hint="eastAsia"/>
          <w:bCs/>
          <w:color w:val="000000"/>
          <w:szCs w:val="21"/>
        </w:rPr>
        <w:t>位于</w:t>
      </w:r>
      <w:r w:rsidRPr="009219BB">
        <w:rPr>
          <w:rFonts w:hint="eastAsia"/>
          <w:bCs/>
          <w:color w:val="000000"/>
          <w:szCs w:val="21"/>
        </w:rPr>
        <w:t>日内瓦</w:t>
      </w:r>
      <w:r w:rsidR="00374C56">
        <w:rPr>
          <w:rFonts w:hint="eastAsia"/>
          <w:bCs/>
          <w:color w:val="000000"/>
          <w:szCs w:val="21"/>
        </w:rPr>
        <w:t>的</w:t>
      </w:r>
      <w:r w:rsidRPr="009219BB">
        <w:rPr>
          <w:rFonts w:hint="eastAsia"/>
          <w:bCs/>
          <w:color w:val="000000"/>
          <w:szCs w:val="21"/>
        </w:rPr>
        <w:t>欧洲核研究组织</w:t>
      </w:r>
      <w:r w:rsidR="00374C56" w:rsidRPr="00494390">
        <w:rPr>
          <w:noProof/>
        </w:rPr>
        <w:t>CERN</w:t>
      </w:r>
      <w:r w:rsidRPr="009219BB">
        <w:rPr>
          <w:rFonts w:hint="eastAsia"/>
          <w:bCs/>
          <w:color w:val="000000"/>
          <w:szCs w:val="21"/>
        </w:rPr>
        <w:t>。她是研究用于癌症治疗的加速器产生的高能粒子的先驱。她曾担任安全培训和技术转让方面的管理职务，是</w:t>
      </w:r>
      <w:r w:rsidR="00374C56" w:rsidRPr="00494390">
        <w:rPr>
          <w:rFonts w:hint="eastAsia"/>
          <w:noProof/>
        </w:rPr>
        <w:t>欧洲核子研究组织</w:t>
      </w:r>
      <w:r w:rsidRPr="009219BB">
        <w:rPr>
          <w:rFonts w:hint="eastAsia"/>
          <w:bCs/>
          <w:color w:val="000000"/>
          <w:szCs w:val="21"/>
        </w:rPr>
        <w:t>的高级荣誉工作人员，并积极从事多学科研究。她是欧洲和莫桑比克促进艺术与科学展览的编辑和</w:t>
      </w:r>
      <w:proofErr w:type="gramStart"/>
      <w:r w:rsidRPr="009219BB">
        <w:rPr>
          <w:rFonts w:hint="eastAsia"/>
          <w:bCs/>
          <w:color w:val="000000"/>
          <w:szCs w:val="21"/>
        </w:rPr>
        <w:t>策展</w:t>
      </w:r>
      <w:proofErr w:type="gramEnd"/>
      <w:r w:rsidRPr="009219BB">
        <w:rPr>
          <w:rFonts w:hint="eastAsia"/>
          <w:bCs/>
          <w:color w:val="000000"/>
          <w:szCs w:val="21"/>
        </w:rPr>
        <w:t>人，也是国际协会</w:t>
      </w:r>
      <w:r w:rsidRPr="009219BB">
        <w:rPr>
          <w:rFonts w:hint="eastAsia"/>
          <w:bCs/>
          <w:color w:val="000000"/>
          <w:szCs w:val="21"/>
        </w:rPr>
        <w:t>A</w:t>
      </w:r>
      <w:r w:rsidR="00374C56">
        <w:rPr>
          <w:rFonts w:hint="eastAsia"/>
          <w:bCs/>
          <w:color w:val="000000"/>
          <w:szCs w:val="21"/>
        </w:rPr>
        <w:t>RSCIENCIA</w:t>
      </w:r>
      <w:r w:rsidRPr="009219BB">
        <w:rPr>
          <w:rFonts w:hint="eastAsia"/>
          <w:bCs/>
          <w:color w:val="000000"/>
          <w:szCs w:val="21"/>
        </w:rPr>
        <w:t>的副主席和意大利物理学会（</w:t>
      </w:r>
      <w:r w:rsidRPr="009219BB">
        <w:rPr>
          <w:rFonts w:hint="eastAsia"/>
          <w:bCs/>
          <w:color w:val="000000"/>
          <w:szCs w:val="21"/>
        </w:rPr>
        <w:t>SIF</w:t>
      </w:r>
      <w:r w:rsidRPr="009219BB">
        <w:rPr>
          <w:rFonts w:hint="eastAsia"/>
          <w:bCs/>
          <w:color w:val="000000"/>
          <w:szCs w:val="21"/>
        </w:rPr>
        <w:t>）的成员。</w:t>
      </w:r>
    </w:p>
    <w:p w:rsidR="002978E2" w:rsidRDefault="002978E2" w:rsidP="002978E2">
      <w:pPr>
        <w:rPr>
          <w:noProof/>
        </w:rPr>
      </w:pPr>
    </w:p>
    <w:p w:rsidR="008520C3" w:rsidRDefault="008520C3" w:rsidP="002978E2">
      <w:pPr>
        <w:rPr>
          <w:noProof/>
        </w:rPr>
      </w:pPr>
    </w:p>
    <w:p w:rsidR="00442F7B" w:rsidRPr="00374C56" w:rsidRDefault="00374C56" w:rsidP="00442F7B">
      <w:pPr>
        <w:jc w:val="center"/>
        <w:rPr>
          <w:b/>
          <w:noProof/>
          <w:sz w:val="30"/>
          <w:szCs w:val="30"/>
        </w:rPr>
      </w:pPr>
      <w:r w:rsidRPr="00374C56">
        <w:rPr>
          <w:rFonts w:hint="eastAsia"/>
          <w:b/>
          <w:bCs/>
          <w:color w:val="000000"/>
          <w:sz w:val="30"/>
          <w:szCs w:val="30"/>
        </w:rPr>
        <w:t>《大科学、创新和社会贡献：大科学实验中的组织与合作》</w:t>
      </w:r>
    </w:p>
    <w:p w:rsidR="00442F7B" w:rsidRDefault="00442F7B" w:rsidP="00442F7B">
      <w:pPr>
        <w:jc w:val="center"/>
        <w:rPr>
          <w:noProof/>
        </w:rPr>
      </w:pP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引言</w:t>
      </w:r>
      <w:r>
        <w:rPr>
          <w:rFonts w:hint="eastAsia"/>
          <w:noProof/>
        </w:rPr>
        <w:t>：大科学促进社会建设</w:t>
      </w:r>
    </w:p>
    <w:p w:rsidR="00374C56" w:rsidRDefault="00374C56" w:rsidP="00374C56">
      <w:pPr>
        <w:jc w:val="center"/>
        <w:rPr>
          <w:b/>
          <w:noProof/>
        </w:rPr>
      </w:pPr>
    </w:p>
    <w:p w:rsidR="00374C56" w:rsidRPr="00374C56" w:rsidRDefault="00374C56" w:rsidP="00374C56">
      <w:pPr>
        <w:jc w:val="center"/>
        <w:rPr>
          <w:rFonts w:hint="eastAsia"/>
          <w:b/>
          <w:noProof/>
        </w:rPr>
      </w:pPr>
      <w:r w:rsidRPr="00374C56">
        <w:rPr>
          <w:rFonts w:hint="eastAsia"/>
          <w:b/>
          <w:noProof/>
        </w:rPr>
        <w:t>大科学的机遇与挑战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1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从研究视角看大科学与社会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2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追逐成功</w:t>
      </w:r>
      <w:r>
        <w:rPr>
          <w:rFonts w:hint="eastAsia"/>
          <w:noProof/>
        </w:rPr>
        <w:t>——</w:t>
      </w:r>
      <w:r>
        <w:rPr>
          <w:rFonts w:hint="eastAsia"/>
          <w:noProof/>
        </w:rPr>
        <w:t>ATLAS</w:t>
      </w:r>
      <w:r>
        <w:rPr>
          <w:rFonts w:hint="eastAsia"/>
          <w:noProof/>
        </w:rPr>
        <w:t>和</w:t>
      </w:r>
      <w:r>
        <w:rPr>
          <w:rFonts w:hint="eastAsia"/>
          <w:noProof/>
        </w:rPr>
        <w:t>CMS</w:t>
      </w:r>
      <w:r>
        <w:rPr>
          <w:rFonts w:hint="eastAsia"/>
          <w:noProof/>
        </w:rPr>
        <w:t>协作组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3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前沿无尽的机器</w:t>
      </w:r>
      <w:r>
        <w:rPr>
          <w:rFonts w:hint="eastAsia"/>
          <w:noProof/>
        </w:rPr>
        <w:t>——</w:t>
      </w:r>
      <w:r>
        <w:rPr>
          <w:rFonts w:hint="eastAsia"/>
          <w:noProof/>
        </w:rPr>
        <w:t>大型强子对撞机（</w:t>
      </w:r>
      <w:r>
        <w:rPr>
          <w:rFonts w:hint="eastAsia"/>
          <w:noProof/>
        </w:rPr>
        <w:t>LHC</w:t>
      </w:r>
      <w:r>
        <w:rPr>
          <w:rFonts w:hint="eastAsia"/>
          <w:noProof/>
        </w:rPr>
        <w:t>）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4</w:t>
      </w:r>
      <w:r>
        <w:rPr>
          <w:rFonts w:hint="eastAsia"/>
          <w:noProof/>
        </w:rPr>
        <w:t>：面向社会的加速器创新技术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5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飞跃未来</w:t>
      </w:r>
    </w:p>
    <w:p w:rsidR="00374C56" w:rsidRDefault="00374C56" w:rsidP="00374C56">
      <w:pPr>
        <w:jc w:val="center"/>
        <w:rPr>
          <w:noProof/>
        </w:rPr>
      </w:pPr>
    </w:p>
    <w:p w:rsidR="00374C56" w:rsidRPr="00374C56" w:rsidRDefault="00374C56" w:rsidP="00374C56">
      <w:pPr>
        <w:jc w:val="center"/>
        <w:rPr>
          <w:rFonts w:hint="eastAsia"/>
          <w:b/>
          <w:noProof/>
        </w:rPr>
      </w:pPr>
      <w:r w:rsidRPr="00374C56">
        <w:rPr>
          <w:rFonts w:hint="eastAsia"/>
          <w:b/>
          <w:noProof/>
        </w:rPr>
        <w:t>行之有效的创新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6</w:t>
      </w:r>
      <w:r>
        <w:rPr>
          <w:rFonts w:hint="eastAsia"/>
          <w:noProof/>
        </w:rPr>
        <w:t>：</w:t>
      </w:r>
      <w:r w:rsidRPr="00374C56">
        <w:rPr>
          <w:rFonts w:hint="eastAsia"/>
          <w:noProof/>
        </w:rPr>
        <w:t>知识扩散设计：</w:t>
      </w:r>
      <w:r>
        <w:rPr>
          <w:rFonts w:hint="eastAsia"/>
          <w:noProof/>
        </w:rPr>
        <w:t>改变</w:t>
      </w:r>
      <w:r w:rsidRPr="00374C56">
        <w:rPr>
          <w:rFonts w:hint="eastAsia"/>
          <w:noProof/>
        </w:rPr>
        <w:t>大科学应用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7</w:t>
      </w:r>
      <w:r>
        <w:rPr>
          <w:rFonts w:hint="eastAsia"/>
          <w:noProof/>
        </w:rPr>
        <w:t>：大科学的领导与合作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8</w:t>
      </w:r>
      <w:r>
        <w:rPr>
          <w:rFonts w:hint="eastAsia"/>
          <w:noProof/>
        </w:rPr>
        <w:t>：</w:t>
      </w:r>
      <w:r w:rsidRPr="00374C56">
        <w:rPr>
          <w:rFonts w:hint="eastAsia"/>
          <w:noProof/>
        </w:rPr>
        <w:t>天体物理学向大科学的演变：从创新格局中获得的启示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9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加速器物理的大科学医学应用</w:t>
      </w:r>
      <w:r>
        <w:rPr>
          <w:rFonts w:hint="eastAsia"/>
          <w:noProof/>
        </w:rPr>
        <w:t>——</w:t>
      </w:r>
      <w:r>
        <w:rPr>
          <w:rFonts w:hint="eastAsia"/>
          <w:noProof/>
        </w:rPr>
        <w:t>对社会的影响</w:t>
      </w:r>
    </w:p>
    <w:p w:rsidR="00374C56" w:rsidRDefault="00374C56" w:rsidP="00374C56">
      <w:pPr>
        <w:jc w:val="center"/>
        <w:rPr>
          <w:b/>
          <w:noProof/>
        </w:rPr>
      </w:pPr>
    </w:p>
    <w:p w:rsidR="00374C56" w:rsidRPr="00374C56" w:rsidRDefault="00374C56" w:rsidP="00374C56">
      <w:pPr>
        <w:jc w:val="center"/>
        <w:rPr>
          <w:rFonts w:hint="eastAsia"/>
          <w:b/>
          <w:noProof/>
        </w:rPr>
      </w:pPr>
      <w:r w:rsidRPr="00374C56">
        <w:rPr>
          <w:rFonts w:hint="eastAsia"/>
          <w:b/>
          <w:noProof/>
        </w:rPr>
        <w:t>组织和社会影响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10</w:t>
      </w:r>
      <w:r>
        <w:rPr>
          <w:rFonts w:hint="eastAsia"/>
          <w:noProof/>
        </w:rPr>
        <w:t>：大科学是一项复杂的人类事业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11</w:t>
      </w:r>
      <w:r>
        <w:rPr>
          <w:rFonts w:hint="eastAsia"/>
          <w:noProof/>
        </w:rPr>
        <w:t>：大科学与数字世界的社会责任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12</w:t>
      </w:r>
      <w:r>
        <w:rPr>
          <w:rFonts w:hint="eastAsia"/>
          <w:noProof/>
        </w:rPr>
        <w:t>：有序的大科学、创新和社会企业家精神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13</w:t>
      </w:r>
      <w:r>
        <w:rPr>
          <w:rFonts w:hint="eastAsia"/>
          <w:noProof/>
        </w:rPr>
        <w:t>：粒子物理大科学项目的未来</w:t>
      </w:r>
      <w:r>
        <w:rPr>
          <w:rFonts w:hint="eastAsia"/>
          <w:noProof/>
        </w:rPr>
        <w:t>——</w:t>
      </w:r>
      <w:r>
        <w:rPr>
          <w:rFonts w:hint="eastAsia"/>
          <w:noProof/>
        </w:rPr>
        <w:t>亚洲视角</w:t>
      </w:r>
    </w:p>
    <w:p w:rsidR="00374C56" w:rsidRDefault="00374C56" w:rsidP="00374C56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14</w:t>
      </w:r>
      <w:r>
        <w:rPr>
          <w:rFonts w:hint="eastAsia"/>
          <w:noProof/>
        </w:rPr>
        <w:t>：大科学的社会和教育责任</w:t>
      </w:r>
    </w:p>
    <w:p w:rsidR="00442F7B" w:rsidRPr="00A92789" w:rsidRDefault="00374C56" w:rsidP="00374C56">
      <w:pPr>
        <w:jc w:val="center"/>
        <w:rPr>
          <w:noProof/>
        </w:rPr>
      </w:pPr>
      <w:r>
        <w:rPr>
          <w:rFonts w:hint="eastAsia"/>
          <w:noProof/>
        </w:rPr>
        <w:t>15</w:t>
      </w:r>
      <w:r>
        <w:rPr>
          <w:rFonts w:hint="eastAsia"/>
          <w:noProof/>
        </w:rPr>
        <w:t>：</w:t>
      </w:r>
      <w:bookmarkStart w:id="0" w:name="_GoBack"/>
      <w:bookmarkEnd w:id="0"/>
      <w:r>
        <w:rPr>
          <w:rFonts w:hint="eastAsia"/>
          <w:noProof/>
        </w:rPr>
        <w:t>大科学与创新对社会的贡献</w:t>
      </w:r>
    </w:p>
    <w:p w:rsidR="002978E2" w:rsidRPr="00B84BB6" w:rsidRDefault="002978E2" w:rsidP="002978E2">
      <w:pPr>
        <w:rPr>
          <w:noProof/>
        </w:rPr>
      </w:pPr>
    </w:p>
    <w:p w:rsidR="00636ECB" w:rsidRDefault="00636ECB" w:rsidP="00636ECB">
      <w:pPr>
        <w:rPr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579" w:rsidRDefault="00EB4579">
      <w:r>
        <w:separator/>
      </w:r>
    </w:p>
  </w:endnote>
  <w:endnote w:type="continuationSeparator" w:id="0">
    <w:p w:rsidR="00EB4579" w:rsidRDefault="00EB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579" w:rsidRDefault="00EB4579">
      <w:r>
        <w:separator/>
      </w:r>
    </w:p>
  </w:footnote>
  <w:footnote w:type="continuationSeparator" w:id="0">
    <w:p w:rsidR="00EB4579" w:rsidRDefault="00EB4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5533"/>
    <w:rsid w:val="0000741F"/>
    <w:rsid w:val="00013D7A"/>
    <w:rsid w:val="00014408"/>
    <w:rsid w:val="000226FA"/>
    <w:rsid w:val="00025FB2"/>
    <w:rsid w:val="00030D63"/>
    <w:rsid w:val="000312A7"/>
    <w:rsid w:val="00040304"/>
    <w:rsid w:val="00061C2C"/>
    <w:rsid w:val="000655A2"/>
    <w:rsid w:val="0006601A"/>
    <w:rsid w:val="000803A7"/>
    <w:rsid w:val="000809EA"/>
    <w:rsid w:val="00080CD8"/>
    <w:rsid w:val="000810D5"/>
    <w:rsid w:val="00082504"/>
    <w:rsid w:val="0008781E"/>
    <w:rsid w:val="0009087E"/>
    <w:rsid w:val="000A01BD"/>
    <w:rsid w:val="000A57E2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34C3"/>
    <w:rsid w:val="000D3D3A"/>
    <w:rsid w:val="000D5F8D"/>
    <w:rsid w:val="000E0585"/>
    <w:rsid w:val="000E600B"/>
    <w:rsid w:val="000F50D0"/>
    <w:rsid w:val="001017C7"/>
    <w:rsid w:val="00102500"/>
    <w:rsid w:val="00110260"/>
    <w:rsid w:val="0011264B"/>
    <w:rsid w:val="00121268"/>
    <w:rsid w:val="00125D6C"/>
    <w:rsid w:val="00132397"/>
    <w:rsid w:val="00132921"/>
    <w:rsid w:val="00134987"/>
    <w:rsid w:val="0014260B"/>
    <w:rsid w:val="001467D7"/>
    <w:rsid w:val="00146F1E"/>
    <w:rsid w:val="0015144D"/>
    <w:rsid w:val="00156770"/>
    <w:rsid w:val="00160A17"/>
    <w:rsid w:val="00163F80"/>
    <w:rsid w:val="00167007"/>
    <w:rsid w:val="00170BE3"/>
    <w:rsid w:val="001726C7"/>
    <w:rsid w:val="00181BA9"/>
    <w:rsid w:val="00193733"/>
    <w:rsid w:val="00195D6F"/>
    <w:rsid w:val="001A0EE1"/>
    <w:rsid w:val="001B2196"/>
    <w:rsid w:val="001B679D"/>
    <w:rsid w:val="001C512C"/>
    <w:rsid w:val="001C6D65"/>
    <w:rsid w:val="001D0115"/>
    <w:rsid w:val="001D0FAF"/>
    <w:rsid w:val="001D4E4F"/>
    <w:rsid w:val="001D6C23"/>
    <w:rsid w:val="001E03D0"/>
    <w:rsid w:val="001F0F15"/>
    <w:rsid w:val="002068EA"/>
    <w:rsid w:val="00215BF8"/>
    <w:rsid w:val="002234B7"/>
    <w:rsid w:val="002243E8"/>
    <w:rsid w:val="00227E6E"/>
    <w:rsid w:val="00233BE0"/>
    <w:rsid w:val="00236060"/>
    <w:rsid w:val="00236B97"/>
    <w:rsid w:val="00243F61"/>
    <w:rsid w:val="00244604"/>
    <w:rsid w:val="00244F8F"/>
    <w:rsid w:val="002516C3"/>
    <w:rsid w:val="002523C1"/>
    <w:rsid w:val="00252FD1"/>
    <w:rsid w:val="0025514A"/>
    <w:rsid w:val="002551EE"/>
    <w:rsid w:val="00261231"/>
    <w:rsid w:val="00265795"/>
    <w:rsid w:val="002727E9"/>
    <w:rsid w:val="0027765C"/>
    <w:rsid w:val="00281D83"/>
    <w:rsid w:val="00295FD8"/>
    <w:rsid w:val="0029676A"/>
    <w:rsid w:val="002978E2"/>
    <w:rsid w:val="00297BD7"/>
    <w:rsid w:val="002A0C2F"/>
    <w:rsid w:val="002B5ADD"/>
    <w:rsid w:val="002C0257"/>
    <w:rsid w:val="002D009B"/>
    <w:rsid w:val="002D1A14"/>
    <w:rsid w:val="002E13E2"/>
    <w:rsid w:val="002E21FA"/>
    <w:rsid w:val="002E25C3"/>
    <w:rsid w:val="002E4527"/>
    <w:rsid w:val="002E7068"/>
    <w:rsid w:val="002F564D"/>
    <w:rsid w:val="002F5DE6"/>
    <w:rsid w:val="002F7D55"/>
    <w:rsid w:val="00304C83"/>
    <w:rsid w:val="00310AD2"/>
    <w:rsid w:val="00312D3B"/>
    <w:rsid w:val="00314D8C"/>
    <w:rsid w:val="00315BCD"/>
    <w:rsid w:val="003169AA"/>
    <w:rsid w:val="00317D09"/>
    <w:rsid w:val="003212C8"/>
    <w:rsid w:val="003250A9"/>
    <w:rsid w:val="0033179B"/>
    <w:rsid w:val="00334EC5"/>
    <w:rsid w:val="00336416"/>
    <w:rsid w:val="00340C73"/>
    <w:rsid w:val="00341881"/>
    <w:rsid w:val="0034331D"/>
    <w:rsid w:val="00351479"/>
    <w:rsid w:val="003514A6"/>
    <w:rsid w:val="00357F6D"/>
    <w:rsid w:val="003646A1"/>
    <w:rsid w:val="00365966"/>
    <w:rsid w:val="003702ED"/>
    <w:rsid w:val="00374360"/>
    <w:rsid w:val="00374C56"/>
    <w:rsid w:val="003803C5"/>
    <w:rsid w:val="00387E71"/>
    <w:rsid w:val="003935E9"/>
    <w:rsid w:val="00394CAC"/>
    <w:rsid w:val="0039543C"/>
    <w:rsid w:val="0039597D"/>
    <w:rsid w:val="003A3423"/>
    <w:rsid w:val="003A3601"/>
    <w:rsid w:val="003A5B82"/>
    <w:rsid w:val="003C524C"/>
    <w:rsid w:val="003D49B4"/>
    <w:rsid w:val="003E004D"/>
    <w:rsid w:val="003F49DB"/>
    <w:rsid w:val="003F4DC2"/>
    <w:rsid w:val="003F745B"/>
    <w:rsid w:val="004039C9"/>
    <w:rsid w:val="00403BF3"/>
    <w:rsid w:val="00407188"/>
    <w:rsid w:val="00415275"/>
    <w:rsid w:val="00422383"/>
    <w:rsid w:val="00422BE4"/>
    <w:rsid w:val="00427236"/>
    <w:rsid w:val="00435906"/>
    <w:rsid w:val="00442F7B"/>
    <w:rsid w:val="004655CB"/>
    <w:rsid w:val="00470F14"/>
    <w:rsid w:val="00476503"/>
    <w:rsid w:val="00477097"/>
    <w:rsid w:val="00485E2E"/>
    <w:rsid w:val="00486E31"/>
    <w:rsid w:val="00494390"/>
    <w:rsid w:val="004A1E2E"/>
    <w:rsid w:val="004A2E5F"/>
    <w:rsid w:val="004B0B31"/>
    <w:rsid w:val="004C4664"/>
    <w:rsid w:val="004D5ADA"/>
    <w:rsid w:val="004F1C04"/>
    <w:rsid w:val="004F6FDA"/>
    <w:rsid w:val="00500312"/>
    <w:rsid w:val="0050133A"/>
    <w:rsid w:val="0050298B"/>
    <w:rsid w:val="00507886"/>
    <w:rsid w:val="00512B81"/>
    <w:rsid w:val="005130F0"/>
    <w:rsid w:val="00515A85"/>
    <w:rsid w:val="00516879"/>
    <w:rsid w:val="005176F4"/>
    <w:rsid w:val="00520594"/>
    <w:rsid w:val="00521409"/>
    <w:rsid w:val="00527595"/>
    <w:rsid w:val="00531E34"/>
    <w:rsid w:val="00534163"/>
    <w:rsid w:val="005346B8"/>
    <w:rsid w:val="00542854"/>
    <w:rsid w:val="0054434C"/>
    <w:rsid w:val="005508BD"/>
    <w:rsid w:val="00552B92"/>
    <w:rsid w:val="00552EF3"/>
    <w:rsid w:val="00553CE6"/>
    <w:rsid w:val="00554EB4"/>
    <w:rsid w:val="00564FD9"/>
    <w:rsid w:val="005661DF"/>
    <w:rsid w:val="005878BC"/>
    <w:rsid w:val="005B2CF5"/>
    <w:rsid w:val="005B444D"/>
    <w:rsid w:val="005C244E"/>
    <w:rsid w:val="005C27DC"/>
    <w:rsid w:val="005D167F"/>
    <w:rsid w:val="005D1AE9"/>
    <w:rsid w:val="005D3FD9"/>
    <w:rsid w:val="005D743E"/>
    <w:rsid w:val="005E31E5"/>
    <w:rsid w:val="005E6DEC"/>
    <w:rsid w:val="005E70B8"/>
    <w:rsid w:val="005F2EC6"/>
    <w:rsid w:val="005F4D4D"/>
    <w:rsid w:val="005F5420"/>
    <w:rsid w:val="00604E54"/>
    <w:rsid w:val="0061388D"/>
    <w:rsid w:val="00616A0F"/>
    <w:rsid w:val="006176AA"/>
    <w:rsid w:val="00624740"/>
    <w:rsid w:val="006247F7"/>
    <w:rsid w:val="00626B30"/>
    <w:rsid w:val="00636ECB"/>
    <w:rsid w:val="00641A9F"/>
    <w:rsid w:val="00655FA9"/>
    <w:rsid w:val="006656BA"/>
    <w:rsid w:val="00667C85"/>
    <w:rsid w:val="00680EFB"/>
    <w:rsid w:val="006A4F4B"/>
    <w:rsid w:val="006A5F5C"/>
    <w:rsid w:val="006B6CAB"/>
    <w:rsid w:val="006C74DD"/>
    <w:rsid w:val="006D37ED"/>
    <w:rsid w:val="006D4FC0"/>
    <w:rsid w:val="006E2E2E"/>
    <w:rsid w:val="006E7473"/>
    <w:rsid w:val="006F1E29"/>
    <w:rsid w:val="006F234E"/>
    <w:rsid w:val="00701B34"/>
    <w:rsid w:val="007078E0"/>
    <w:rsid w:val="00713329"/>
    <w:rsid w:val="007146A9"/>
    <w:rsid w:val="00715F9D"/>
    <w:rsid w:val="00716293"/>
    <w:rsid w:val="007230DA"/>
    <w:rsid w:val="0072726F"/>
    <w:rsid w:val="00733BEE"/>
    <w:rsid w:val="00733D31"/>
    <w:rsid w:val="007419C0"/>
    <w:rsid w:val="007460A9"/>
    <w:rsid w:val="00747520"/>
    <w:rsid w:val="0075002B"/>
    <w:rsid w:val="0075196D"/>
    <w:rsid w:val="00761403"/>
    <w:rsid w:val="00771BAB"/>
    <w:rsid w:val="00774233"/>
    <w:rsid w:val="00792AB2"/>
    <w:rsid w:val="007962CA"/>
    <w:rsid w:val="007A1107"/>
    <w:rsid w:val="007A15FA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262A"/>
    <w:rsid w:val="007D5288"/>
    <w:rsid w:val="007D69A1"/>
    <w:rsid w:val="007D6EEC"/>
    <w:rsid w:val="007E108E"/>
    <w:rsid w:val="007E2BA6"/>
    <w:rsid w:val="007E2C73"/>
    <w:rsid w:val="007E348E"/>
    <w:rsid w:val="007E44C1"/>
    <w:rsid w:val="007F01FB"/>
    <w:rsid w:val="007F1B8C"/>
    <w:rsid w:val="007F652C"/>
    <w:rsid w:val="00805ED5"/>
    <w:rsid w:val="0080605C"/>
    <w:rsid w:val="00811253"/>
    <w:rsid w:val="008129CA"/>
    <w:rsid w:val="00816558"/>
    <w:rsid w:val="00817C6D"/>
    <w:rsid w:val="00824FC6"/>
    <w:rsid w:val="00835EF9"/>
    <w:rsid w:val="008520C3"/>
    <w:rsid w:val="00852DF8"/>
    <w:rsid w:val="00865331"/>
    <w:rsid w:val="00867535"/>
    <w:rsid w:val="008833DC"/>
    <w:rsid w:val="00895CB6"/>
    <w:rsid w:val="008A6811"/>
    <w:rsid w:val="008A7AE7"/>
    <w:rsid w:val="008B18DA"/>
    <w:rsid w:val="008C0420"/>
    <w:rsid w:val="008C2DD2"/>
    <w:rsid w:val="008C4BCC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60FE"/>
    <w:rsid w:val="00903AB1"/>
    <w:rsid w:val="00906691"/>
    <w:rsid w:val="00907DFE"/>
    <w:rsid w:val="00910BEB"/>
    <w:rsid w:val="009163D0"/>
    <w:rsid w:val="00916A50"/>
    <w:rsid w:val="009219BB"/>
    <w:rsid w:val="009222F0"/>
    <w:rsid w:val="00925931"/>
    <w:rsid w:val="009261E6"/>
    <w:rsid w:val="00931DDB"/>
    <w:rsid w:val="00937973"/>
    <w:rsid w:val="00943659"/>
    <w:rsid w:val="0095366B"/>
    <w:rsid w:val="00953C63"/>
    <w:rsid w:val="0095747D"/>
    <w:rsid w:val="009736A9"/>
    <w:rsid w:val="00973993"/>
    <w:rsid w:val="00973E1A"/>
    <w:rsid w:val="00981D4C"/>
    <w:rsid w:val="009836C5"/>
    <w:rsid w:val="00986039"/>
    <w:rsid w:val="00995581"/>
    <w:rsid w:val="00996023"/>
    <w:rsid w:val="009A1093"/>
    <w:rsid w:val="009B01A7"/>
    <w:rsid w:val="009B3943"/>
    <w:rsid w:val="009C536D"/>
    <w:rsid w:val="009C66BB"/>
    <w:rsid w:val="009D09AC"/>
    <w:rsid w:val="009D7EA7"/>
    <w:rsid w:val="009E2906"/>
    <w:rsid w:val="009E3884"/>
    <w:rsid w:val="009E5739"/>
    <w:rsid w:val="009F0757"/>
    <w:rsid w:val="00A05112"/>
    <w:rsid w:val="00A10F0C"/>
    <w:rsid w:val="00A1225E"/>
    <w:rsid w:val="00A13476"/>
    <w:rsid w:val="00A14DF2"/>
    <w:rsid w:val="00A2587A"/>
    <w:rsid w:val="00A4265E"/>
    <w:rsid w:val="00A45A3D"/>
    <w:rsid w:val="00A51D15"/>
    <w:rsid w:val="00A52D94"/>
    <w:rsid w:val="00A54A8E"/>
    <w:rsid w:val="00A54B52"/>
    <w:rsid w:val="00A67AC4"/>
    <w:rsid w:val="00A71EAE"/>
    <w:rsid w:val="00A7604E"/>
    <w:rsid w:val="00A863F6"/>
    <w:rsid w:val="00A866EC"/>
    <w:rsid w:val="00A90D6D"/>
    <w:rsid w:val="00A90FC8"/>
    <w:rsid w:val="00A91D49"/>
    <w:rsid w:val="00A92789"/>
    <w:rsid w:val="00AA508E"/>
    <w:rsid w:val="00AB060D"/>
    <w:rsid w:val="00AB7588"/>
    <w:rsid w:val="00AB762B"/>
    <w:rsid w:val="00AC6720"/>
    <w:rsid w:val="00AC7610"/>
    <w:rsid w:val="00AD1193"/>
    <w:rsid w:val="00AD23A3"/>
    <w:rsid w:val="00AE574A"/>
    <w:rsid w:val="00AF0671"/>
    <w:rsid w:val="00B057F1"/>
    <w:rsid w:val="00B05A00"/>
    <w:rsid w:val="00B254DB"/>
    <w:rsid w:val="00B262C1"/>
    <w:rsid w:val="00B3203A"/>
    <w:rsid w:val="00B34A5C"/>
    <w:rsid w:val="00B46E7C"/>
    <w:rsid w:val="00B47582"/>
    <w:rsid w:val="00B54288"/>
    <w:rsid w:val="00B5540C"/>
    <w:rsid w:val="00B5587F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73C1"/>
    <w:rsid w:val="00B82CB7"/>
    <w:rsid w:val="00B84BB6"/>
    <w:rsid w:val="00B928DA"/>
    <w:rsid w:val="00BA25D1"/>
    <w:rsid w:val="00BA2F96"/>
    <w:rsid w:val="00BA3D13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36D7"/>
    <w:rsid w:val="00BE6763"/>
    <w:rsid w:val="00BF20A3"/>
    <w:rsid w:val="00BF237B"/>
    <w:rsid w:val="00BF39E0"/>
    <w:rsid w:val="00BF523C"/>
    <w:rsid w:val="00C01700"/>
    <w:rsid w:val="00C061D1"/>
    <w:rsid w:val="00C117A9"/>
    <w:rsid w:val="00C12D15"/>
    <w:rsid w:val="00C1399B"/>
    <w:rsid w:val="00C160F7"/>
    <w:rsid w:val="00C16D2E"/>
    <w:rsid w:val="00C308BC"/>
    <w:rsid w:val="00C323FE"/>
    <w:rsid w:val="00C348D1"/>
    <w:rsid w:val="00C40DC8"/>
    <w:rsid w:val="00C5134B"/>
    <w:rsid w:val="00C55DB9"/>
    <w:rsid w:val="00C71CE9"/>
    <w:rsid w:val="00C71DBF"/>
    <w:rsid w:val="00C73E8B"/>
    <w:rsid w:val="00C835AD"/>
    <w:rsid w:val="00C9021F"/>
    <w:rsid w:val="00CA032E"/>
    <w:rsid w:val="00CA1DDF"/>
    <w:rsid w:val="00CB6027"/>
    <w:rsid w:val="00CC69DA"/>
    <w:rsid w:val="00CD3036"/>
    <w:rsid w:val="00CD409A"/>
    <w:rsid w:val="00CE590F"/>
    <w:rsid w:val="00D068E5"/>
    <w:rsid w:val="00D1678C"/>
    <w:rsid w:val="00D17732"/>
    <w:rsid w:val="00D24A70"/>
    <w:rsid w:val="00D24E00"/>
    <w:rsid w:val="00D2732C"/>
    <w:rsid w:val="00D341FB"/>
    <w:rsid w:val="00D500BB"/>
    <w:rsid w:val="00D5176B"/>
    <w:rsid w:val="00D55CF3"/>
    <w:rsid w:val="00D56A6F"/>
    <w:rsid w:val="00D56DBD"/>
    <w:rsid w:val="00D63010"/>
    <w:rsid w:val="00D64EE2"/>
    <w:rsid w:val="00D65331"/>
    <w:rsid w:val="00D738A1"/>
    <w:rsid w:val="00D75FE8"/>
    <w:rsid w:val="00D762D4"/>
    <w:rsid w:val="00D76715"/>
    <w:rsid w:val="00D84C0D"/>
    <w:rsid w:val="00DA29AD"/>
    <w:rsid w:val="00DB3297"/>
    <w:rsid w:val="00DB6D5C"/>
    <w:rsid w:val="00DB7750"/>
    <w:rsid w:val="00DB7D8F"/>
    <w:rsid w:val="00DD4F03"/>
    <w:rsid w:val="00DE34D0"/>
    <w:rsid w:val="00DE74B1"/>
    <w:rsid w:val="00DF0BB7"/>
    <w:rsid w:val="00E00CC0"/>
    <w:rsid w:val="00E132E9"/>
    <w:rsid w:val="00E13770"/>
    <w:rsid w:val="00E15659"/>
    <w:rsid w:val="00E22F90"/>
    <w:rsid w:val="00E3263F"/>
    <w:rsid w:val="00E35440"/>
    <w:rsid w:val="00E43598"/>
    <w:rsid w:val="00E43D51"/>
    <w:rsid w:val="00E509A5"/>
    <w:rsid w:val="00E54E5E"/>
    <w:rsid w:val="00E557C1"/>
    <w:rsid w:val="00E65115"/>
    <w:rsid w:val="00E725A1"/>
    <w:rsid w:val="00E74A65"/>
    <w:rsid w:val="00E74E90"/>
    <w:rsid w:val="00E81AB5"/>
    <w:rsid w:val="00E8393C"/>
    <w:rsid w:val="00E86708"/>
    <w:rsid w:val="00E92DB2"/>
    <w:rsid w:val="00EA6987"/>
    <w:rsid w:val="00EA74CC"/>
    <w:rsid w:val="00EB27B1"/>
    <w:rsid w:val="00EB4579"/>
    <w:rsid w:val="00EC129D"/>
    <w:rsid w:val="00ED1D72"/>
    <w:rsid w:val="00EE4676"/>
    <w:rsid w:val="00EF60DB"/>
    <w:rsid w:val="00F033EC"/>
    <w:rsid w:val="00F0464D"/>
    <w:rsid w:val="00F06B87"/>
    <w:rsid w:val="00F162C7"/>
    <w:rsid w:val="00F25456"/>
    <w:rsid w:val="00F26218"/>
    <w:rsid w:val="00F331B4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76AFD"/>
    <w:rsid w:val="00F80E8A"/>
    <w:rsid w:val="00FA2346"/>
    <w:rsid w:val="00FA2810"/>
    <w:rsid w:val="00FB277E"/>
    <w:rsid w:val="00FB5963"/>
    <w:rsid w:val="00FC07E0"/>
    <w:rsid w:val="00FC3699"/>
    <w:rsid w:val="00FC71A7"/>
    <w:rsid w:val="00FD049B"/>
    <w:rsid w:val="00FD2972"/>
    <w:rsid w:val="00FD3BC4"/>
    <w:rsid w:val="00FE00CD"/>
    <w:rsid w:val="00FF01D6"/>
    <w:rsid w:val="00FF3227"/>
    <w:rsid w:val="00FF4012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422</Words>
  <Characters>2412</Characters>
  <Application>Microsoft Office Word</Application>
  <DocSecurity>0</DocSecurity>
  <Lines>20</Lines>
  <Paragraphs>5</Paragraphs>
  <ScaleCrop>false</ScaleCrop>
  <Company>2ndSpAcE</Company>
  <LinksUpToDate>false</LinksUpToDate>
  <CharactersWithSpaces>2829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4</cp:revision>
  <cp:lastPrinted>2005-06-10T06:33:00Z</cp:lastPrinted>
  <dcterms:created xsi:type="dcterms:W3CDTF">2024-03-14T03:00:00Z</dcterms:created>
  <dcterms:modified xsi:type="dcterms:W3CDTF">2024-03-14T03:36:00Z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