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4AFC49D" w:rsidR="007B0B68" w:rsidRPr="005D01A5" w:rsidRDefault="00FF08FD" w:rsidP="00771E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5D01A5">
        <w:rPr>
          <w:b/>
          <w:bCs/>
          <w:color w:val="000000" w:themeColor="text1"/>
          <w:sz w:val="36"/>
          <w:shd w:val="pct10" w:color="auto" w:fill="FFFFFF"/>
        </w:rPr>
        <w:t>新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5D01A5">
        <w:rPr>
          <w:b/>
          <w:bCs/>
          <w:color w:val="000000" w:themeColor="text1"/>
          <w:sz w:val="36"/>
          <w:shd w:val="pct10" w:color="auto" w:fill="FFFFFF"/>
        </w:rPr>
        <w:t>书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540E03E" w14:textId="0697A98D" w:rsidR="003A45E3" w:rsidRDefault="003A45E3" w:rsidP="00D65D67">
      <w:pPr>
        <w:rPr>
          <w:b/>
          <w:color w:val="000000" w:themeColor="text1"/>
          <w:szCs w:val="21"/>
        </w:rPr>
      </w:pPr>
    </w:p>
    <w:p w14:paraId="57C00A88" w14:textId="5FA8A3A9" w:rsidR="00580777" w:rsidRPr="005D01A5" w:rsidRDefault="00580777" w:rsidP="00D65D67">
      <w:pPr>
        <w:rPr>
          <w:b/>
          <w:color w:val="000000" w:themeColor="text1"/>
          <w:szCs w:val="21"/>
        </w:rPr>
      </w:pPr>
    </w:p>
    <w:p w14:paraId="6A3AED35" w14:textId="6A03F777" w:rsidR="00590357" w:rsidRPr="005D01A5" w:rsidRDefault="00546DB4" w:rsidP="00546DB4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DD449E" wp14:editId="7FDA0176">
            <wp:simplePos x="0" y="0"/>
            <wp:positionH relativeFrom="column">
              <wp:posOffset>4033650</wp:posOffset>
            </wp:positionH>
            <wp:positionV relativeFrom="paragraph">
              <wp:posOffset>39056</wp:posOffset>
            </wp:positionV>
            <wp:extent cx="1356309" cy="2160000"/>
            <wp:effectExtent l="0" t="0" r="0" b="0"/>
            <wp:wrapSquare wrapText="bothSides"/>
            <wp:docPr id="33832700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09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FF08FD" w:rsidRPr="005D01A5">
        <w:rPr>
          <w:b/>
          <w:color w:val="000000" w:themeColor="text1"/>
          <w:szCs w:val="21"/>
        </w:rPr>
        <w:t>《</w:t>
      </w:r>
      <w:r w:rsidRPr="00546DB4">
        <w:rPr>
          <w:rFonts w:hint="eastAsia"/>
          <w:b/>
          <w:color w:val="000000" w:themeColor="text1"/>
          <w:szCs w:val="21"/>
        </w:rPr>
        <w:t>简单好眠</w:t>
      </w:r>
      <w:r>
        <w:rPr>
          <w:rFonts w:hint="eastAsia"/>
          <w:b/>
          <w:color w:val="000000" w:themeColor="text1"/>
          <w:szCs w:val="21"/>
        </w:rPr>
        <w:t>：</w:t>
      </w:r>
      <w:r w:rsidRPr="00546DB4">
        <w:rPr>
          <w:rFonts w:hint="eastAsia"/>
          <w:b/>
          <w:color w:val="000000" w:themeColor="text1"/>
          <w:szCs w:val="21"/>
        </w:rPr>
        <w:t>整体睡眠理念，让您精力充沛、放松身心、获得成功</w:t>
      </w:r>
      <w:r w:rsidR="0052563E" w:rsidRPr="0052563E">
        <w:rPr>
          <w:rFonts w:hint="eastAsia"/>
          <w:b/>
          <w:color w:val="000000" w:themeColor="text1"/>
          <w:szCs w:val="21"/>
        </w:rPr>
        <w:t>》</w:t>
      </w:r>
    </w:p>
    <w:p w14:paraId="5E7B86B8" w14:textId="3778CEE2" w:rsidR="00000B00" w:rsidRDefault="003E2B7F" w:rsidP="00443466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443466" w:rsidRPr="00443466">
        <w:rPr>
          <w:b/>
          <w:caps/>
          <w:color w:val="000000" w:themeColor="text1"/>
          <w:szCs w:val="21"/>
        </w:rPr>
        <w:t>Simply Sleeping Well</w:t>
      </w:r>
      <w:r w:rsidR="00443466">
        <w:rPr>
          <w:rFonts w:hint="eastAsia"/>
          <w:b/>
          <w:caps/>
          <w:color w:val="000000" w:themeColor="text1"/>
          <w:szCs w:val="21"/>
        </w:rPr>
        <w:t>：</w:t>
      </w:r>
      <w:r w:rsidR="00443466" w:rsidRPr="00443466">
        <w:rPr>
          <w:b/>
          <w:caps/>
          <w:color w:val="000000" w:themeColor="text1"/>
          <w:szCs w:val="21"/>
        </w:rPr>
        <w:t>THE HOLISTIC SLEEP CONCEPT FOR MORE ENERGY, RELAXATION, AND SUCCESS</w:t>
      </w:r>
    </w:p>
    <w:p w14:paraId="42F648DA" w14:textId="6C1B12B1" w:rsidR="00D838D9" w:rsidRPr="005D01A5" w:rsidRDefault="00D838D9" w:rsidP="00D65D67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 w:rsidR="00546DB4" w:rsidRPr="00546DB4">
        <w:rPr>
          <w:b/>
          <w:caps/>
          <w:color w:val="000000" w:themeColor="text1"/>
          <w:szCs w:val="21"/>
        </w:rPr>
        <w:t>Einfach gesund schlafen</w:t>
      </w:r>
    </w:p>
    <w:p w14:paraId="664DAFC4" w14:textId="76DD90BB" w:rsidR="00E5341D" w:rsidRPr="005D01A5" w:rsidRDefault="003E2B7F" w:rsidP="00D65D67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者：</w:t>
      </w:r>
      <w:r w:rsidR="00443466" w:rsidRPr="00443466">
        <w:rPr>
          <w:b/>
          <w:bCs/>
          <w:color w:val="000000" w:themeColor="text1"/>
          <w:szCs w:val="21"/>
        </w:rPr>
        <w:t>GÜNTHER W</w:t>
      </w:r>
      <w:bookmarkStart w:id="0" w:name="_GoBack"/>
      <w:bookmarkEnd w:id="0"/>
      <w:r w:rsidR="00443466" w:rsidRPr="00443466">
        <w:rPr>
          <w:b/>
          <w:bCs/>
          <w:color w:val="000000" w:themeColor="text1"/>
          <w:szCs w:val="21"/>
        </w:rPr>
        <w:t>. AMANN-JENNSON</w:t>
      </w:r>
    </w:p>
    <w:p w14:paraId="06736D19" w14:textId="5DE69E23" w:rsidR="00314AE0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5D01A5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社：</w:t>
      </w:r>
      <w:r w:rsidR="00443B76" w:rsidRPr="00443B76">
        <w:rPr>
          <w:b/>
          <w:color w:val="000000" w:themeColor="text1"/>
          <w:szCs w:val="21"/>
        </w:rPr>
        <w:t xml:space="preserve">Penguin Random House </w:t>
      </w:r>
      <w:proofErr w:type="spellStart"/>
      <w:r w:rsidR="00443B76" w:rsidRPr="00443B76">
        <w:rPr>
          <w:b/>
          <w:color w:val="000000" w:themeColor="text1"/>
          <w:szCs w:val="21"/>
        </w:rPr>
        <w:t>Verlagsgruppe</w:t>
      </w:r>
      <w:proofErr w:type="spellEnd"/>
      <w:r w:rsidR="00443B76" w:rsidRPr="00443B76">
        <w:rPr>
          <w:b/>
          <w:color w:val="000000" w:themeColor="text1"/>
          <w:szCs w:val="21"/>
        </w:rPr>
        <w:t xml:space="preserve"> GmbH</w:t>
      </w:r>
    </w:p>
    <w:p w14:paraId="2297F9F0" w14:textId="473990C3" w:rsidR="00EC01EC" w:rsidRPr="005D01A5" w:rsidRDefault="003E2B7F" w:rsidP="00314AE0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代理公司：</w:t>
      </w:r>
      <w:r w:rsidRPr="005D01A5">
        <w:rPr>
          <w:b/>
          <w:color w:val="000000" w:themeColor="text1"/>
          <w:szCs w:val="21"/>
        </w:rPr>
        <w:t>ANA</w:t>
      </w:r>
      <w:r w:rsidR="00EC01EC">
        <w:rPr>
          <w:rFonts w:hint="eastAsia"/>
          <w:b/>
          <w:color w:val="000000" w:themeColor="text1"/>
          <w:szCs w:val="21"/>
        </w:rPr>
        <w:t>/</w:t>
      </w:r>
      <w:r w:rsidR="00EC01EC">
        <w:rPr>
          <w:b/>
          <w:color w:val="000000" w:themeColor="text1"/>
          <w:szCs w:val="21"/>
        </w:rPr>
        <w:t>L</w:t>
      </w:r>
      <w:r w:rsidR="00EC01EC">
        <w:rPr>
          <w:rFonts w:hint="eastAsia"/>
          <w:b/>
          <w:color w:val="000000" w:themeColor="text1"/>
          <w:szCs w:val="21"/>
        </w:rPr>
        <w:t>auren</w:t>
      </w:r>
    </w:p>
    <w:p w14:paraId="171106EF" w14:textId="1CD7285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443466">
        <w:rPr>
          <w:rFonts w:hint="eastAsia"/>
          <w:b/>
          <w:color w:val="000000" w:themeColor="text1"/>
          <w:szCs w:val="21"/>
        </w:rPr>
        <w:t>272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46145C0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5D01A5" w:rsidRPr="005D01A5">
        <w:rPr>
          <w:b/>
          <w:color w:val="000000" w:themeColor="text1"/>
          <w:szCs w:val="21"/>
        </w:rPr>
        <w:t>202</w:t>
      </w:r>
      <w:r w:rsidR="002E7F68">
        <w:rPr>
          <w:rFonts w:hint="eastAsia"/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443466">
        <w:rPr>
          <w:rFonts w:hint="eastAsia"/>
          <w:b/>
          <w:color w:val="000000" w:themeColor="text1"/>
          <w:szCs w:val="21"/>
        </w:rPr>
        <w:t>5</w:t>
      </w:r>
      <w:r w:rsidR="0052563E">
        <w:rPr>
          <w:rFonts w:hint="eastAsia"/>
          <w:b/>
          <w:color w:val="000000" w:themeColor="text1"/>
          <w:szCs w:val="21"/>
        </w:rPr>
        <w:t>月</w:t>
      </w:r>
    </w:p>
    <w:p w14:paraId="5855578C" w14:textId="449C9CB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7C08DE08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05640615" w14:textId="725CE66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型：</w:t>
      </w:r>
      <w:r w:rsidR="00546DB4">
        <w:rPr>
          <w:rFonts w:hint="eastAsia"/>
          <w:b/>
          <w:color w:val="000000" w:themeColor="text1"/>
          <w:szCs w:val="21"/>
        </w:rPr>
        <w:t>保健</w:t>
      </w:r>
    </w:p>
    <w:p w14:paraId="3DE9B757" w14:textId="77777777" w:rsidR="00065788" w:rsidRPr="00065788" w:rsidRDefault="00065788" w:rsidP="00065788">
      <w:pPr>
        <w:jc w:val="center"/>
        <w:rPr>
          <w:color w:val="FF0000"/>
          <w:szCs w:val="21"/>
          <w:u w:val="single"/>
        </w:rPr>
      </w:pPr>
    </w:p>
    <w:p w14:paraId="1B50C5E8" w14:textId="090C02DF" w:rsidR="00F97230" w:rsidRPr="005D01A5" w:rsidRDefault="003E2B7F" w:rsidP="00D65D67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0E97770" w14:textId="77777777" w:rsidR="002E7F68" w:rsidRDefault="002E7F68" w:rsidP="002E7F68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27162EE1" w14:textId="77777777" w:rsidR="00443466" w:rsidRDefault="00443466" w:rsidP="00443466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44346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睡眠</w:t>
      </w:r>
      <w:r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——</w:t>
      </w:r>
      <w:proofErr w:type="gramStart"/>
      <w:r w:rsidRPr="0044346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最</w:t>
      </w:r>
      <w:proofErr w:type="gramEnd"/>
      <w:r w:rsidRPr="0044346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关键的健康因素</w:t>
      </w:r>
    </w:p>
    <w:p w14:paraId="42D7B9C5" w14:textId="77777777" w:rsidR="00443466" w:rsidRDefault="00443466" w:rsidP="00443466">
      <w:pPr>
        <w:ind w:firstLineChars="200" w:firstLine="422"/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7405B8BC" w14:textId="1B2F3F7F" w:rsidR="00443466" w:rsidRDefault="00443466" w:rsidP="0044346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超过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80%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的</w:t>
      </w:r>
      <w:proofErr w:type="gramStart"/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职场人士</w:t>
      </w:r>
      <w:proofErr w:type="gramEnd"/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都患有睡眠障碍。这不仅会对工作效率和情绪产生负面影响，还会危及身心健康。睡眠心理学家阿曼</w:t>
      </w:r>
      <w:r w:rsidR="00546DB4">
        <w:rPr>
          <w:rFonts w:hint="eastAsia"/>
          <w:color w:val="000000" w:themeColor="text1"/>
          <w:kern w:val="0"/>
          <w:szCs w:val="21"/>
          <w:shd w:val="clear" w:color="auto" w:fill="FFFFFF"/>
        </w:rPr>
        <w:t>-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詹森教授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Pr="00443466">
        <w:rPr>
          <w:color w:val="000000" w:themeColor="text1"/>
          <w:kern w:val="0"/>
          <w:szCs w:val="21"/>
          <w:shd w:val="clear" w:color="auto" w:fill="FFFFFF"/>
        </w:rPr>
        <w:t>GÜNTHER W. AMANN-JENNSON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告诉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读者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，如何才能再次获得安稳的睡眠。毕竟，睡眠仍然是最好、最便宜的天然药物，</w:t>
      </w:r>
      <w:r>
        <w:rPr>
          <w:rFonts w:hint="eastAsia"/>
          <w:color w:val="000000" w:themeColor="text1"/>
          <w:kern w:val="0"/>
          <w:szCs w:val="21"/>
          <w:shd w:val="clear" w:color="auto" w:fill="FFFFFF"/>
        </w:rPr>
        <w:t>大家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每晚都可以服用，而且没有副作用。</w:t>
      </w:r>
    </w:p>
    <w:p w14:paraId="2E7F796C" w14:textId="2C5552E5" w:rsidR="00443466" w:rsidRDefault="00443466" w:rsidP="0044346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</w:p>
    <w:p w14:paraId="2E02319B" w14:textId="77D65B4B" w:rsidR="00443466" w:rsidRPr="00443466" w:rsidRDefault="00443466" w:rsidP="00443466">
      <w:pPr>
        <w:ind w:firstLineChars="200" w:firstLine="420"/>
        <w:rPr>
          <w:color w:val="000000" w:themeColor="text1"/>
          <w:kern w:val="0"/>
          <w:szCs w:val="21"/>
          <w:shd w:val="clear" w:color="auto" w:fill="FFFFFF"/>
        </w:rPr>
      </w:pP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在本书中，作者将其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40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年的睡眠研究、与数千名睡眠障碍患者的合作，以及经过科学验证的生物能睡眠</w:t>
      </w:r>
      <w:r w:rsidR="00546DB4">
        <w:rPr>
          <w:rFonts w:hint="eastAsia"/>
          <w:color w:val="000000" w:themeColor="text1"/>
          <w:kern w:val="0"/>
          <w:szCs w:val="21"/>
          <w:shd w:val="clear" w:color="auto" w:fill="FFFFFF"/>
        </w:rPr>
        <w:t>（</w:t>
      </w:r>
      <w:r w:rsidR="00546DB4" w:rsidRPr="00546DB4">
        <w:rPr>
          <w:color w:val="000000" w:themeColor="text1"/>
          <w:kern w:val="0"/>
          <w:szCs w:val="21"/>
          <w:shd w:val="clear" w:color="auto" w:fill="FFFFFF"/>
        </w:rPr>
        <w:t>Bioenergetic Sleep®</w:t>
      </w:r>
      <w:r w:rsidR="00546DB4">
        <w:rPr>
          <w:rFonts w:hint="eastAsia"/>
          <w:color w:val="000000" w:themeColor="text1"/>
          <w:kern w:val="0"/>
          <w:szCs w:val="21"/>
          <w:shd w:val="clear" w:color="auto" w:fill="FFFFFF"/>
        </w:rPr>
        <w:t>）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理念融为一体。这本书提供了全面实用的建议，包括缩短入睡时间和延长深度睡眠的技巧，介绍了全身倾斜卧姿等独特方法，并提供了一个为期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4</w:t>
      </w:r>
      <w:r w:rsidRPr="00443466">
        <w:rPr>
          <w:rFonts w:hint="eastAsia"/>
          <w:color w:val="000000" w:themeColor="text1"/>
          <w:kern w:val="0"/>
          <w:szCs w:val="21"/>
          <w:shd w:val="clear" w:color="auto" w:fill="FFFFFF"/>
        </w:rPr>
        <w:t>天的健康计划。</w:t>
      </w:r>
    </w:p>
    <w:p w14:paraId="2535D8C2" w14:textId="77777777" w:rsidR="00443466" w:rsidRPr="00443466" w:rsidRDefault="00443466" w:rsidP="00443466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1B4606CB" w14:textId="3E80C70B" w:rsidR="00000B00" w:rsidRDefault="00000B00" w:rsidP="00000B00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本书卖点：</w:t>
      </w:r>
    </w:p>
    <w:p w14:paraId="54B7C43D" w14:textId="77777777" w:rsidR="00443466" w:rsidRDefault="00443466" w:rsidP="00000B00">
      <w:pPr>
        <w:rPr>
          <w:b/>
          <w:color w:val="000000" w:themeColor="text1"/>
          <w:szCs w:val="21"/>
        </w:rPr>
      </w:pPr>
    </w:p>
    <w:p w14:paraId="51661D6F" w14:textId="77777777" w:rsidR="00443466" w:rsidRPr="00443466" w:rsidRDefault="00443466" w:rsidP="00443466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  <w:r w:rsidRPr="0044346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44346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健康睡眠，让生活更快乐、更健康、更成功</w:t>
      </w:r>
    </w:p>
    <w:p w14:paraId="5584108D" w14:textId="77777777" w:rsidR="00443466" w:rsidRPr="00443466" w:rsidRDefault="00443466" w:rsidP="00443466">
      <w:pPr>
        <w:rPr>
          <w:b/>
          <w:bCs/>
          <w:color w:val="000000" w:themeColor="text1"/>
          <w:kern w:val="0"/>
          <w:szCs w:val="21"/>
          <w:shd w:val="clear" w:color="auto" w:fill="FFFFFF"/>
        </w:rPr>
      </w:pPr>
    </w:p>
    <w:p w14:paraId="467BDA46" w14:textId="77777777" w:rsidR="00443466" w:rsidRDefault="00443466" w:rsidP="00443466">
      <w:pPr>
        <w:rPr>
          <w:b/>
          <w:color w:val="000000" w:themeColor="text1"/>
          <w:szCs w:val="21"/>
        </w:rPr>
      </w:pPr>
      <w:r w:rsidRPr="0044346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 xml:space="preserve">- </w:t>
      </w:r>
      <w:r w:rsidRPr="00443466">
        <w:rPr>
          <w:rFonts w:hint="eastAsia"/>
          <w:b/>
          <w:bCs/>
          <w:color w:val="000000" w:themeColor="text1"/>
          <w:kern w:val="0"/>
          <w:szCs w:val="21"/>
          <w:shd w:val="clear" w:color="auto" w:fill="FFFFFF"/>
        </w:rPr>
        <w:t>大量经过成功测试的快速入睡方法、完美的睡床系统等</w:t>
      </w:r>
    </w:p>
    <w:p w14:paraId="2A367A90" w14:textId="60C9E1EA" w:rsidR="00000B00" w:rsidRDefault="00000B00" w:rsidP="00000B00">
      <w:pPr>
        <w:rPr>
          <w:b/>
          <w:color w:val="000000" w:themeColor="text1"/>
          <w:szCs w:val="21"/>
        </w:rPr>
      </w:pPr>
    </w:p>
    <w:p w14:paraId="3DC588EC" w14:textId="13B72087" w:rsidR="00E43A3D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14:paraId="44D2F9DD" w14:textId="01D8F912" w:rsidR="00580777" w:rsidRDefault="00580777" w:rsidP="007A1514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14:paraId="3398D665" w14:textId="5F2C85AA" w:rsidR="00771EFD" w:rsidRPr="00580777" w:rsidRDefault="00546DB4" w:rsidP="00546DB4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 w:rsidRPr="00546DB4">
        <w:rPr>
          <w:rFonts w:hint="eastAsia"/>
          <w:b/>
          <w:bCs/>
          <w:noProof/>
        </w:rPr>
        <w:t>君特·阿曼</w:t>
      </w:r>
      <w:r w:rsidRPr="00546DB4">
        <w:rPr>
          <w:rFonts w:hint="eastAsia"/>
          <w:b/>
          <w:bCs/>
          <w:noProof/>
        </w:rPr>
        <w:t>-</w:t>
      </w:r>
      <w:r w:rsidRPr="00546DB4">
        <w:rPr>
          <w:rFonts w:hint="eastAsia"/>
          <w:b/>
          <w:bCs/>
          <w:noProof/>
        </w:rPr>
        <w:t>詹森（</w:t>
      </w:r>
      <w:r w:rsidRPr="00546DB4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4F82596C" wp14:editId="4A10C172">
            <wp:simplePos x="0" y="0"/>
            <wp:positionH relativeFrom="column">
              <wp:posOffset>-1663</wp:posOffset>
            </wp:positionH>
            <wp:positionV relativeFrom="paragraph">
              <wp:posOffset>-112919</wp:posOffset>
            </wp:positionV>
            <wp:extent cx="998855" cy="749300"/>
            <wp:effectExtent l="0" t="0" r="0" b="0"/>
            <wp:wrapSquare wrapText="bothSides"/>
            <wp:docPr id="1733921841" name="图片 2" descr="media:image:49bf3a20-3a61-4b9a-a1e0-596218d196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49bf3a20-3a61-4b9a-a1e0-596218d196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DB4">
        <w:rPr>
          <w:rFonts w:hint="eastAsia"/>
          <w:b/>
          <w:bCs/>
          <w:noProof/>
        </w:rPr>
        <w:t>G</w:t>
      </w:r>
      <w:r w:rsidRPr="00546DB4">
        <w:rPr>
          <w:rFonts w:hint="eastAsia"/>
          <w:b/>
          <w:bCs/>
          <w:noProof/>
        </w:rPr>
        <w:t>ü</w:t>
      </w:r>
      <w:r w:rsidRPr="00546DB4">
        <w:rPr>
          <w:rFonts w:hint="eastAsia"/>
          <w:b/>
          <w:bCs/>
          <w:noProof/>
        </w:rPr>
        <w:t>nther W. Amann-Jennson</w:t>
      </w:r>
      <w:r w:rsidRPr="00546DB4">
        <w:rPr>
          <w:rFonts w:hint="eastAsia"/>
          <w:b/>
          <w:bCs/>
          <w:noProof/>
        </w:rPr>
        <w:t>）</w:t>
      </w:r>
      <w:r>
        <w:rPr>
          <w:rFonts w:hint="eastAsia"/>
          <w:noProof/>
        </w:rPr>
        <w:t>是医学博士和教授，是睡眠、健康、放松和生命能量领域的专家，也是生物能睡眠</w:t>
      </w:r>
      <w:r>
        <w:rPr>
          <w:rFonts w:hint="eastAsia"/>
          <w:noProof/>
        </w:rPr>
        <w:t>®</w:t>
      </w:r>
      <w:r>
        <w:rPr>
          <w:rFonts w:hint="eastAsia"/>
          <w:noProof/>
        </w:rPr>
        <w:t>整体概念的创始人。作为一名睡眠心理学家，阿曼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詹森拥有</w:t>
      </w:r>
      <w:r>
        <w:rPr>
          <w:rFonts w:hint="eastAsia"/>
          <w:noProof/>
        </w:rPr>
        <w:t>40</w:t>
      </w:r>
      <w:r>
        <w:rPr>
          <w:rFonts w:hint="eastAsia"/>
          <w:noProof/>
        </w:rPr>
        <w:t>年的研究和实践经验。</w:t>
      </w:r>
      <w:r>
        <w:rPr>
          <w:rFonts w:hint="eastAsia"/>
          <w:noProof/>
        </w:rPr>
        <w:lastRenderedPageBreak/>
        <w:t>通过他的公司</w:t>
      </w:r>
      <w:r>
        <w:rPr>
          <w:rFonts w:hint="eastAsia"/>
          <w:noProof/>
        </w:rPr>
        <w:t>SAMINA</w:t>
      </w:r>
      <w:r>
        <w:rPr>
          <w:rFonts w:hint="eastAsia"/>
          <w:noProof/>
        </w:rPr>
        <w:t>，阿曼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詹森将自己的革命性原则和方法以健康睡眠产品的形式付诸实施</w:t>
      </w:r>
      <w:r w:rsidR="00000B00" w:rsidRPr="00000B00">
        <w:rPr>
          <w:rFonts w:hint="eastAsia"/>
          <w:color w:val="000000" w:themeColor="text1"/>
          <w:szCs w:val="21"/>
        </w:rPr>
        <w:t>。</w:t>
      </w:r>
    </w:p>
    <w:p w14:paraId="7EE499DF" w14:textId="77777777" w:rsidR="005D01A5" w:rsidRDefault="005D01A5" w:rsidP="00D65D67">
      <w:pPr>
        <w:shd w:val="clear" w:color="auto" w:fill="FFFFFF"/>
        <w:rPr>
          <w:color w:val="000000" w:themeColor="text1"/>
          <w:szCs w:val="21"/>
        </w:rPr>
      </w:pPr>
    </w:p>
    <w:p w14:paraId="5C5F81ED" w14:textId="77777777" w:rsidR="007A1514" w:rsidRPr="007A1514" w:rsidRDefault="007A1514" w:rsidP="00D65D67">
      <w:pPr>
        <w:shd w:val="clear" w:color="auto" w:fill="FFFFFF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EAC5" w14:textId="77777777" w:rsidR="00CF55B3" w:rsidRDefault="00CF55B3">
      <w:r>
        <w:separator/>
      </w:r>
    </w:p>
  </w:endnote>
  <w:endnote w:type="continuationSeparator" w:id="0">
    <w:p w14:paraId="46BA6D90" w14:textId="77777777" w:rsidR="00CF55B3" w:rsidRDefault="00CF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43B7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9E9DA" w14:textId="77777777" w:rsidR="00CF55B3" w:rsidRDefault="00CF55B3">
      <w:r>
        <w:separator/>
      </w:r>
    </w:p>
  </w:footnote>
  <w:footnote w:type="continuationSeparator" w:id="0">
    <w:p w14:paraId="493DF293" w14:textId="77777777" w:rsidR="00CF55B3" w:rsidRDefault="00CF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0B00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42F8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14AE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1A04"/>
    <w:rsid w:val="00344C37"/>
    <w:rsid w:val="00346BE5"/>
    <w:rsid w:val="0035593A"/>
    <w:rsid w:val="00366751"/>
    <w:rsid w:val="0037085F"/>
    <w:rsid w:val="00377A31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3466"/>
    <w:rsid w:val="00443B76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377"/>
    <w:rsid w:val="00475CC3"/>
    <w:rsid w:val="004768B7"/>
    <w:rsid w:val="004778DF"/>
    <w:rsid w:val="00484EAC"/>
    <w:rsid w:val="00486B31"/>
    <w:rsid w:val="00491229"/>
    <w:rsid w:val="00497C21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563E"/>
    <w:rsid w:val="005272EB"/>
    <w:rsid w:val="00527886"/>
    <w:rsid w:val="00534ED9"/>
    <w:rsid w:val="005356AF"/>
    <w:rsid w:val="00541157"/>
    <w:rsid w:val="00546DB4"/>
    <w:rsid w:val="00547E7E"/>
    <w:rsid w:val="00556080"/>
    <w:rsid w:val="005664AD"/>
    <w:rsid w:val="005737DB"/>
    <w:rsid w:val="00577471"/>
    <w:rsid w:val="00577751"/>
    <w:rsid w:val="00577910"/>
    <w:rsid w:val="00580777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B5B"/>
    <w:rsid w:val="00610C62"/>
    <w:rsid w:val="00620BD4"/>
    <w:rsid w:val="00630305"/>
    <w:rsid w:val="006453B2"/>
    <w:rsid w:val="00653EE1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1EFD"/>
    <w:rsid w:val="007766E3"/>
    <w:rsid w:val="00783745"/>
    <w:rsid w:val="00784FAA"/>
    <w:rsid w:val="00786728"/>
    <w:rsid w:val="00793503"/>
    <w:rsid w:val="00797837"/>
    <w:rsid w:val="007A1514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1425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5B3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A20"/>
    <w:rsid w:val="00D60EB2"/>
    <w:rsid w:val="00D64CC7"/>
    <w:rsid w:val="00D65D67"/>
    <w:rsid w:val="00D70677"/>
    <w:rsid w:val="00D70988"/>
    <w:rsid w:val="00D70B4B"/>
    <w:rsid w:val="00D71883"/>
    <w:rsid w:val="00D81549"/>
    <w:rsid w:val="00D838D9"/>
    <w:rsid w:val="00D844AC"/>
    <w:rsid w:val="00D87CCE"/>
    <w:rsid w:val="00D924FC"/>
    <w:rsid w:val="00DA45E3"/>
    <w:rsid w:val="00DA4A2A"/>
    <w:rsid w:val="00DA4B7E"/>
    <w:rsid w:val="00DB3BB9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01EC"/>
    <w:rsid w:val="00EC49C6"/>
    <w:rsid w:val="00EC57CA"/>
    <w:rsid w:val="00EC7589"/>
    <w:rsid w:val="00ED3B90"/>
    <w:rsid w:val="00ED719C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D0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0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5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34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1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6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8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13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1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8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015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28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13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1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4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24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45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194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9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29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3543-643F-46A7-A61C-00475A71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1480</Characters>
  <Application>Microsoft Office Word</Application>
  <DocSecurity>0</DocSecurity>
  <Lines>12</Lines>
  <Paragraphs>3</Paragraphs>
  <ScaleCrop>false</ScaleCrop>
  <Company>2ndSpAcE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2024-04-07T06:56:00Z</dcterms:created>
  <dcterms:modified xsi:type="dcterms:W3CDTF">2024-04-07T08:37:00Z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