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21590</wp:posOffset>
            </wp:positionV>
            <wp:extent cx="1369695" cy="1910080"/>
            <wp:effectExtent l="0" t="0" r="1905" b="10160"/>
            <wp:wrapSquare wrapText="bothSides"/>
            <wp:docPr id="1" name="图片 3" descr="C:/Users/lenovo/Desktop/微信图片_20240419151450.jpg微信图片_2024041915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微信图片_20240419151450.jpg微信图片_20240419151450"/>
                    <pic:cNvPicPr>
                      <a:picLocks noChangeAspect="1"/>
                    </pic:cNvPicPr>
                  </pic:nvPicPr>
                  <pic:blipFill>
                    <a:blip r:embed="rId6"/>
                    <a:srcRect l="3075" r="3075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现代室内装潢：探索改变家装的喜悦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英文书名</w:t>
      </w:r>
      <w:r>
        <w:rPr>
          <w:rFonts w:hint="eastAsia"/>
          <w:b/>
          <w:bCs/>
          <w:color w:val="000000"/>
          <w:sz w:val="21"/>
          <w:szCs w:val="21"/>
        </w:rPr>
        <w:t>：</w:t>
      </w:r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 xml:space="preserve">Modern Upholstery: Discover the Joy of Transforming Your Furniture 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Micaela Sharp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separate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Hardie Grant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256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8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lang w:val="en-US" w:eastAsia="zh-CN"/>
        </w:rPr>
      </w:pPr>
      <w:r>
        <w:rPr>
          <w:b/>
          <w:bCs/>
          <w:sz w:val="21"/>
          <w:szCs w:val="21"/>
        </w:rPr>
        <w:t>类    型：</w:t>
      </w:r>
      <w:r>
        <w:rPr>
          <w:rFonts w:hint="eastAsia"/>
          <w:b/>
          <w:bCs/>
          <w:sz w:val="21"/>
          <w:szCs w:val="21"/>
          <w:lang w:val="en-US" w:eastAsia="zh-CN"/>
        </w:rPr>
        <w:t>建筑与艺术设计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b/>
          <w:bCs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卖点：</w:t>
      </w:r>
    </w:p>
    <w:p>
      <w:pPr>
        <w:rPr>
          <w:b/>
          <w:bCs/>
          <w:color w:val="000000"/>
          <w:sz w:val="21"/>
          <w:szCs w:val="21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人们在家居装饰上寻求更多可持续的选择，因而室内装潢越来越受欢迎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作者曾在《Hello》、《每日快报》、《电讯报》、《Ideal Home》、《泰晤士报》、《卫报》、《乡村生活》、《时尚芭莎》、《太阳报》等媒体上发表过作品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她还是英国家具首饰店Oliver Bonas的代表之一，并与服装家居品牌优衣库、Collagerie和Boden合作，在古德伍德古董车会上参展</w:t>
      </w:r>
    </w:p>
    <w:p>
      <w:pPr>
        <w:ind w:firstLine="422" w:firstLineChars="200"/>
        <w:rPr>
          <w:rFonts w:hint="default"/>
          <w:b/>
          <w:bCs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米卡拉·夏普向读者展示了，只需具备一些技能、工具和学习的兴趣，我们实际上可以在家居装潢方面开辟一条新的、更加可持续的道路。通过了解如何获取二手家居和找寻面料灵感，您还可以创造出更可持续和个性化的作品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default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本书除了大量灵感，还介绍了核心工艺和装饰技巧。书中包括四个实操项目：一块床头板、一个脚凳、一个靠窗座垫和一把扶手椅，您可以在米卡拉的指导下动手制作，真正为您的家带来时尚感。</w:t>
      </w: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bookmarkStart w:id="1" w:name="_GoBack"/>
      <w:bookmarkEnd w:id="1"/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ind w:firstLine="422" w:firstLineChars="200"/>
        <w:rPr>
          <w:rFonts w:hint="default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米卡拉·夏普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（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Micaela Sharp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在创作学院（Create Academy）开设了室内装潢大师线上课程，并曾在《室内设计大师》（BBC2频道）上亮相。她是艾伦·蒂奇马什的节目《热爱周末》（ITV）的常驻专家，在《伍德之王》（Discovery+）节目中担任专家团成员，并成为《改造房屋》（Channel 4）节目的首位黑人室内设计师。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全书目录：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简介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采购与规划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工具与材料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核心工艺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装饰及整装技巧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实操讲解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修补技巧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术语表与供应商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全书索引</w:t>
      </w:r>
    </w:p>
    <w:p>
      <w:pPr>
        <w:numPr>
          <w:ilvl w:val="0"/>
          <w:numId w:val="0"/>
        </w:num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作者简介</w:t>
      </w:r>
    </w:p>
    <w:p>
      <w:pPr>
        <w:rPr>
          <w:rFonts w:hint="default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内页展示</w:t>
      </w:r>
      <w:r>
        <w:rPr>
          <w:rFonts w:hint="eastAsia"/>
          <w:b/>
          <w:bCs/>
          <w:color w:val="000000"/>
          <w:sz w:val="21"/>
          <w:szCs w:val="21"/>
        </w:rPr>
        <w:t>：</w:t>
      </w: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  <w:r>
        <w:rPr>
          <w:rFonts w:hint="eastAsia" w:eastAsia="宋体"/>
          <w:b/>
          <w:bCs/>
          <w:color w:val="000000"/>
          <w:szCs w:val="21"/>
          <w:lang w:eastAsia="zh-CN"/>
        </w:rPr>
        <w:drawing>
          <wp:inline distT="0" distB="0" distL="114300" distR="114300">
            <wp:extent cx="5391150" cy="3526790"/>
            <wp:effectExtent l="0" t="0" r="3810" b="8890"/>
            <wp:docPr id="4" name="图片 4" descr="C:/Users/lenovo/Desktop/微信图片_20240419151455.jpg微信图片_2024041915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/Users/lenovo/Desktop/微信图片_20240419151455.jpg微信图片_20240419151455"/>
                    <pic:cNvPicPr>
                      <a:picLocks noChangeAspect="1"/>
                    </pic:cNvPicPr>
                  </pic:nvPicPr>
                  <pic:blipFill>
                    <a:blip r:embed="rId7"/>
                    <a:srcRect t="424" b="42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rPr>
          <w:b/>
          <w:bCs/>
          <w:color w:val="000000"/>
          <w:szCs w:val="21"/>
        </w:rPr>
      </w:pPr>
      <w:r>
        <w:rPr>
          <w:rFonts w:hint="eastAsia" w:eastAsia="宋体"/>
          <w:b/>
          <w:bCs/>
          <w:color w:val="000000"/>
          <w:szCs w:val="21"/>
          <w:lang w:eastAsia="zh-CN"/>
        </w:rPr>
        <w:drawing>
          <wp:inline distT="0" distB="0" distL="114300" distR="114300">
            <wp:extent cx="5386070" cy="3503930"/>
            <wp:effectExtent l="0" t="0" r="8890" b="1270"/>
            <wp:docPr id="5" name="图片 5" descr="C:/Users/lenovo/Desktop/微信图片_20240419151500.jpg微信图片_2024041915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/Users/lenovo/Desktop/微信图片_20240419151500.jpg微信图片_20240419151500"/>
                    <pic:cNvPicPr>
                      <a:picLocks noChangeAspect="1"/>
                    </pic:cNvPicPr>
                  </pic:nvPicPr>
                  <pic:blipFill>
                    <a:blip r:embed="rId8"/>
                    <a:srcRect l="27" r="27"/>
                    <a:stretch>
                      <a:fillRect/>
                    </a:stretch>
                  </pic:blipFill>
                  <pic:spPr>
                    <a:xfrm>
                      <a:off x="0" y="0"/>
                      <a:ext cx="5386070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A036AF"/>
    <w:multiLevelType w:val="singleLevel"/>
    <w:tmpl w:val="A8A036A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099158E"/>
    <w:multiLevelType w:val="singleLevel"/>
    <w:tmpl w:val="6099158E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56F10F3"/>
    <w:rsid w:val="0D4922F4"/>
    <w:rsid w:val="160F623F"/>
    <w:rsid w:val="1C5E2071"/>
    <w:rsid w:val="1F630304"/>
    <w:rsid w:val="27D50298"/>
    <w:rsid w:val="2E27701B"/>
    <w:rsid w:val="2E6B7CCE"/>
    <w:rsid w:val="30B56D72"/>
    <w:rsid w:val="350022B1"/>
    <w:rsid w:val="36E47851"/>
    <w:rsid w:val="401410AB"/>
    <w:rsid w:val="417A5619"/>
    <w:rsid w:val="41C84631"/>
    <w:rsid w:val="464657A8"/>
    <w:rsid w:val="486F4989"/>
    <w:rsid w:val="51AF41D9"/>
    <w:rsid w:val="5DB6603E"/>
    <w:rsid w:val="63F728EC"/>
    <w:rsid w:val="67957627"/>
    <w:rsid w:val="6FA6085D"/>
    <w:rsid w:val="6FDB7F97"/>
    <w:rsid w:val="738F1FC7"/>
    <w:rsid w:val="7A3525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533</Words>
  <Characters>3042</Characters>
  <Lines>25</Lines>
  <Paragraphs>7</Paragraphs>
  <TotalTime>91</TotalTime>
  <ScaleCrop>false</ScaleCrop>
  <LinksUpToDate>false</LinksUpToDate>
  <CharactersWithSpaces>3568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2024-04-24T01:43:35Z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ED8FD48745E14847A6A8AE582F3E388F_13</vt:lpwstr>
  </property>
</Properties>
</file>