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57241D25"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105867">
        <w:rPr>
          <w:rFonts w:hint="eastAsia"/>
          <w:b/>
          <w:color w:val="000000"/>
          <w:sz w:val="36"/>
          <w:szCs w:val="36"/>
        </w:rPr>
        <w:t>书写历史</w:t>
      </w:r>
      <w:r w:rsidRPr="008F712F">
        <w:rPr>
          <w:rFonts w:hint="eastAsia"/>
          <w:b/>
          <w:color w:val="000000"/>
          <w:sz w:val="36"/>
          <w:szCs w:val="36"/>
        </w:rPr>
        <w:t>》</w:t>
      </w:r>
      <w:r w:rsidR="00205F30">
        <w:rPr>
          <w:b/>
          <w:color w:val="000000"/>
          <w:sz w:val="36"/>
          <w:szCs w:val="36"/>
        </w:rPr>
        <w:t>系列</w:t>
      </w:r>
    </w:p>
    <w:p w14:paraId="022263FF" w14:textId="60277B29" w:rsidR="00D55C4F" w:rsidRDefault="006D0981">
      <w:pPr>
        <w:widowControl/>
        <w:spacing w:line="440" w:lineRule="exact"/>
        <w:ind w:firstLineChars="200" w:firstLine="723"/>
        <w:jc w:val="center"/>
        <w:rPr>
          <w:b/>
          <w:i/>
          <w:color w:val="000000"/>
          <w:sz w:val="36"/>
          <w:szCs w:val="36"/>
        </w:rPr>
      </w:pPr>
      <w:r w:rsidRPr="006D0981">
        <w:rPr>
          <w:b/>
          <w:i/>
          <w:color w:val="000000"/>
          <w:sz w:val="36"/>
          <w:szCs w:val="36"/>
        </w:rPr>
        <w:t>Writing History</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0D9725C2" w14:textId="58FB1747" w:rsidR="00D55C4F" w:rsidRDefault="00105867" w:rsidP="003E0E50">
      <w:pPr>
        <w:widowControl/>
        <w:ind w:firstLine="420"/>
        <w:rPr>
          <w:bCs/>
          <w:color w:val="000000"/>
          <w:szCs w:val="21"/>
        </w:rPr>
      </w:pPr>
      <w:r>
        <w:rPr>
          <w:rFonts w:hint="eastAsia"/>
          <w:noProof/>
        </w:rPr>
        <w:t>《书写历史》系列</w:t>
      </w:r>
      <w:r w:rsidRPr="00105867">
        <w:rPr>
          <w:rFonts w:hint="eastAsia"/>
          <w:noProof/>
        </w:rPr>
        <w:t>对特定历史领域进行了通俗易懂的概述，重点关注理论在历史写作中的实际应用。本系列书籍简明扼要地解释了中心概念，展示了这些概念如何指导有效的历史写作。本系列的整体方法意味着学生能够更好地理解如何成功地进行历史写作。</w:t>
      </w:r>
    </w:p>
    <w:p w14:paraId="743BC008" w14:textId="77777777" w:rsidR="003E0E50"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660308FA" w14:textId="77777777" w:rsidR="00C840C0" w:rsidRPr="005442A0" w:rsidRDefault="00C840C0" w:rsidP="00C840C0">
      <w:pPr>
        <w:pStyle w:val="ae"/>
        <w:numPr>
          <w:ilvl w:val="0"/>
          <w:numId w:val="6"/>
        </w:numPr>
        <w:tabs>
          <w:tab w:val="left" w:pos="341"/>
          <w:tab w:val="left" w:pos="5235"/>
        </w:tabs>
        <w:ind w:firstLineChars="0"/>
        <w:rPr>
          <w:b/>
          <w:bCs/>
          <w:color w:val="000000"/>
          <w:szCs w:val="21"/>
        </w:rPr>
      </w:pPr>
      <w:r w:rsidRPr="005442A0">
        <w:rPr>
          <w:rFonts w:hint="eastAsia"/>
          <w:b/>
          <w:bCs/>
          <w:color w:val="000000"/>
          <w:szCs w:val="21"/>
        </w:rPr>
        <w:t>《</w:t>
      </w:r>
      <w:r w:rsidRPr="00105867">
        <w:rPr>
          <w:rFonts w:hint="eastAsia"/>
          <w:b/>
          <w:bCs/>
          <w:color w:val="000000"/>
          <w:szCs w:val="21"/>
        </w:rPr>
        <w:t>书写情感的历史</w:t>
      </w:r>
      <w:r w:rsidRPr="005442A0">
        <w:rPr>
          <w:rFonts w:hint="eastAsia"/>
          <w:b/>
          <w:bCs/>
          <w:color w:val="000000"/>
          <w:szCs w:val="21"/>
        </w:rPr>
        <w:t>》</w:t>
      </w:r>
    </w:p>
    <w:p w14:paraId="1D7C488C" w14:textId="7C351FA1" w:rsidR="00C840C0" w:rsidRPr="00C840C0" w:rsidRDefault="00C840C0" w:rsidP="00C840C0">
      <w:pPr>
        <w:pStyle w:val="ae"/>
        <w:numPr>
          <w:ilvl w:val="0"/>
          <w:numId w:val="2"/>
        </w:numPr>
        <w:tabs>
          <w:tab w:val="left" w:pos="341"/>
          <w:tab w:val="left" w:pos="5235"/>
        </w:tabs>
        <w:ind w:firstLineChars="0"/>
        <w:rPr>
          <w:b/>
          <w:bCs/>
          <w:color w:val="000000"/>
          <w:szCs w:val="21"/>
        </w:rPr>
      </w:pPr>
      <w:r w:rsidRPr="00C840C0">
        <w:rPr>
          <w:b/>
          <w:bCs/>
          <w:i/>
          <w:color w:val="000000"/>
          <w:szCs w:val="21"/>
        </w:rPr>
        <w:t>Writing the History of Emotions</w:t>
      </w:r>
    </w:p>
    <w:p w14:paraId="427606FF" w14:textId="77777777" w:rsidR="00C840C0" w:rsidRDefault="00C840C0" w:rsidP="00C840C0">
      <w:pPr>
        <w:tabs>
          <w:tab w:val="left" w:pos="341"/>
          <w:tab w:val="left" w:pos="5235"/>
        </w:tabs>
        <w:rPr>
          <w:b/>
          <w:bCs/>
          <w:color w:val="000000"/>
          <w:szCs w:val="21"/>
        </w:rPr>
      </w:pPr>
    </w:p>
    <w:p w14:paraId="43F7E1A6" w14:textId="77777777" w:rsidR="00C840C0" w:rsidRPr="00AF2A95" w:rsidRDefault="00C840C0" w:rsidP="00C840C0">
      <w:pPr>
        <w:pStyle w:val="ae"/>
        <w:numPr>
          <w:ilvl w:val="0"/>
          <w:numId w:val="6"/>
        </w:numPr>
        <w:tabs>
          <w:tab w:val="left" w:pos="341"/>
          <w:tab w:val="left" w:pos="5235"/>
        </w:tabs>
        <w:ind w:firstLineChars="0"/>
        <w:rPr>
          <w:b/>
          <w:bCs/>
          <w:color w:val="000000"/>
          <w:szCs w:val="21"/>
        </w:rPr>
      </w:pPr>
      <w:r w:rsidRPr="00AF2A95">
        <w:rPr>
          <w:rFonts w:hint="eastAsia"/>
          <w:b/>
          <w:bCs/>
          <w:color w:val="000000"/>
          <w:szCs w:val="21"/>
        </w:rPr>
        <w:t>《</w:t>
      </w:r>
      <w:r w:rsidRPr="00A44723">
        <w:rPr>
          <w:rFonts w:hint="eastAsia"/>
          <w:b/>
          <w:bCs/>
          <w:color w:val="000000"/>
          <w:szCs w:val="21"/>
        </w:rPr>
        <w:t>书写</w:t>
      </w:r>
      <w:r>
        <w:rPr>
          <w:rFonts w:hint="eastAsia"/>
          <w:b/>
          <w:bCs/>
          <w:color w:val="000000"/>
          <w:szCs w:val="21"/>
        </w:rPr>
        <w:t>人文学科</w:t>
      </w:r>
      <w:r w:rsidRPr="00A44723">
        <w:rPr>
          <w:rFonts w:hint="eastAsia"/>
          <w:b/>
          <w:bCs/>
          <w:color w:val="000000"/>
          <w:szCs w:val="21"/>
        </w:rPr>
        <w:t>的历史</w:t>
      </w:r>
      <w:r w:rsidRPr="00AF2A95">
        <w:rPr>
          <w:rFonts w:hint="eastAsia"/>
          <w:b/>
          <w:bCs/>
          <w:color w:val="000000"/>
          <w:szCs w:val="21"/>
        </w:rPr>
        <w:t>》</w:t>
      </w:r>
    </w:p>
    <w:p w14:paraId="17987F63" w14:textId="1D0B4C64" w:rsidR="00C840C0" w:rsidRPr="00C840C0" w:rsidRDefault="00C840C0" w:rsidP="00C840C0">
      <w:pPr>
        <w:pStyle w:val="ae"/>
        <w:numPr>
          <w:ilvl w:val="0"/>
          <w:numId w:val="2"/>
        </w:numPr>
        <w:tabs>
          <w:tab w:val="left" w:pos="341"/>
          <w:tab w:val="left" w:pos="5235"/>
        </w:tabs>
        <w:ind w:firstLineChars="0"/>
        <w:rPr>
          <w:b/>
          <w:bCs/>
          <w:color w:val="000000"/>
          <w:szCs w:val="21"/>
        </w:rPr>
      </w:pPr>
      <w:r w:rsidRPr="00C840C0">
        <w:rPr>
          <w:b/>
          <w:bCs/>
          <w:i/>
          <w:iCs/>
          <w:color w:val="000000"/>
          <w:szCs w:val="21"/>
        </w:rPr>
        <w:t>Writing the History of the Humanities</w:t>
      </w:r>
      <w:bookmarkStart w:id="1" w:name="_GoBack"/>
      <w:bookmarkEnd w:id="1"/>
    </w:p>
    <w:p w14:paraId="44F74585" w14:textId="77777777" w:rsidR="00C840C0" w:rsidRDefault="00C840C0" w:rsidP="00C840C0">
      <w:pPr>
        <w:tabs>
          <w:tab w:val="left" w:pos="341"/>
          <w:tab w:val="left" w:pos="5235"/>
        </w:tabs>
        <w:rPr>
          <w:b/>
          <w:bCs/>
          <w:color w:val="000000"/>
          <w:szCs w:val="21"/>
        </w:rPr>
      </w:pPr>
    </w:p>
    <w:p w14:paraId="505BC9E3" w14:textId="77777777" w:rsidR="00C840C0" w:rsidRPr="00AF2A95" w:rsidRDefault="00C840C0" w:rsidP="00C840C0">
      <w:pPr>
        <w:pStyle w:val="ae"/>
        <w:numPr>
          <w:ilvl w:val="0"/>
          <w:numId w:val="6"/>
        </w:numPr>
        <w:tabs>
          <w:tab w:val="left" w:pos="341"/>
          <w:tab w:val="left" w:pos="5235"/>
        </w:tabs>
        <w:ind w:firstLineChars="0"/>
        <w:rPr>
          <w:b/>
          <w:bCs/>
          <w:color w:val="000000"/>
          <w:szCs w:val="21"/>
        </w:rPr>
      </w:pPr>
      <w:r w:rsidRPr="00AF2A95">
        <w:rPr>
          <w:rFonts w:hint="eastAsia"/>
          <w:b/>
          <w:bCs/>
          <w:color w:val="000000"/>
          <w:szCs w:val="21"/>
        </w:rPr>
        <w:t>《</w:t>
      </w:r>
      <w:r w:rsidRPr="00A44723">
        <w:rPr>
          <w:rFonts w:hint="eastAsia"/>
          <w:b/>
          <w:bCs/>
          <w:color w:val="000000"/>
          <w:szCs w:val="21"/>
        </w:rPr>
        <w:t>书写奴隶制的历史</w:t>
      </w:r>
      <w:r w:rsidRPr="00AF2A95">
        <w:rPr>
          <w:rFonts w:hint="eastAsia"/>
          <w:b/>
          <w:bCs/>
          <w:color w:val="000000"/>
          <w:szCs w:val="21"/>
        </w:rPr>
        <w:t>》</w:t>
      </w:r>
    </w:p>
    <w:p w14:paraId="6C5CE9E5" w14:textId="557E5731" w:rsidR="00C840C0" w:rsidRPr="00C840C0" w:rsidRDefault="00C840C0" w:rsidP="00C840C0">
      <w:pPr>
        <w:pStyle w:val="ae"/>
        <w:numPr>
          <w:ilvl w:val="0"/>
          <w:numId w:val="2"/>
        </w:numPr>
        <w:tabs>
          <w:tab w:val="left" w:pos="341"/>
          <w:tab w:val="left" w:pos="5235"/>
        </w:tabs>
        <w:ind w:firstLineChars="0"/>
        <w:rPr>
          <w:b/>
          <w:bCs/>
          <w:color w:val="000000"/>
          <w:szCs w:val="21"/>
        </w:rPr>
      </w:pPr>
      <w:r w:rsidRPr="00C840C0">
        <w:rPr>
          <w:b/>
          <w:bCs/>
          <w:i/>
          <w:iCs/>
          <w:color w:val="000000"/>
          <w:szCs w:val="21"/>
        </w:rPr>
        <w:t>Writing the History of Slavery</w:t>
      </w:r>
    </w:p>
    <w:p w14:paraId="5D32D3D6" w14:textId="77777777" w:rsidR="00C840C0" w:rsidRDefault="00C840C0" w:rsidP="00C840C0">
      <w:pPr>
        <w:tabs>
          <w:tab w:val="left" w:pos="341"/>
          <w:tab w:val="left" w:pos="5235"/>
        </w:tabs>
        <w:rPr>
          <w:b/>
          <w:bCs/>
          <w:color w:val="000000"/>
          <w:szCs w:val="21"/>
        </w:rPr>
      </w:pPr>
    </w:p>
    <w:p w14:paraId="4385EDA1" w14:textId="77777777" w:rsidR="00C840C0" w:rsidRPr="00AF2A95" w:rsidRDefault="00C840C0" w:rsidP="00C840C0">
      <w:pPr>
        <w:pStyle w:val="ae"/>
        <w:numPr>
          <w:ilvl w:val="0"/>
          <w:numId w:val="6"/>
        </w:numPr>
        <w:tabs>
          <w:tab w:val="left" w:pos="341"/>
          <w:tab w:val="left" w:pos="5235"/>
        </w:tabs>
        <w:ind w:firstLineChars="0"/>
        <w:rPr>
          <w:b/>
          <w:bCs/>
          <w:color w:val="000000"/>
          <w:szCs w:val="21"/>
        </w:rPr>
      </w:pPr>
      <w:r w:rsidRPr="00AF2A95">
        <w:rPr>
          <w:rFonts w:hint="eastAsia"/>
          <w:b/>
          <w:bCs/>
          <w:color w:val="000000"/>
          <w:szCs w:val="21"/>
        </w:rPr>
        <w:t>《</w:t>
      </w:r>
      <w:r w:rsidRPr="00F0318F">
        <w:rPr>
          <w:rFonts w:hint="eastAsia"/>
          <w:b/>
          <w:bCs/>
          <w:color w:val="000000"/>
          <w:szCs w:val="21"/>
        </w:rPr>
        <w:t>书写</w:t>
      </w:r>
      <w:r>
        <w:rPr>
          <w:rFonts w:hint="eastAsia"/>
          <w:b/>
          <w:bCs/>
          <w:color w:val="000000"/>
          <w:szCs w:val="21"/>
        </w:rPr>
        <w:t>视觉</w:t>
      </w:r>
      <w:r w:rsidRPr="00F0318F">
        <w:rPr>
          <w:rFonts w:hint="eastAsia"/>
          <w:b/>
          <w:bCs/>
          <w:color w:val="000000"/>
          <w:szCs w:val="21"/>
        </w:rPr>
        <w:t>历史</w:t>
      </w:r>
      <w:r w:rsidRPr="00AF2A95">
        <w:rPr>
          <w:rFonts w:hint="eastAsia"/>
          <w:b/>
          <w:bCs/>
          <w:color w:val="000000"/>
          <w:szCs w:val="21"/>
        </w:rPr>
        <w:t>》</w:t>
      </w:r>
    </w:p>
    <w:p w14:paraId="03FA01A6" w14:textId="6AE3DBD9" w:rsidR="00C840C0" w:rsidRPr="00C840C0" w:rsidRDefault="00C840C0" w:rsidP="00C840C0">
      <w:pPr>
        <w:pStyle w:val="ae"/>
        <w:numPr>
          <w:ilvl w:val="0"/>
          <w:numId w:val="2"/>
        </w:numPr>
        <w:tabs>
          <w:tab w:val="left" w:pos="341"/>
          <w:tab w:val="left" w:pos="5235"/>
        </w:tabs>
        <w:ind w:firstLineChars="0"/>
        <w:rPr>
          <w:b/>
          <w:bCs/>
          <w:color w:val="000000"/>
          <w:szCs w:val="21"/>
        </w:rPr>
      </w:pPr>
      <w:r w:rsidRPr="00C840C0">
        <w:rPr>
          <w:b/>
          <w:bCs/>
          <w:i/>
          <w:iCs/>
          <w:color w:val="000000"/>
          <w:szCs w:val="21"/>
        </w:rPr>
        <w:t>Writing Visual Histories</w:t>
      </w:r>
    </w:p>
    <w:p w14:paraId="7E2AD94C" w14:textId="77777777" w:rsidR="000F0F2B" w:rsidRPr="00427EE1" w:rsidRDefault="000F0F2B" w:rsidP="000F0F2B">
      <w:pPr>
        <w:rPr>
          <w:color w:val="000000"/>
          <w:szCs w:val="21"/>
        </w:rPr>
      </w:pPr>
    </w:p>
    <w:p w14:paraId="4CDF25DB" w14:textId="30027A9E" w:rsidR="000F0F2B" w:rsidRDefault="000F0F2B" w:rsidP="000F0F2B">
      <w:pPr>
        <w:rPr>
          <w:color w:val="000000"/>
          <w:szCs w:val="21"/>
        </w:rPr>
      </w:pPr>
    </w:p>
    <w:p w14:paraId="27BC161B" w14:textId="0DD52358" w:rsidR="000F0F2B" w:rsidRDefault="000F0F2B" w:rsidP="000F0F2B">
      <w:pPr>
        <w:rPr>
          <w:b/>
          <w:color w:val="000000"/>
          <w:szCs w:val="21"/>
        </w:rPr>
      </w:pPr>
      <w:r w:rsidRPr="00143A78">
        <w:rPr>
          <w:b/>
          <w:color w:val="000000"/>
          <w:szCs w:val="21"/>
        </w:rPr>
        <w:t>************************</w:t>
      </w:r>
    </w:p>
    <w:p w14:paraId="6B1928E7" w14:textId="44B9981F" w:rsidR="005442A0" w:rsidRPr="005442A0" w:rsidRDefault="00230655" w:rsidP="005442A0">
      <w:pPr>
        <w:tabs>
          <w:tab w:val="left" w:pos="341"/>
          <w:tab w:val="left" w:pos="5235"/>
        </w:tabs>
        <w:rPr>
          <w:b/>
          <w:bCs/>
          <w:color w:val="000000"/>
          <w:szCs w:val="21"/>
        </w:rPr>
      </w:pPr>
      <w:bookmarkStart w:id="2" w:name="OLE_LINK38"/>
      <w:r>
        <w:rPr>
          <w:noProof/>
        </w:rPr>
        <w:drawing>
          <wp:anchor distT="0" distB="0" distL="114300" distR="114300" simplePos="0" relativeHeight="251671552" behindDoc="0" locked="0" layoutInCell="1" allowOverlap="1" wp14:anchorId="2A7473C0" wp14:editId="224FD756">
            <wp:simplePos x="0" y="0"/>
            <wp:positionH relativeFrom="margin">
              <wp:align>right</wp:align>
            </wp:positionH>
            <wp:positionV relativeFrom="paragraph">
              <wp:posOffset>10160</wp:posOffset>
            </wp:positionV>
            <wp:extent cx="1238250" cy="1857375"/>
            <wp:effectExtent l="0" t="0" r="0" b="9525"/>
            <wp:wrapSquare wrapText="bothSides"/>
            <wp:docPr id="10" name="图片 10" descr="https://m.media-amazon.com/images/I/71u9w74WE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u9w74WEO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00105867" w:rsidRPr="00105867">
        <w:rPr>
          <w:rFonts w:hint="eastAsia"/>
          <w:b/>
          <w:bCs/>
          <w:color w:val="000000"/>
          <w:szCs w:val="21"/>
        </w:rPr>
        <w:t>书写情感的历史</w:t>
      </w:r>
      <w:r w:rsidR="005442A0" w:rsidRPr="005442A0">
        <w:rPr>
          <w:rFonts w:hint="eastAsia"/>
          <w:b/>
          <w:bCs/>
          <w:color w:val="000000"/>
          <w:szCs w:val="21"/>
        </w:rPr>
        <w:t>》</w:t>
      </w:r>
    </w:p>
    <w:p w14:paraId="3F430F7E" w14:textId="5E98DA3E" w:rsidR="005442A0" w:rsidRPr="005442A0" w:rsidRDefault="005442A0" w:rsidP="00836B9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105867" w:rsidRPr="00105867">
        <w:rPr>
          <w:b/>
          <w:bCs/>
          <w:i/>
          <w:color w:val="000000"/>
          <w:szCs w:val="21"/>
        </w:rPr>
        <w:t>Writing the History of Emotions</w:t>
      </w:r>
    </w:p>
    <w:p w14:paraId="0AB62C12" w14:textId="7B03199F"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105867" w:rsidRPr="00105867">
        <w:rPr>
          <w:b/>
          <w:bCs/>
          <w:color w:val="000000"/>
          <w:szCs w:val="21"/>
        </w:rPr>
        <w:t xml:space="preserve">Ute </w:t>
      </w:r>
      <w:proofErr w:type="spellStart"/>
      <w:r w:rsidR="00105867" w:rsidRPr="00105867">
        <w:rPr>
          <w:b/>
          <w:bCs/>
          <w:color w:val="000000"/>
          <w:szCs w:val="21"/>
        </w:rPr>
        <w:t>Frevert</w:t>
      </w:r>
      <w:proofErr w:type="spellEnd"/>
    </w:p>
    <w:p w14:paraId="09C5531C" w14:textId="6D499936" w:rsidR="005442A0" w:rsidRPr="005442A0" w:rsidRDefault="005442A0" w:rsidP="005442A0">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00105867" w:rsidRPr="00105867">
        <w:rPr>
          <w:b/>
          <w:bCs/>
          <w:color w:val="000000"/>
          <w:szCs w:val="21"/>
        </w:rPr>
        <w:t>Bloomsbury Academic</w:t>
      </w:r>
    </w:p>
    <w:p w14:paraId="7211FEDC" w14:textId="703E830F" w:rsidR="005442A0" w:rsidRPr="005442A0" w:rsidRDefault="005442A0" w:rsidP="005442A0">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sidR="00D75BAD">
        <w:rPr>
          <w:b/>
          <w:bCs/>
          <w:color w:val="000000"/>
          <w:shd w:val="clear" w:color="auto" w:fill="FFFFFF"/>
        </w:rPr>
        <w:t>Jessica</w:t>
      </w:r>
    </w:p>
    <w:p w14:paraId="376B25C6" w14:textId="17DFBEF7"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836B90">
        <w:rPr>
          <w:b/>
          <w:bCs/>
          <w:color w:val="000000"/>
          <w:szCs w:val="21"/>
        </w:rPr>
        <w:t>2</w:t>
      </w:r>
      <w:r w:rsidR="00105867">
        <w:rPr>
          <w:b/>
          <w:bCs/>
          <w:color w:val="000000"/>
          <w:szCs w:val="21"/>
        </w:rPr>
        <w:t>88</w:t>
      </w:r>
      <w:r w:rsidRPr="005442A0">
        <w:rPr>
          <w:rFonts w:hint="eastAsia"/>
          <w:b/>
          <w:bCs/>
          <w:color w:val="000000"/>
          <w:szCs w:val="21"/>
        </w:rPr>
        <w:t>页</w:t>
      </w:r>
    </w:p>
    <w:p w14:paraId="2494ED7B" w14:textId="67EFE288"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836B90">
        <w:rPr>
          <w:b/>
          <w:bCs/>
          <w:color w:val="000000"/>
          <w:szCs w:val="21"/>
        </w:rPr>
        <w:t>4</w:t>
      </w:r>
      <w:r w:rsidRPr="005442A0">
        <w:rPr>
          <w:b/>
          <w:bCs/>
          <w:color w:val="000000"/>
          <w:szCs w:val="21"/>
        </w:rPr>
        <w:t>年</w:t>
      </w:r>
      <w:r w:rsidR="00836B90">
        <w:rPr>
          <w:b/>
          <w:bCs/>
          <w:color w:val="000000"/>
          <w:szCs w:val="21"/>
        </w:rPr>
        <w:t>3</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13F538F4"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230655">
        <w:rPr>
          <w:rFonts w:hint="eastAsia"/>
          <w:b/>
          <w:bCs/>
          <w:szCs w:val="21"/>
        </w:rPr>
        <w:t>历史</w:t>
      </w:r>
    </w:p>
    <w:p w14:paraId="7269A6D5" w14:textId="77777777" w:rsidR="005442A0" w:rsidRPr="005442A0" w:rsidRDefault="005442A0" w:rsidP="005442A0">
      <w:pPr>
        <w:rPr>
          <w:rFonts w:ascii="Arial" w:hAnsi="Arial" w:cs="Arial"/>
          <w:b/>
          <w:bCs/>
          <w:color w:val="000000"/>
          <w:spacing w:val="-3"/>
          <w:szCs w:val="21"/>
          <w:shd w:val="clear" w:color="auto" w:fill="FFFFFF"/>
        </w:rPr>
      </w:pPr>
    </w:p>
    <w:p w14:paraId="5A322174" w14:textId="77777777" w:rsidR="005442A0" w:rsidRPr="005442A0" w:rsidRDefault="005442A0" w:rsidP="005442A0">
      <w:pPr>
        <w:rPr>
          <w:b/>
          <w:bCs/>
          <w:color w:val="000000"/>
        </w:rPr>
      </w:pPr>
      <w:r w:rsidRPr="005442A0">
        <w:rPr>
          <w:b/>
          <w:bCs/>
          <w:color w:val="000000"/>
        </w:rPr>
        <w:t>内容简介：</w:t>
      </w:r>
    </w:p>
    <w:p w14:paraId="503A4485" w14:textId="77777777" w:rsidR="005442A0" w:rsidRPr="005442A0" w:rsidRDefault="005442A0" w:rsidP="005442A0">
      <w:pPr>
        <w:rPr>
          <w:bCs/>
          <w:color w:val="000000"/>
        </w:rPr>
      </w:pPr>
    </w:p>
    <w:p w14:paraId="14D59F40" w14:textId="2A57BAE4" w:rsidR="00836B90" w:rsidRPr="00836B90" w:rsidRDefault="00230655" w:rsidP="00836B90">
      <w:pPr>
        <w:ind w:firstLineChars="200" w:firstLine="422"/>
        <w:rPr>
          <w:b/>
          <w:bCs/>
          <w:color w:val="000000"/>
        </w:rPr>
      </w:pPr>
      <w:r w:rsidRPr="00230655">
        <w:rPr>
          <w:rFonts w:hint="eastAsia"/>
          <w:b/>
          <w:bCs/>
          <w:color w:val="000000"/>
        </w:rPr>
        <w:lastRenderedPageBreak/>
        <w:t>这是对情感历史研究的一种新颖且令人兴奋的方法。</w:t>
      </w:r>
    </w:p>
    <w:p w14:paraId="624B1E6F" w14:textId="77777777" w:rsidR="00836B90" w:rsidRPr="00836B90" w:rsidRDefault="00836B90" w:rsidP="00836B90">
      <w:pPr>
        <w:ind w:firstLineChars="200" w:firstLine="422"/>
        <w:rPr>
          <w:b/>
          <w:bCs/>
          <w:color w:val="000000"/>
        </w:rPr>
      </w:pPr>
      <w:r w:rsidRPr="00836B90">
        <w:rPr>
          <w:b/>
          <w:bCs/>
          <w:color w:val="000000"/>
        </w:rPr>
        <w:t xml:space="preserve"> </w:t>
      </w:r>
    </w:p>
    <w:p w14:paraId="5C28142D" w14:textId="5CA87217" w:rsidR="00230655" w:rsidRPr="00230655" w:rsidRDefault="00230655" w:rsidP="00230655">
      <w:pPr>
        <w:ind w:firstLineChars="200" w:firstLine="422"/>
        <w:rPr>
          <w:rFonts w:hint="eastAsia"/>
          <w:bCs/>
          <w:color w:val="000000"/>
        </w:rPr>
      </w:pPr>
      <w:r w:rsidRPr="00A44723">
        <w:rPr>
          <w:rFonts w:hint="eastAsia"/>
          <w:b/>
          <w:bCs/>
          <w:color w:val="000000"/>
        </w:rPr>
        <w:t>情感塑造历史，而它们自身也有着丰富的历史底蕴。</w:t>
      </w:r>
      <w:r w:rsidRPr="00230655">
        <w:rPr>
          <w:rFonts w:hint="eastAsia"/>
          <w:bCs/>
          <w:color w:val="000000"/>
        </w:rPr>
        <w:t>它们在诸如革命、</w:t>
      </w:r>
      <w:r>
        <w:rPr>
          <w:rFonts w:hint="eastAsia"/>
          <w:bCs/>
          <w:color w:val="000000"/>
        </w:rPr>
        <w:t>暴乱</w:t>
      </w:r>
      <w:r w:rsidRPr="00230655">
        <w:rPr>
          <w:rFonts w:hint="eastAsia"/>
          <w:bCs/>
          <w:color w:val="000000"/>
        </w:rPr>
        <w:t>和抗议运动等重大历史事件中起到了关键作用。</w:t>
      </w:r>
      <w:r w:rsidRPr="00230655">
        <w:rPr>
          <w:rFonts w:hint="eastAsia"/>
          <w:bCs/>
          <w:color w:val="000000"/>
        </w:rPr>
        <w:t>与此同时，</w:t>
      </w:r>
      <w:r w:rsidR="00A44723" w:rsidRPr="00A44723">
        <w:rPr>
          <w:rFonts w:hint="eastAsia"/>
          <w:bCs/>
          <w:color w:val="000000"/>
        </w:rPr>
        <w:t>它们也深受与</w:t>
      </w:r>
      <w:r w:rsidRPr="00230655">
        <w:rPr>
          <w:rFonts w:hint="eastAsia"/>
          <w:bCs/>
          <w:color w:val="000000"/>
        </w:rPr>
        <w:t>家庭成长、教育和文化机构、工作和家庭</w:t>
      </w:r>
      <w:r w:rsidR="00A44723">
        <w:rPr>
          <w:rFonts w:hint="eastAsia"/>
          <w:bCs/>
          <w:color w:val="000000"/>
        </w:rPr>
        <w:t>生活</w:t>
      </w:r>
      <w:r w:rsidRPr="00230655">
        <w:rPr>
          <w:rFonts w:hint="eastAsia"/>
          <w:bCs/>
          <w:color w:val="000000"/>
        </w:rPr>
        <w:t>相关的历史经验的影响。</w:t>
      </w:r>
    </w:p>
    <w:p w14:paraId="089AE9C1" w14:textId="77777777" w:rsidR="00230655" w:rsidRPr="00230655" w:rsidRDefault="00230655" w:rsidP="00230655">
      <w:pPr>
        <w:ind w:firstLineChars="200" w:firstLine="420"/>
        <w:rPr>
          <w:bCs/>
          <w:color w:val="000000"/>
        </w:rPr>
      </w:pPr>
    </w:p>
    <w:p w14:paraId="0DBDBD3E" w14:textId="667EF179" w:rsidR="00230655" w:rsidRPr="00230655" w:rsidRDefault="00230655" w:rsidP="00230655">
      <w:pPr>
        <w:ind w:firstLineChars="200" w:firstLine="420"/>
        <w:rPr>
          <w:rFonts w:hint="eastAsia"/>
          <w:bCs/>
          <w:color w:val="000000"/>
        </w:rPr>
      </w:pPr>
      <w:r w:rsidRPr="00230655">
        <w:rPr>
          <w:rFonts w:hint="eastAsia"/>
          <w:bCs/>
          <w:color w:val="000000"/>
        </w:rPr>
        <w:t>本书跨越四个世纪，探讨了爱、信任、荣誉、自豪感、羞耻感、同情和贪婪等情感在欧洲历史上所扮演的角色，以及这些角色是如何随着时间而变化的。它邀请读者重新考虑他们如何看待同一时期内不同的情感，并展示了情感在历史上是多么重要。</w:t>
      </w:r>
      <w:r>
        <w:rPr>
          <w:rFonts w:hint="eastAsia"/>
          <w:bCs/>
          <w:color w:val="000000"/>
        </w:rPr>
        <w:t>更值得关注</w:t>
      </w:r>
      <w:r w:rsidRPr="00230655">
        <w:rPr>
          <w:rFonts w:hint="eastAsia"/>
          <w:bCs/>
          <w:color w:val="000000"/>
        </w:rPr>
        <w:t>的是，本书探讨了种族化、性别化和阶级化的情感观念。这是对</w:t>
      </w:r>
      <w:r>
        <w:rPr>
          <w:rFonts w:hint="eastAsia"/>
          <w:bCs/>
          <w:color w:val="000000"/>
        </w:rPr>
        <w:t>Bloomsbury</w:t>
      </w:r>
      <w:r w:rsidRPr="00230655">
        <w:rPr>
          <w:rFonts w:hint="eastAsia"/>
          <w:bCs/>
          <w:color w:val="000000"/>
        </w:rPr>
        <w:t>的</w:t>
      </w:r>
      <w:r>
        <w:rPr>
          <w:rFonts w:hint="eastAsia"/>
          <w:bCs/>
          <w:color w:val="000000"/>
        </w:rPr>
        <w:t>《</w:t>
      </w:r>
      <w:r w:rsidRPr="00230655">
        <w:rPr>
          <w:rFonts w:hint="eastAsia"/>
          <w:bCs/>
          <w:color w:val="000000"/>
        </w:rPr>
        <w:t>书写历史</w:t>
      </w:r>
      <w:r>
        <w:rPr>
          <w:rFonts w:hint="eastAsia"/>
          <w:bCs/>
          <w:color w:val="000000"/>
        </w:rPr>
        <w:t>》</w:t>
      </w:r>
      <w:r w:rsidRPr="00230655">
        <w:rPr>
          <w:rFonts w:hint="eastAsia"/>
          <w:bCs/>
          <w:color w:val="000000"/>
        </w:rPr>
        <w:t>系列的令人兴奋的补充，分析了情感在历史中是如何起作用的，以及情感本身是如何成为历史的对象的。</w:t>
      </w:r>
    </w:p>
    <w:p w14:paraId="4311A7AC" w14:textId="77777777" w:rsidR="00230655" w:rsidRPr="00230655" w:rsidRDefault="00230655" w:rsidP="00230655">
      <w:pPr>
        <w:ind w:firstLineChars="200" w:firstLine="420"/>
        <w:rPr>
          <w:bCs/>
          <w:color w:val="000000"/>
        </w:rPr>
      </w:pPr>
    </w:p>
    <w:p w14:paraId="76DB6D66" w14:textId="357BEFC7" w:rsidR="00836B90" w:rsidRDefault="00230655" w:rsidP="00230655">
      <w:pPr>
        <w:ind w:firstLineChars="200" w:firstLine="420"/>
        <w:rPr>
          <w:bCs/>
          <w:color w:val="000000"/>
        </w:rPr>
      </w:pPr>
      <w:r w:rsidRPr="00230655">
        <w:rPr>
          <w:rFonts w:hint="eastAsia"/>
          <w:bCs/>
          <w:color w:val="000000"/>
        </w:rPr>
        <w:t>在本书中，著名学者乌特</w:t>
      </w:r>
      <w:r w:rsidR="00A44723">
        <w:rPr>
          <w:rFonts w:hint="eastAsia"/>
          <w:bCs/>
          <w:color w:val="000000"/>
        </w:rPr>
        <w:t>·</w:t>
      </w:r>
      <w:r w:rsidRPr="00230655">
        <w:rPr>
          <w:rFonts w:hint="eastAsia"/>
          <w:bCs/>
          <w:color w:val="000000"/>
        </w:rPr>
        <w:t>弗雷弗特（</w:t>
      </w:r>
      <w:r w:rsidRPr="00230655">
        <w:rPr>
          <w:rFonts w:hint="eastAsia"/>
          <w:bCs/>
          <w:color w:val="000000"/>
        </w:rPr>
        <w:t xml:space="preserve">Ute </w:t>
      </w:r>
      <w:proofErr w:type="spellStart"/>
      <w:r w:rsidRPr="00230655">
        <w:rPr>
          <w:rFonts w:hint="eastAsia"/>
          <w:bCs/>
          <w:color w:val="000000"/>
        </w:rPr>
        <w:t>Frevert</w:t>
      </w:r>
      <w:proofErr w:type="spellEnd"/>
      <w:r w:rsidRPr="00230655">
        <w:rPr>
          <w:rFonts w:hint="eastAsia"/>
          <w:bCs/>
          <w:color w:val="000000"/>
        </w:rPr>
        <w:t>）摒弃了传统的</w:t>
      </w:r>
      <w:r w:rsidR="00A44723" w:rsidRPr="00A44723">
        <w:rPr>
          <w:rFonts w:hint="eastAsia"/>
          <w:bCs/>
          <w:color w:val="000000"/>
        </w:rPr>
        <w:t>情感历史编年体叙述方式</w:t>
      </w:r>
      <w:r w:rsidRPr="00230655">
        <w:rPr>
          <w:rFonts w:hint="eastAsia"/>
          <w:bCs/>
          <w:color w:val="000000"/>
        </w:rPr>
        <w:t>，</w:t>
      </w:r>
      <w:r w:rsidR="00A44723" w:rsidRPr="00A44723">
        <w:rPr>
          <w:rFonts w:hint="eastAsia"/>
          <w:bCs/>
          <w:color w:val="000000"/>
        </w:rPr>
        <w:t>而是精心挑选了一系列跨越时代的案例，通过具体的物质对象来展示这些情感在不同时期的不同含义。</w:t>
      </w:r>
      <w:r w:rsidRPr="00230655">
        <w:rPr>
          <w:rFonts w:hint="eastAsia"/>
          <w:bCs/>
          <w:color w:val="000000"/>
        </w:rPr>
        <w:t>本书揭示了情感是如何被利用和</w:t>
      </w:r>
      <w:r w:rsidR="00A44723">
        <w:rPr>
          <w:rFonts w:hint="eastAsia"/>
          <w:bCs/>
          <w:color w:val="000000"/>
        </w:rPr>
        <w:t>操控，以达到推动或阻碍</w:t>
      </w:r>
      <w:r w:rsidRPr="00230655">
        <w:rPr>
          <w:rFonts w:hint="eastAsia"/>
          <w:bCs/>
          <w:color w:val="000000"/>
        </w:rPr>
        <w:t>民主政治</w:t>
      </w:r>
      <w:r w:rsidR="00A44723">
        <w:rPr>
          <w:rFonts w:hint="eastAsia"/>
          <w:bCs/>
          <w:color w:val="000000"/>
        </w:rPr>
        <w:t>发展</w:t>
      </w:r>
      <w:r w:rsidRPr="00230655">
        <w:rPr>
          <w:rFonts w:hint="eastAsia"/>
          <w:bCs/>
          <w:color w:val="000000"/>
        </w:rPr>
        <w:t>的</w:t>
      </w:r>
      <w:r w:rsidR="00A44723">
        <w:rPr>
          <w:rFonts w:hint="eastAsia"/>
          <w:bCs/>
          <w:color w:val="000000"/>
        </w:rPr>
        <w:t>目的的</w:t>
      </w:r>
      <w:r w:rsidRPr="00230655">
        <w:rPr>
          <w:rFonts w:hint="eastAsia"/>
          <w:bCs/>
          <w:color w:val="000000"/>
        </w:rPr>
        <w:t>。这为情感</w:t>
      </w:r>
      <w:r w:rsidR="00A44723">
        <w:rPr>
          <w:rFonts w:hint="eastAsia"/>
          <w:bCs/>
          <w:color w:val="000000"/>
        </w:rPr>
        <w:t>的历史</w:t>
      </w:r>
      <w:r w:rsidRPr="00230655">
        <w:rPr>
          <w:rFonts w:hint="eastAsia"/>
          <w:bCs/>
          <w:color w:val="000000"/>
        </w:rPr>
        <w:t>研究开辟了一条</w:t>
      </w:r>
      <w:r w:rsidR="00A44723" w:rsidRPr="00A44723">
        <w:rPr>
          <w:rFonts w:hint="eastAsia"/>
          <w:bCs/>
          <w:color w:val="000000"/>
        </w:rPr>
        <w:t>富有成果的</w:t>
      </w:r>
      <w:r w:rsidRPr="00230655">
        <w:rPr>
          <w:rFonts w:hint="eastAsia"/>
          <w:bCs/>
          <w:color w:val="000000"/>
        </w:rPr>
        <w:t>新</w:t>
      </w:r>
      <w:r w:rsidR="00A44723">
        <w:rPr>
          <w:rFonts w:hint="eastAsia"/>
          <w:bCs/>
          <w:color w:val="000000"/>
        </w:rPr>
        <w:t>路径</w:t>
      </w:r>
      <w:r w:rsidRPr="00230655">
        <w:rPr>
          <w:rFonts w:hint="eastAsia"/>
          <w:bCs/>
          <w:color w:val="000000"/>
        </w:rPr>
        <w:t>。</w:t>
      </w:r>
    </w:p>
    <w:p w14:paraId="51AECB56" w14:textId="77777777" w:rsidR="00A44723" w:rsidRDefault="00A44723" w:rsidP="00A44723">
      <w:pPr>
        <w:rPr>
          <w:bCs/>
          <w:color w:val="000000"/>
        </w:rPr>
      </w:pPr>
    </w:p>
    <w:p w14:paraId="39BB7A82" w14:textId="0588CAA9" w:rsidR="00A44723" w:rsidRPr="00A44723" w:rsidRDefault="00A44723" w:rsidP="00A44723">
      <w:pPr>
        <w:rPr>
          <w:rFonts w:hint="eastAsia"/>
          <w:b/>
          <w:bCs/>
          <w:color w:val="000000"/>
        </w:rPr>
      </w:pPr>
      <w:r>
        <w:rPr>
          <w:b/>
          <w:bCs/>
          <w:color w:val="000000"/>
        </w:rPr>
        <w:t>作者简介：</w:t>
      </w:r>
    </w:p>
    <w:p w14:paraId="1A8093B2" w14:textId="77777777" w:rsidR="00A44723" w:rsidRDefault="00A44723" w:rsidP="00230655">
      <w:pPr>
        <w:ind w:firstLineChars="200" w:firstLine="420"/>
        <w:rPr>
          <w:bCs/>
          <w:color w:val="000000"/>
        </w:rPr>
      </w:pPr>
    </w:p>
    <w:p w14:paraId="6BD37BC0" w14:textId="696F786C" w:rsidR="00A44723" w:rsidRPr="00836B90" w:rsidRDefault="00A44723" w:rsidP="00A44723">
      <w:pPr>
        <w:ind w:firstLineChars="200" w:firstLine="420"/>
        <w:rPr>
          <w:rFonts w:hint="eastAsia"/>
          <w:bCs/>
          <w:color w:val="000000"/>
        </w:rPr>
      </w:pPr>
      <w:r>
        <w:rPr>
          <w:noProof/>
        </w:rPr>
        <w:drawing>
          <wp:anchor distT="0" distB="0" distL="114300" distR="114300" simplePos="0" relativeHeight="251672576" behindDoc="1" locked="0" layoutInCell="1" allowOverlap="1" wp14:anchorId="39582D71" wp14:editId="0224130A">
            <wp:simplePos x="0" y="0"/>
            <wp:positionH relativeFrom="margin">
              <wp:align>left</wp:align>
            </wp:positionH>
            <wp:positionV relativeFrom="paragraph">
              <wp:posOffset>12065</wp:posOffset>
            </wp:positionV>
            <wp:extent cx="473710" cy="542925"/>
            <wp:effectExtent l="0" t="0" r="2540" b="0"/>
            <wp:wrapTight wrapText="bothSides">
              <wp:wrapPolygon edited="0">
                <wp:start x="0" y="0"/>
                <wp:lineTo x="0" y="20463"/>
                <wp:lineTo x="20847" y="20463"/>
                <wp:lineTo x="20847" y="0"/>
                <wp:lineTo x="0" y="0"/>
              </wp:wrapPolygon>
            </wp:wrapTight>
            <wp:docPr id="11" name="图片 11" descr="Portrait of Ute Fre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of Ute Frever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10" b="17446"/>
                    <a:stretch/>
                  </pic:blipFill>
                  <pic:spPr bwMode="auto">
                    <a:xfrm>
                      <a:off x="0" y="0"/>
                      <a:ext cx="478211" cy="547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4723">
        <w:rPr>
          <w:rFonts w:hint="eastAsia"/>
          <w:b/>
          <w:bCs/>
          <w:color w:val="000000"/>
        </w:rPr>
        <w:t>乌特·弗雷弗特（</w:t>
      </w:r>
      <w:r w:rsidRPr="00A44723">
        <w:rPr>
          <w:rFonts w:hint="eastAsia"/>
          <w:b/>
          <w:bCs/>
          <w:color w:val="000000"/>
        </w:rPr>
        <w:t xml:space="preserve">Ute </w:t>
      </w:r>
      <w:proofErr w:type="spellStart"/>
      <w:r w:rsidRPr="00A44723">
        <w:rPr>
          <w:rFonts w:hint="eastAsia"/>
          <w:b/>
          <w:bCs/>
          <w:color w:val="000000"/>
        </w:rPr>
        <w:t>Frevert</w:t>
      </w:r>
      <w:proofErr w:type="spellEnd"/>
      <w:r w:rsidRPr="00A44723">
        <w:rPr>
          <w:rFonts w:hint="eastAsia"/>
          <w:b/>
          <w:bCs/>
          <w:color w:val="000000"/>
        </w:rPr>
        <w:t>）</w:t>
      </w:r>
      <w:r w:rsidRPr="00A44723">
        <w:rPr>
          <w:rFonts w:hint="eastAsia"/>
          <w:bCs/>
          <w:color w:val="000000"/>
        </w:rPr>
        <w:t>是美国耶鲁大学历史教授、德国柏林马克斯·</w:t>
      </w:r>
      <w:r w:rsidRPr="00A44723">
        <w:rPr>
          <w:rFonts w:hint="eastAsia"/>
          <w:bCs/>
          <w:color w:val="000000"/>
        </w:rPr>
        <w:t xml:space="preserve"> </w:t>
      </w:r>
      <w:r w:rsidRPr="00A44723">
        <w:rPr>
          <w:rFonts w:hint="eastAsia"/>
          <w:bCs/>
          <w:color w:val="000000"/>
        </w:rPr>
        <w:t>普朗</w:t>
      </w:r>
      <w:proofErr w:type="gramStart"/>
      <w:r w:rsidRPr="00A44723">
        <w:rPr>
          <w:rFonts w:hint="eastAsia"/>
          <w:bCs/>
          <w:color w:val="000000"/>
        </w:rPr>
        <w:t>克人类</w:t>
      </w:r>
      <w:proofErr w:type="gramEnd"/>
      <w:r w:rsidRPr="00A44723">
        <w:rPr>
          <w:rFonts w:hint="eastAsia"/>
          <w:bCs/>
          <w:color w:val="000000"/>
        </w:rPr>
        <w:t>发展研究所所长以及英国科学院通讯研究员。</w:t>
      </w:r>
      <w:r w:rsidRPr="00230655">
        <w:rPr>
          <w:rFonts w:hint="eastAsia"/>
          <w:bCs/>
          <w:color w:val="000000"/>
        </w:rPr>
        <w:t>乌特</w:t>
      </w:r>
      <w:r>
        <w:rPr>
          <w:rFonts w:hint="eastAsia"/>
          <w:bCs/>
          <w:color w:val="000000"/>
        </w:rPr>
        <w:t>·</w:t>
      </w:r>
      <w:r w:rsidRPr="00230655">
        <w:rPr>
          <w:rFonts w:hint="eastAsia"/>
          <w:bCs/>
          <w:color w:val="000000"/>
        </w:rPr>
        <w:t>弗雷弗特</w:t>
      </w:r>
      <w:r w:rsidRPr="00A44723">
        <w:rPr>
          <w:rFonts w:hint="eastAsia"/>
          <w:bCs/>
          <w:color w:val="000000"/>
        </w:rPr>
        <w:t>出版了大量有关情感史的</w:t>
      </w:r>
      <w:r>
        <w:rPr>
          <w:rFonts w:hint="eastAsia"/>
          <w:bCs/>
          <w:color w:val="000000"/>
        </w:rPr>
        <w:t>英语和德语</w:t>
      </w:r>
      <w:r w:rsidRPr="00A44723">
        <w:rPr>
          <w:rFonts w:hint="eastAsia"/>
          <w:bCs/>
          <w:color w:val="000000"/>
        </w:rPr>
        <w:t>著作。</w:t>
      </w:r>
    </w:p>
    <w:p w14:paraId="0EEF2F2B" w14:textId="77777777" w:rsidR="00AF2A95" w:rsidRPr="005442A0" w:rsidRDefault="00AF2A95" w:rsidP="005442A0">
      <w:pPr>
        <w:widowControl/>
        <w:jc w:val="left"/>
        <w:rPr>
          <w:bCs/>
          <w:color w:val="000000"/>
          <w:szCs w:val="21"/>
        </w:rPr>
      </w:pPr>
    </w:p>
    <w:p w14:paraId="30811837" w14:textId="1F3E815A" w:rsidR="000F0F2B" w:rsidRDefault="000F0F2B" w:rsidP="00143A78">
      <w:pPr>
        <w:rPr>
          <w:color w:val="000000"/>
          <w:szCs w:val="21"/>
        </w:rPr>
      </w:pPr>
    </w:p>
    <w:p w14:paraId="50C1349E" w14:textId="5C6CA527" w:rsidR="00C52020" w:rsidRDefault="00C52020" w:rsidP="00C52020">
      <w:pPr>
        <w:rPr>
          <w:b/>
          <w:color w:val="000000"/>
          <w:szCs w:val="21"/>
        </w:rPr>
      </w:pPr>
      <w:r w:rsidRPr="00143A78">
        <w:rPr>
          <w:b/>
          <w:color w:val="000000"/>
          <w:szCs w:val="21"/>
        </w:rPr>
        <w:t>************************</w:t>
      </w:r>
    </w:p>
    <w:p w14:paraId="1F0C60E6" w14:textId="560B1EA3" w:rsidR="00C52020" w:rsidRPr="00AF2A95" w:rsidRDefault="00C52020" w:rsidP="00C52020">
      <w:pPr>
        <w:tabs>
          <w:tab w:val="left" w:pos="341"/>
          <w:tab w:val="left" w:pos="5235"/>
        </w:tabs>
        <w:rPr>
          <w:b/>
          <w:bCs/>
          <w:color w:val="000000"/>
          <w:szCs w:val="21"/>
        </w:rPr>
      </w:pPr>
      <w:r>
        <w:rPr>
          <w:noProof/>
        </w:rPr>
        <w:drawing>
          <wp:anchor distT="0" distB="0" distL="114300" distR="114300" simplePos="0" relativeHeight="251674624" behindDoc="0" locked="0" layoutInCell="1" allowOverlap="1" wp14:anchorId="54FF2337" wp14:editId="6323B3E2">
            <wp:simplePos x="0" y="0"/>
            <wp:positionH relativeFrom="margin">
              <wp:align>right</wp:align>
            </wp:positionH>
            <wp:positionV relativeFrom="paragraph">
              <wp:posOffset>12065</wp:posOffset>
            </wp:positionV>
            <wp:extent cx="1295400" cy="1943100"/>
            <wp:effectExtent l="0" t="0" r="0" b="0"/>
            <wp:wrapSquare wrapText="bothSides"/>
            <wp:docPr id="15" name="图片 15" descr="https://m.media-amazon.com/images/I/81uiQlCm3L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81uiQlCm3L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95">
        <w:rPr>
          <w:b/>
          <w:bCs/>
          <w:color w:val="000000"/>
          <w:szCs w:val="21"/>
        </w:rPr>
        <w:t>中文书名：</w:t>
      </w:r>
      <w:r w:rsidRPr="00AF2A95">
        <w:rPr>
          <w:rFonts w:hint="eastAsia"/>
          <w:b/>
          <w:bCs/>
          <w:color w:val="000000"/>
          <w:szCs w:val="21"/>
        </w:rPr>
        <w:t>《</w:t>
      </w:r>
      <w:r w:rsidRPr="00A44723">
        <w:rPr>
          <w:rFonts w:hint="eastAsia"/>
          <w:b/>
          <w:bCs/>
          <w:color w:val="000000"/>
          <w:szCs w:val="21"/>
        </w:rPr>
        <w:t>书写</w:t>
      </w:r>
      <w:r>
        <w:rPr>
          <w:rFonts w:hint="eastAsia"/>
          <w:b/>
          <w:bCs/>
          <w:color w:val="000000"/>
          <w:szCs w:val="21"/>
        </w:rPr>
        <w:t>人文学科</w:t>
      </w:r>
      <w:r w:rsidRPr="00A44723">
        <w:rPr>
          <w:rFonts w:hint="eastAsia"/>
          <w:b/>
          <w:bCs/>
          <w:color w:val="000000"/>
          <w:szCs w:val="21"/>
        </w:rPr>
        <w:t>的历史</w:t>
      </w:r>
      <w:r w:rsidRPr="00AF2A95">
        <w:rPr>
          <w:rFonts w:hint="eastAsia"/>
          <w:b/>
          <w:bCs/>
          <w:color w:val="000000"/>
          <w:szCs w:val="21"/>
        </w:rPr>
        <w:t>》</w:t>
      </w:r>
    </w:p>
    <w:p w14:paraId="38EE26AE" w14:textId="05317967" w:rsidR="00C52020" w:rsidRPr="00AF2A95" w:rsidRDefault="00C52020" w:rsidP="00C52020">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C52020">
        <w:rPr>
          <w:b/>
          <w:bCs/>
          <w:i/>
          <w:iCs/>
          <w:color w:val="000000"/>
          <w:szCs w:val="21"/>
        </w:rPr>
        <w:t>Writing the History of the Humanities</w:t>
      </w:r>
    </w:p>
    <w:p w14:paraId="234EB3DC" w14:textId="7A802B96" w:rsidR="00C52020" w:rsidRPr="00AF2A95" w:rsidRDefault="00C52020" w:rsidP="00C52020">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C52020">
        <w:rPr>
          <w:b/>
        </w:rPr>
        <w:t>Herman Paul</w:t>
      </w:r>
    </w:p>
    <w:p w14:paraId="1D56BFD0" w14:textId="77777777" w:rsidR="00C52020" w:rsidRPr="00AF2A95" w:rsidRDefault="00C52020" w:rsidP="00C52020">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A44723">
        <w:rPr>
          <w:b/>
          <w:bCs/>
          <w:color w:val="000000"/>
          <w:szCs w:val="21"/>
        </w:rPr>
        <w:t>Bloomsbury Academic</w:t>
      </w:r>
    </w:p>
    <w:p w14:paraId="24094D94" w14:textId="77777777" w:rsidR="00C52020" w:rsidRPr="00AF2A95" w:rsidRDefault="00C52020" w:rsidP="00C52020">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3F1F764" w14:textId="0F501BC0" w:rsidR="00C52020" w:rsidRPr="00AF2A95" w:rsidRDefault="00C52020" w:rsidP="00C52020">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392</w:t>
      </w:r>
      <w:r w:rsidRPr="00AF2A95">
        <w:rPr>
          <w:b/>
          <w:bCs/>
          <w:color w:val="000000"/>
          <w:szCs w:val="21"/>
        </w:rPr>
        <w:t>页</w:t>
      </w:r>
    </w:p>
    <w:p w14:paraId="44AC7BE3" w14:textId="5734C8BF" w:rsidR="00C52020" w:rsidRPr="00AF2A95" w:rsidRDefault="00C52020" w:rsidP="00C52020">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2</w:t>
      </w:r>
      <w:r w:rsidRPr="00AF2A95">
        <w:rPr>
          <w:b/>
          <w:bCs/>
          <w:color w:val="000000"/>
          <w:szCs w:val="21"/>
        </w:rPr>
        <w:t>年</w:t>
      </w:r>
      <w:r>
        <w:rPr>
          <w:b/>
          <w:bCs/>
          <w:color w:val="000000"/>
          <w:szCs w:val="21"/>
        </w:rPr>
        <w:t>11</w:t>
      </w:r>
      <w:r w:rsidRPr="00AF2A95">
        <w:rPr>
          <w:b/>
          <w:bCs/>
          <w:color w:val="000000"/>
          <w:szCs w:val="21"/>
        </w:rPr>
        <w:t>月</w:t>
      </w:r>
    </w:p>
    <w:p w14:paraId="28199506" w14:textId="77777777" w:rsidR="00C52020" w:rsidRPr="00AF2A95" w:rsidRDefault="00C52020" w:rsidP="00C52020">
      <w:pPr>
        <w:rPr>
          <w:b/>
          <w:bCs/>
          <w:color w:val="000000"/>
        </w:rPr>
      </w:pPr>
      <w:r w:rsidRPr="00AF2A95">
        <w:rPr>
          <w:b/>
          <w:bCs/>
          <w:color w:val="000000"/>
        </w:rPr>
        <w:t>代理地区：中国大陆、台湾</w:t>
      </w:r>
    </w:p>
    <w:p w14:paraId="7876CDAF" w14:textId="77777777" w:rsidR="00C52020" w:rsidRPr="00AF2A95" w:rsidRDefault="00C52020" w:rsidP="00C52020">
      <w:pPr>
        <w:tabs>
          <w:tab w:val="left" w:pos="341"/>
          <w:tab w:val="left" w:pos="5235"/>
        </w:tabs>
        <w:rPr>
          <w:b/>
          <w:bCs/>
          <w:szCs w:val="21"/>
        </w:rPr>
      </w:pPr>
      <w:r w:rsidRPr="00AF2A95">
        <w:rPr>
          <w:b/>
          <w:bCs/>
          <w:szCs w:val="21"/>
        </w:rPr>
        <w:t>审读资料：电子稿</w:t>
      </w:r>
    </w:p>
    <w:p w14:paraId="00BDAFDC" w14:textId="77777777" w:rsidR="00C52020" w:rsidRDefault="00C52020" w:rsidP="00C52020">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历史</w:t>
      </w:r>
    </w:p>
    <w:p w14:paraId="6BB8BF8A" w14:textId="6BDCB45F" w:rsidR="00C52020" w:rsidRPr="00C52020" w:rsidRDefault="00C52020" w:rsidP="00C52020">
      <w:pPr>
        <w:tabs>
          <w:tab w:val="left" w:pos="341"/>
          <w:tab w:val="left" w:pos="5235"/>
        </w:tabs>
        <w:rPr>
          <w:b/>
          <w:bCs/>
          <w:color w:val="FF0000"/>
          <w:szCs w:val="21"/>
        </w:rPr>
      </w:pPr>
      <w:r w:rsidRPr="00C52020">
        <w:rPr>
          <w:b/>
          <w:bCs/>
          <w:color w:val="FF0000"/>
          <w:szCs w:val="21"/>
        </w:rPr>
        <w:t>亚马逊畅销书排名：</w:t>
      </w:r>
    </w:p>
    <w:p w14:paraId="1E058D67" w14:textId="77777777" w:rsidR="00C52020" w:rsidRPr="00C52020" w:rsidRDefault="00C52020" w:rsidP="00C52020">
      <w:pPr>
        <w:tabs>
          <w:tab w:val="left" w:pos="341"/>
          <w:tab w:val="left" w:pos="5235"/>
        </w:tabs>
        <w:rPr>
          <w:b/>
          <w:bCs/>
          <w:color w:val="FF0000"/>
          <w:szCs w:val="21"/>
        </w:rPr>
      </w:pPr>
      <w:r w:rsidRPr="00C52020">
        <w:rPr>
          <w:b/>
          <w:bCs/>
          <w:color w:val="FF0000"/>
          <w:szCs w:val="21"/>
        </w:rPr>
        <w:t>#330 in European History (Books)</w:t>
      </w:r>
    </w:p>
    <w:p w14:paraId="560E5AB2" w14:textId="77777777" w:rsidR="00C52020" w:rsidRPr="00C52020" w:rsidRDefault="00C52020" w:rsidP="00C52020">
      <w:pPr>
        <w:tabs>
          <w:tab w:val="left" w:pos="341"/>
          <w:tab w:val="left" w:pos="5235"/>
        </w:tabs>
        <w:rPr>
          <w:b/>
          <w:bCs/>
          <w:color w:val="FF0000"/>
          <w:szCs w:val="21"/>
        </w:rPr>
      </w:pPr>
      <w:r w:rsidRPr="00C52020">
        <w:rPr>
          <w:b/>
          <w:bCs/>
          <w:color w:val="FF0000"/>
          <w:szCs w:val="21"/>
        </w:rPr>
        <w:t>#350 in Historical Study &amp; Teaching</w:t>
      </w:r>
    </w:p>
    <w:p w14:paraId="0D007FAD" w14:textId="7FBA33EE" w:rsidR="00C52020" w:rsidRPr="00C52020" w:rsidRDefault="00C52020" w:rsidP="00C52020">
      <w:pPr>
        <w:tabs>
          <w:tab w:val="left" w:pos="341"/>
          <w:tab w:val="left" w:pos="5235"/>
        </w:tabs>
        <w:rPr>
          <w:rFonts w:hint="eastAsia"/>
          <w:b/>
          <w:bCs/>
          <w:color w:val="FF0000"/>
          <w:szCs w:val="21"/>
        </w:rPr>
      </w:pPr>
      <w:r w:rsidRPr="00C52020">
        <w:rPr>
          <w:b/>
          <w:bCs/>
          <w:color w:val="FF0000"/>
          <w:szCs w:val="21"/>
        </w:rPr>
        <w:t>#384 in Historiography (Books)</w:t>
      </w:r>
    </w:p>
    <w:p w14:paraId="08103303" w14:textId="77777777" w:rsidR="00C52020" w:rsidRPr="00AF2A95" w:rsidRDefault="00C52020" w:rsidP="00C52020">
      <w:pPr>
        <w:rPr>
          <w:rFonts w:ascii="Arial" w:hAnsi="Arial" w:cs="Arial"/>
          <w:b/>
          <w:bCs/>
          <w:color w:val="000000"/>
          <w:spacing w:val="-3"/>
          <w:szCs w:val="21"/>
          <w:shd w:val="clear" w:color="auto" w:fill="FFFFFF"/>
        </w:rPr>
      </w:pPr>
    </w:p>
    <w:p w14:paraId="7081B462" w14:textId="77777777" w:rsidR="00C52020" w:rsidRPr="00AF2A95" w:rsidRDefault="00C52020" w:rsidP="00C52020">
      <w:pPr>
        <w:rPr>
          <w:b/>
          <w:bCs/>
          <w:color w:val="000000"/>
        </w:rPr>
      </w:pPr>
      <w:r w:rsidRPr="00AF2A95">
        <w:rPr>
          <w:b/>
          <w:bCs/>
          <w:color w:val="000000"/>
        </w:rPr>
        <w:t>内容简介：</w:t>
      </w:r>
    </w:p>
    <w:p w14:paraId="3AF20515" w14:textId="77777777" w:rsidR="00C52020" w:rsidRPr="00AF2A95" w:rsidRDefault="00C52020" w:rsidP="00C52020"/>
    <w:p w14:paraId="0962BA4B" w14:textId="77777777" w:rsidR="00C52020" w:rsidRPr="00C52020" w:rsidRDefault="00C52020" w:rsidP="00C52020">
      <w:pPr>
        <w:ind w:firstLineChars="200" w:firstLine="422"/>
        <w:rPr>
          <w:rFonts w:hint="eastAsia"/>
          <w:b/>
        </w:rPr>
      </w:pPr>
      <w:r>
        <w:rPr>
          <w:rFonts w:hint="eastAsia"/>
          <w:b/>
        </w:rPr>
        <w:lastRenderedPageBreak/>
        <w:t>2023</w:t>
      </w:r>
      <w:r w:rsidRPr="00C52020">
        <w:rPr>
          <w:rFonts w:hint="eastAsia"/>
          <w:b/>
        </w:rPr>
        <w:t>年</w:t>
      </w:r>
      <w:r>
        <w:rPr>
          <w:rFonts w:hint="eastAsia"/>
          <w:b/>
        </w:rPr>
        <w:t>度</w:t>
      </w:r>
      <w:r>
        <w:rPr>
          <w:rFonts w:hint="eastAsia"/>
          <w:b/>
        </w:rPr>
        <w:t>C</w:t>
      </w:r>
      <w:r>
        <w:rPr>
          <w:b/>
        </w:rPr>
        <w:t>hoice</w:t>
      </w:r>
      <w:r>
        <w:rPr>
          <w:rFonts w:hint="eastAsia"/>
          <w:b/>
        </w:rPr>
        <w:t>杰出</w:t>
      </w:r>
      <w:r w:rsidRPr="00C52020">
        <w:rPr>
          <w:rFonts w:hint="eastAsia"/>
          <w:b/>
        </w:rPr>
        <w:t>学术著作</w:t>
      </w:r>
    </w:p>
    <w:p w14:paraId="2B9172B0" w14:textId="77777777" w:rsidR="00C52020" w:rsidRPr="00C52020" w:rsidRDefault="00C52020" w:rsidP="00C52020">
      <w:pPr>
        <w:ind w:firstLineChars="200" w:firstLine="422"/>
        <w:rPr>
          <w:b/>
        </w:rPr>
      </w:pPr>
    </w:p>
    <w:p w14:paraId="6F491DC1" w14:textId="0C3946B6" w:rsidR="00C52020" w:rsidRPr="00C52020" w:rsidRDefault="00C52020" w:rsidP="00C52020">
      <w:pPr>
        <w:ind w:firstLineChars="200" w:firstLine="422"/>
        <w:rPr>
          <w:rFonts w:hint="eastAsia"/>
          <w:b/>
        </w:rPr>
      </w:pPr>
      <w:r w:rsidRPr="00C52020">
        <w:rPr>
          <w:rFonts w:hint="eastAsia"/>
          <w:b/>
        </w:rPr>
        <w:t>由该领域著名学者撰写，</w:t>
      </w:r>
      <w:r>
        <w:rPr>
          <w:rFonts w:hint="eastAsia"/>
          <w:b/>
        </w:rPr>
        <w:t>带</w:t>
      </w:r>
      <w:proofErr w:type="gramStart"/>
      <w:r>
        <w:rPr>
          <w:rFonts w:hint="eastAsia"/>
          <w:b/>
        </w:rPr>
        <w:t>您</w:t>
      </w:r>
      <w:r w:rsidRPr="00C52020">
        <w:rPr>
          <w:rFonts w:hint="eastAsia"/>
          <w:b/>
        </w:rPr>
        <w:t>探索</w:t>
      </w:r>
      <w:proofErr w:type="gramEnd"/>
      <w:r w:rsidRPr="00C52020">
        <w:rPr>
          <w:rFonts w:hint="eastAsia"/>
          <w:b/>
        </w:rPr>
        <w:t>人文学科的辉煌历程</w:t>
      </w:r>
      <w:r w:rsidRPr="00C52020">
        <w:rPr>
          <w:rFonts w:hint="eastAsia"/>
          <w:b/>
        </w:rPr>
        <w:t>。</w:t>
      </w:r>
    </w:p>
    <w:p w14:paraId="6307759D" w14:textId="77777777" w:rsidR="00C52020" w:rsidRPr="00C52020" w:rsidRDefault="00C52020" w:rsidP="00C52020">
      <w:pPr>
        <w:ind w:firstLineChars="200" w:firstLine="422"/>
        <w:rPr>
          <w:b/>
        </w:rPr>
      </w:pPr>
    </w:p>
    <w:p w14:paraId="7BB5CFDB" w14:textId="7FE95812" w:rsidR="00C52020" w:rsidRPr="00C52020" w:rsidRDefault="00C52020" w:rsidP="00C52020">
      <w:pPr>
        <w:ind w:firstLineChars="200" w:firstLine="420"/>
        <w:rPr>
          <w:rFonts w:hint="eastAsia"/>
        </w:rPr>
      </w:pPr>
      <w:r w:rsidRPr="00C52020">
        <w:rPr>
          <w:rFonts w:hint="eastAsia"/>
        </w:rPr>
        <w:t>什么是人文学科？</w:t>
      </w:r>
      <w:r w:rsidR="009B6655" w:rsidRPr="009B6655">
        <w:rPr>
          <w:rFonts w:hint="eastAsia"/>
        </w:rPr>
        <w:t>随着媒体研究、数字研究等新兴领域的崛起，与传统的哲学、艺术史、音乐学等学科共同构成了</w:t>
      </w:r>
      <w:r w:rsidR="009B6655">
        <w:rPr>
          <w:rFonts w:hint="eastAsia"/>
        </w:rPr>
        <w:t>“</w:t>
      </w:r>
      <w:r w:rsidR="009B6655" w:rsidRPr="009B6655">
        <w:rPr>
          <w:rFonts w:hint="eastAsia"/>
        </w:rPr>
        <w:t>人文学科</w:t>
      </w:r>
      <w:r w:rsidR="009B6655">
        <w:rPr>
          <w:rFonts w:hint="eastAsia"/>
        </w:rPr>
        <w:t>”</w:t>
      </w:r>
      <w:r w:rsidR="009B6655" w:rsidRPr="009B6655">
        <w:rPr>
          <w:rFonts w:hint="eastAsia"/>
        </w:rPr>
        <w:t>的大家庭，这个领域的边界也在不断拓展。在这样的背景下，明确人文学科的定义显得尤为重要。</w:t>
      </w:r>
    </w:p>
    <w:p w14:paraId="08F3FA94" w14:textId="77777777" w:rsidR="00C52020" w:rsidRPr="00C52020" w:rsidRDefault="00C52020" w:rsidP="00C52020">
      <w:pPr>
        <w:ind w:firstLineChars="200" w:firstLine="420"/>
      </w:pPr>
    </w:p>
    <w:p w14:paraId="35490C44" w14:textId="0EBE7248" w:rsidR="00C52020" w:rsidRPr="00C52020" w:rsidRDefault="00C52020" w:rsidP="00C52020">
      <w:pPr>
        <w:ind w:firstLineChars="200" w:firstLine="420"/>
        <w:rPr>
          <w:rFonts w:hint="eastAsia"/>
        </w:rPr>
      </w:pPr>
      <w:r w:rsidRPr="00C52020">
        <w:rPr>
          <w:rFonts w:hint="eastAsia"/>
        </w:rPr>
        <w:t>赫尔曼</w:t>
      </w:r>
      <w:r w:rsidR="009B6655">
        <w:rPr>
          <w:rFonts w:hint="eastAsia"/>
        </w:rPr>
        <w:t>·</w:t>
      </w:r>
      <w:r w:rsidRPr="00C52020">
        <w:rPr>
          <w:rFonts w:hint="eastAsia"/>
        </w:rPr>
        <w:t>保罗（</w:t>
      </w:r>
      <w:r w:rsidRPr="00C52020">
        <w:rPr>
          <w:rFonts w:hint="eastAsia"/>
        </w:rPr>
        <w:t>Herman Paul</w:t>
      </w:r>
      <w:r w:rsidRPr="00C52020">
        <w:rPr>
          <w:rFonts w:hint="eastAsia"/>
        </w:rPr>
        <w:t>）</w:t>
      </w:r>
      <w:r w:rsidR="009B6655" w:rsidRPr="009B6655">
        <w:rPr>
          <w:rFonts w:hint="eastAsia"/>
        </w:rPr>
        <w:t>携手众多杰出的资深学者和崭露头角的年轻学者，共同为我们呈现了一部</w:t>
      </w:r>
      <w:r w:rsidR="009B6655">
        <w:rPr>
          <w:rFonts w:hint="eastAsia"/>
        </w:rPr>
        <w:t>概述</w:t>
      </w:r>
      <w:r w:rsidRPr="00C52020">
        <w:rPr>
          <w:rFonts w:hint="eastAsia"/>
        </w:rPr>
        <w:t>十九世纪和二十世纪人文史研究核心主题、问题和方法</w:t>
      </w:r>
      <w:r w:rsidR="009B6655" w:rsidRPr="009B6655">
        <w:rPr>
          <w:rFonts w:hint="eastAsia"/>
        </w:rPr>
        <w:t>的权威之作</w:t>
      </w:r>
      <w:r w:rsidRPr="00C52020">
        <w:rPr>
          <w:rFonts w:hint="eastAsia"/>
        </w:rPr>
        <w:t>。</w:t>
      </w:r>
      <w:r w:rsidR="009B6655" w:rsidRPr="009B6655">
        <w:rPr>
          <w:rFonts w:hint="eastAsia"/>
        </w:rPr>
        <w:t>作为备受欢迎的</w:t>
      </w:r>
      <w:r w:rsidRPr="00C52020">
        <w:rPr>
          <w:rFonts w:hint="eastAsia"/>
        </w:rPr>
        <w:t>《书写历史》系列中令人兴奋的又一力作，</w:t>
      </w:r>
      <w:r w:rsidR="009B6655" w:rsidRPr="009B6655">
        <w:rPr>
          <w:rFonts w:hint="eastAsia"/>
        </w:rPr>
        <w:t>本书将从</w:t>
      </w:r>
      <w:r w:rsidRPr="00C52020">
        <w:rPr>
          <w:rFonts w:hint="eastAsia"/>
        </w:rPr>
        <w:t>古典</w:t>
      </w:r>
      <w:r w:rsidR="009B6655">
        <w:rPr>
          <w:rFonts w:hint="eastAsia"/>
        </w:rPr>
        <w:t>语文</w:t>
      </w:r>
      <w:r w:rsidRPr="00C52020">
        <w:rPr>
          <w:rFonts w:hint="eastAsia"/>
        </w:rPr>
        <w:t>学、艺术史和圣经研究等不同领域的大量案例研究中</w:t>
      </w:r>
      <w:r w:rsidR="009B6655" w:rsidRPr="009B6655">
        <w:rPr>
          <w:rFonts w:hint="eastAsia"/>
        </w:rPr>
        <w:t>汲取灵感</w:t>
      </w:r>
      <w:r w:rsidRPr="00C52020">
        <w:rPr>
          <w:rFonts w:hint="eastAsia"/>
        </w:rPr>
        <w:t>，</w:t>
      </w:r>
      <w:r w:rsidR="009B6655">
        <w:rPr>
          <w:rFonts w:hint="eastAsia"/>
        </w:rPr>
        <w:t>为读者提供人文学科</w:t>
      </w:r>
      <w:r w:rsidR="009B6655" w:rsidRPr="009B6655">
        <w:rPr>
          <w:rFonts w:hint="eastAsia"/>
        </w:rPr>
        <w:t>研究的前沿概览。</w:t>
      </w:r>
    </w:p>
    <w:p w14:paraId="4E686AF6" w14:textId="77777777" w:rsidR="00C52020" w:rsidRPr="009B6655" w:rsidRDefault="00C52020" w:rsidP="00C52020">
      <w:pPr>
        <w:ind w:firstLineChars="200" w:firstLine="420"/>
      </w:pPr>
    </w:p>
    <w:p w14:paraId="71B9C108" w14:textId="30FAB9AB" w:rsidR="00C52020" w:rsidRDefault="00C52020" w:rsidP="00C52020">
      <w:pPr>
        <w:ind w:firstLineChars="200" w:firstLine="420"/>
      </w:pPr>
      <w:r w:rsidRPr="00C52020">
        <w:rPr>
          <w:rFonts w:hint="eastAsia"/>
        </w:rPr>
        <w:t>在此过程中，</w:t>
      </w:r>
      <w:r w:rsidR="009B6655" w:rsidRPr="009B6655">
        <w:rPr>
          <w:rFonts w:hint="eastAsia"/>
        </w:rPr>
        <w:t>这部开创性的著作挑战了学科之间的固有界限，展现了</w:t>
      </w:r>
      <w:r w:rsidRPr="00C52020">
        <w:rPr>
          <w:rFonts w:hint="eastAsia"/>
        </w:rPr>
        <w:t>人文历史学家</w:t>
      </w:r>
      <w:r w:rsidR="009B6655" w:rsidRPr="009B6655">
        <w:rPr>
          <w:rFonts w:hint="eastAsia"/>
        </w:rPr>
        <w:t>如何通过多种视角审视人文学科的过去。</w:t>
      </w:r>
    </w:p>
    <w:p w14:paraId="1DB193B0" w14:textId="77777777" w:rsidR="009B6655" w:rsidRDefault="009B6655" w:rsidP="009B6655"/>
    <w:p w14:paraId="5FEDF9D2" w14:textId="58D6E538" w:rsidR="009B6655" w:rsidRPr="009B6655" w:rsidRDefault="009B6655" w:rsidP="009B6655">
      <w:pPr>
        <w:rPr>
          <w:rFonts w:hint="eastAsia"/>
          <w:b/>
        </w:rPr>
      </w:pPr>
      <w:r w:rsidRPr="009B6655">
        <w:rPr>
          <w:b/>
        </w:rPr>
        <w:t>作者简介：</w:t>
      </w:r>
    </w:p>
    <w:p w14:paraId="407B941D" w14:textId="63043B76" w:rsidR="009B6655" w:rsidRDefault="009B6655" w:rsidP="009B6655">
      <w:pPr>
        <w:rPr>
          <w:rFonts w:hint="eastAsia"/>
        </w:rPr>
      </w:pPr>
    </w:p>
    <w:p w14:paraId="472474CD" w14:textId="3469FE9A" w:rsidR="009B6655" w:rsidRDefault="009B6655" w:rsidP="00C52020">
      <w:pPr>
        <w:ind w:firstLineChars="200" w:firstLine="420"/>
      </w:pPr>
      <w:r>
        <w:rPr>
          <w:noProof/>
        </w:rPr>
        <w:drawing>
          <wp:anchor distT="0" distB="0" distL="114300" distR="114300" simplePos="0" relativeHeight="251675648" behindDoc="0" locked="0" layoutInCell="1" allowOverlap="1" wp14:anchorId="71CC6420" wp14:editId="571810BD">
            <wp:simplePos x="0" y="0"/>
            <wp:positionH relativeFrom="margin">
              <wp:align>left</wp:align>
            </wp:positionH>
            <wp:positionV relativeFrom="paragraph">
              <wp:posOffset>8255</wp:posOffset>
            </wp:positionV>
            <wp:extent cx="903605" cy="742950"/>
            <wp:effectExtent l="0" t="0" r="0" b="0"/>
            <wp:wrapSquare wrapText="bothSides"/>
            <wp:docPr id="16" name="图片 16" descr="https://bkimg.cdn.bcebos.com/pic/267f9e2f070828381f3022838dcabe014c086e065b52?x-bce-process=image/format,f_auto/watermark,image_d2F0ZXIvYmFpa2UyNzI,g_7,xp_5,yp_5,P_20/resize,m_lfit,limit_1,h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kimg.cdn.bcebos.com/pic/267f9e2f070828381f3022838dcabe014c086e065b52?x-bce-process=image/format,f_auto/watermark,image_d2F0ZXIvYmFpa2UyNzI,g_7,xp_5,yp_5,P_20/resize,m_lfit,limit_1,h_10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113" cy="749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655">
        <w:rPr>
          <w:rFonts w:hint="eastAsia"/>
          <w:b/>
        </w:rPr>
        <w:t>赫尔曼·保罗（</w:t>
      </w:r>
      <w:r w:rsidRPr="009B6655">
        <w:rPr>
          <w:rFonts w:hint="eastAsia"/>
          <w:b/>
        </w:rPr>
        <w:t>Herman Paul</w:t>
      </w:r>
      <w:r w:rsidRPr="009B6655">
        <w:rPr>
          <w:rFonts w:hint="eastAsia"/>
          <w:b/>
        </w:rPr>
        <w:t>）</w:t>
      </w:r>
      <w:r w:rsidRPr="009B6655">
        <w:rPr>
          <w:rFonts w:hint="eastAsia"/>
        </w:rPr>
        <w:t>，</w:t>
      </w:r>
      <w:r w:rsidRPr="009B6655">
        <w:rPr>
          <w:rFonts w:hint="eastAsia"/>
        </w:rPr>
        <w:t>2019</w:t>
      </w:r>
      <w:r w:rsidRPr="009B6655">
        <w:rPr>
          <w:rFonts w:hint="eastAsia"/>
        </w:rPr>
        <w:t>年</w:t>
      </w:r>
      <w:r w:rsidRPr="009B6655">
        <w:rPr>
          <w:rFonts w:hint="eastAsia"/>
        </w:rPr>
        <w:t>9</w:t>
      </w:r>
      <w:r w:rsidRPr="009B6655">
        <w:rPr>
          <w:rFonts w:hint="eastAsia"/>
        </w:rPr>
        <w:t>月</w:t>
      </w:r>
      <w:r w:rsidRPr="009B6655">
        <w:rPr>
          <w:rFonts w:hint="eastAsia"/>
        </w:rPr>
        <w:t>1</w:t>
      </w:r>
      <w:r w:rsidRPr="009B6655">
        <w:rPr>
          <w:rFonts w:hint="eastAsia"/>
        </w:rPr>
        <w:t>日起被聘为荷兰莱顿大学人文史教授，以大力推介其创立的“学者角色（</w:t>
      </w:r>
      <w:r w:rsidRPr="009B6655">
        <w:rPr>
          <w:rFonts w:hint="eastAsia"/>
        </w:rPr>
        <w:t>scholarly persona</w:t>
      </w:r>
      <w:r w:rsidRPr="009B6655">
        <w:rPr>
          <w:rFonts w:hint="eastAsia"/>
        </w:rPr>
        <w:t>）”史学理论学术概念而知名。保罗在格罗宁根大学获得博士学位（</w:t>
      </w:r>
      <w:r w:rsidRPr="009B6655">
        <w:rPr>
          <w:rFonts w:hint="eastAsia"/>
        </w:rPr>
        <w:t>2006</w:t>
      </w:r>
      <w:r w:rsidRPr="009B6655">
        <w:rPr>
          <w:rFonts w:hint="eastAsia"/>
        </w:rPr>
        <w:t>）并继续做博士后（</w:t>
      </w:r>
      <w:r w:rsidRPr="009B6655">
        <w:rPr>
          <w:rFonts w:hint="eastAsia"/>
        </w:rPr>
        <w:t>2006-2011</w:t>
      </w:r>
      <w:r w:rsidRPr="009B6655">
        <w:rPr>
          <w:rFonts w:hint="eastAsia"/>
        </w:rPr>
        <w:t>），先后在普林斯顿大学（</w:t>
      </w:r>
      <w:r w:rsidRPr="009B6655">
        <w:rPr>
          <w:rFonts w:hint="eastAsia"/>
        </w:rPr>
        <w:t>2006-2007</w:t>
      </w:r>
      <w:r w:rsidRPr="009B6655">
        <w:rPr>
          <w:rFonts w:hint="eastAsia"/>
        </w:rPr>
        <w:t>）、鲁汶大学（</w:t>
      </w:r>
      <w:r w:rsidRPr="009B6655">
        <w:rPr>
          <w:rFonts w:hint="eastAsia"/>
        </w:rPr>
        <w:t>2008</w:t>
      </w:r>
      <w:r w:rsidRPr="009B6655">
        <w:rPr>
          <w:rFonts w:hint="eastAsia"/>
        </w:rPr>
        <w:t>）、美因</w:t>
      </w:r>
      <w:proofErr w:type="gramStart"/>
      <w:r w:rsidRPr="009B6655">
        <w:rPr>
          <w:rFonts w:hint="eastAsia"/>
        </w:rPr>
        <w:t>茨</w:t>
      </w:r>
      <w:proofErr w:type="gramEnd"/>
      <w:r w:rsidRPr="009B6655">
        <w:rPr>
          <w:rFonts w:hint="eastAsia"/>
        </w:rPr>
        <w:t>大学（</w:t>
      </w:r>
      <w:r w:rsidRPr="009B6655">
        <w:rPr>
          <w:rFonts w:hint="eastAsia"/>
        </w:rPr>
        <w:t>2009</w:t>
      </w:r>
      <w:r w:rsidRPr="009B6655">
        <w:rPr>
          <w:rFonts w:hint="eastAsia"/>
        </w:rPr>
        <w:t>）和柏林大学（</w:t>
      </w:r>
      <w:r w:rsidRPr="009B6655">
        <w:rPr>
          <w:rFonts w:hint="eastAsia"/>
        </w:rPr>
        <w:t>2016</w:t>
      </w:r>
      <w:r w:rsidRPr="009B6655">
        <w:rPr>
          <w:rFonts w:hint="eastAsia"/>
        </w:rPr>
        <w:t>）作为访问学者访学。</w:t>
      </w:r>
      <w:r w:rsidRPr="009B6655">
        <w:rPr>
          <w:rFonts w:hint="eastAsia"/>
        </w:rPr>
        <w:t>2013-2018</w:t>
      </w:r>
      <w:r w:rsidRPr="009B6655">
        <w:rPr>
          <w:rFonts w:hint="eastAsia"/>
        </w:rPr>
        <w:t>年间，他曾是荷兰皇家艺术和科学院（</w:t>
      </w:r>
      <w:r w:rsidRPr="009B6655">
        <w:rPr>
          <w:rFonts w:hint="eastAsia"/>
        </w:rPr>
        <w:t>KNAW</w:t>
      </w:r>
      <w:r w:rsidRPr="009B6655">
        <w:rPr>
          <w:rFonts w:hint="eastAsia"/>
        </w:rPr>
        <w:t>）青年学院的成员。</w:t>
      </w:r>
    </w:p>
    <w:p w14:paraId="584C5B42" w14:textId="77777777" w:rsidR="009B6655" w:rsidRDefault="009B6655" w:rsidP="009B6655"/>
    <w:p w14:paraId="0455E95E" w14:textId="19234251" w:rsidR="009B6655" w:rsidRPr="009B6655" w:rsidRDefault="009B6655" w:rsidP="009B6655">
      <w:pPr>
        <w:rPr>
          <w:rFonts w:hint="eastAsia"/>
          <w:b/>
        </w:rPr>
      </w:pPr>
      <w:r w:rsidRPr="009B6655">
        <w:rPr>
          <w:b/>
        </w:rPr>
        <w:t>媒体评价：</w:t>
      </w:r>
    </w:p>
    <w:p w14:paraId="2ED263D3" w14:textId="77777777" w:rsidR="009B6655" w:rsidRDefault="009B6655" w:rsidP="00C52020">
      <w:pPr>
        <w:ind w:firstLineChars="200" w:firstLine="420"/>
      </w:pPr>
    </w:p>
    <w:p w14:paraId="7E1264B1" w14:textId="77777777" w:rsidR="009B6655" w:rsidRDefault="009B6655" w:rsidP="009B6655">
      <w:pPr>
        <w:ind w:firstLineChars="200" w:firstLine="420"/>
      </w:pPr>
      <w:r>
        <w:rPr>
          <w:rFonts w:hint="eastAsia"/>
        </w:rPr>
        <w:t>“在全球范围内，人文学科都陷入了困境，只有全面了解人文学科的历史，才能为我们提供应对这一局面所需的知识。这就是为什么这本及时的书会如此令人兴奋和受益匪浅。赫尔曼</w:t>
      </w:r>
      <w:r>
        <w:rPr>
          <w:rFonts w:hint="eastAsia"/>
        </w:rPr>
        <w:t>·</w:t>
      </w:r>
      <w:r>
        <w:rPr>
          <w:rFonts w:hint="eastAsia"/>
        </w:rPr>
        <w:t>保罗令人振奋的</w:t>
      </w:r>
      <w:r>
        <w:rPr>
          <w:rFonts w:hint="eastAsia"/>
        </w:rPr>
        <w:t>引言</w:t>
      </w:r>
      <w:r>
        <w:rPr>
          <w:rFonts w:hint="eastAsia"/>
        </w:rPr>
        <w:t>为我们全面了解人文学科的历史提供了条件，他所选择的文章不仅照亮了过去，也照亮了现在。必读之书。”</w:t>
      </w:r>
    </w:p>
    <w:p w14:paraId="04F47074" w14:textId="7DA1CE2E" w:rsidR="009B6655" w:rsidRDefault="009B6655" w:rsidP="009B6655">
      <w:pPr>
        <w:ind w:firstLineChars="200" w:firstLine="420"/>
        <w:jc w:val="right"/>
        <w:rPr>
          <w:rFonts w:hint="eastAsia"/>
        </w:rPr>
      </w:pPr>
      <w:r>
        <w:t>——</w:t>
      </w:r>
      <w:r>
        <w:rPr>
          <w:rFonts w:hint="eastAsia"/>
        </w:rPr>
        <w:t>西蒙</w:t>
      </w:r>
      <w:r>
        <w:rPr>
          <w:rFonts w:hint="eastAsia"/>
        </w:rPr>
        <w:t>·</w:t>
      </w:r>
      <w:r>
        <w:rPr>
          <w:rFonts w:hint="eastAsia"/>
        </w:rPr>
        <w:t>唐纳（</w:t>
      </w:r>
      <w:r>
        <w:rPr>
          <w:rFonts w:hint="eastAsia"/>
        </w:rPr>
        <w:t>Simon During</w:t>
      </w:r>
      <w:r>
        <w:rPr>
          <w:rFonts w:hint="eastAsia"/>
        </w:rPr>
        <w:t>），</w:t>
      </w:r>
      <w:r>
        <w:rPr>
          <w:rFonts w:hint="eastAsia"/>
        </w:rPr>
        <w:t>澳大利亚墨尔本大学英语教授</w:t>
      </w:r>
    </w:p>
    <w:p w14:paraId="308AC28C" w14:textId="77777777" w:rsidR="009B6655" w:rsidRDefault="009B6655" w:rsidP="009B6655">
      <w:pPr>
        <w:ind w:firstLineChars="200" w:firstLine="420"/>
      </w:pPr>
    </w:p>
    <w:p w14:paraId="057C6BD0" w14:textId="77777777" w:rsidR="00E521E3" w:rsidRDefault="009B6655" w:rsidP="009B6655">
      <w:pPr>
        <w:ind w:firstLineChars="200" w:firstLine="420"/>
      </w:pPr>
      <w:r>
        <w:rPr>
          <w:rFonts w:hint="eastAsia"/>
        </w:rPr>
        <w:t>“人文史是一个新领域，但也是一个极具活力的领域。赫尔曼</w:t>
      </w:r>
      <w:r w:rsidR="00E521E3">
        <w:rPr>
          <w:rFonts w:hint="eastAsia"/>
        </w:rPr>
        <w:t>·</w:t>
      </w:r>
      <w:r>
        <w:rPr>
          <w:rFonts w:hint="eastAsia"/>
        </w:rPr>
        <w:t>保罗组建了一支杰出的国际团队，撰写了这本书，既提供了该领域通俗易懂的介绍，又展示了该领域正在进行的一些最具创新性的工作</w:t>
      </w:r>
      <w:r w:rsidR="00E521E3">
        <w:rPr>
          <w:rFonts w:hint="eastAsia"/>
        </w:rPr>
        <w:t>。</w:t>
      </w:r>
      <w:r>
        <w:rPr>
          <w:rFonts w:hint="eastAsia"/>
        </w:rPr>
        <w:t>”</w:t>
      </w:r>
    </w:p>
    <w:p w14:paraId="5656355F" w14:textId="4FDBF5DA" w:rsidR="009B6655" w:rsidRDefault="00E521E3" w:rsidP="00E521E3">
      <w:pPr>
        <w:ind w:firstLineChars="200" w:firstLine="420"/>
        <w:jc w:val="right"/>
        <w:rPr>
          <w:rFonts w:hint="eastAsia"/>
        </w:rPr>
      </w:pPr>
      <w:r>
        <w:t>——</w:t>
      </w:r>
      <w:r>
        <w:rPr>
          <w:rFonts w:hint="eastAsia"/>
        </w:rPr>
        <w:t>斯图尔特</w:t>
      </w:r>
      <w:r>
        <w:rPr>
          <w:rFonts w:hint="eastAsia"/>
        </w:rPr>
        <w:t>·</w:t>
      </w:r>
      <w:r>
        <w:rPr>
          <w:rFonts w:hint="eastAsia"/>
        </w:rPr>
        <w:t>琼斯</w:t>
      </w:r>
      <w:r>
        <w:rPr>
          <w:rFonts w:hint="eastAsia"/>
        </w:rPr>
        <w:t>（</w:t>
      </w:r>
      <w:r w:rsidRPr="00E521E3">
        <w:t>Stuart Jones</w:t>
      </w:r>
      <w:r>
        <w:rPr>
          <w:rFonts w:hint="eastAsia"/>
        </w:rPr>
        <w:t>），</w:t>
      </w:r>
      <w:r w:rsidR="009B6655">
        <w:rPr>
          <w:rFonts w:hint="eastAsia"/>
        </w:rPr>
        <w:t>英国曼彻斯特大学思想史教授</w:t>
      </w:r>
    </w:p>
    <w:p w14:paraId="444A6669" w14:textId="77777777" w:rsidR="009B6655" w:rsidRDefault="009B6655" w:rsidP="009B6655">
      <w:pPr>
        <w:ind w:firstLineChars="200" w:firstLine="420"/>
      </w:pPr>
    </w:p>
    <w:p w14:paraId="3A43933E" w14:textId="77777777" w:rsidR="00E521E3" w:rsidRDefault="009B6655" w:rsidP="009B6655">
      <w:pPr>
        <w:ind w:firstLineChars="200" w:firstLine="420"/>
      </w:pPr>
      <w:r>
        <w:rPr>
          <w:rFonts w:hint="eastAsia"/>
        </w:rPr>
        <w:t>“这本文集是对</w:t>
      </w:r>
      <w:r w:rsidR="00E521E3">
        <w:rPr>
          <w:rFonts w:hint="eastAsia"/>
        </w:rPr>
        <w:t>……</w:t>
      </w:r>
      <w:r>
        <w:rPr>
          <w:rFonts w:hint="eastAsia"/>
        </w:rPr>
        <w:t>人文史现状的规范性</w:t>
      </w:r>
      <w:r w:rsidR="00E521E3">
        <w:rPr>
          <w:rFonts w:hint="eastAsia"/>
        </w:rPr>
        <w:t>……</w:t>
      </w:r>
      <w:r>
        <w:rPr>
          <w:rFonts w:hint="eastAsia"/>
        </w:rPr>
        <w:t>指南。这是对现代研究的及时补充，对许多研究领域都具有重大意义</w:t>
      </w:r>
      <w:r w:rsidR="00E521E3">
        <w:rPr>
          <w:rFonts w:hint="eastAsia"/>
        </w:rPr>
        <w:t>。</w:t>
      </w:r>
      <w:r>
        <w:rPr>
          <w:rFonts w:hint="eastAsia"/>
        </w:rPr>
        <w:t>”</w:t>
      </w:r>
    </w:p>
    <w:p w14:paraId="78B3E115" w14:textId="58314CA1" w:rsidR="009B6655" w:rsidRPr="00C52020" w:rsidRDefault="00E521E3" w:rsidP="00E521E3">
      <w:pPr>
        <w:ind w:firstLineChars="200" w:firstLine="420"/>
        <w:jc w:val="right"/>
        <w:rPr>
          <w:rFonts w:hint="eastAsia"/>
        </w:rPr>
      </w:pPr>
      <w:r>
        <w:t>——</w:t>
      </w:r>
      <w:r w:rsidRPr="00E521E3">
        <w:rPr>
          <w:i/>
        </w:rPr>
        <w:t>CHOICE</w:t>
      </w:r>
    </w:p>
    <w:p w14:paraId="39BBB12C" w14:textId="77777777" w:rsidR="00C52020" w:rsidRDefault="00C52020" w:rsidP="00143A78">
      <w:pPr>
        <w:rPr>
          <w:color w:val="000000"/>
          <w:szCs w:val="21"/>
        </w:rPr>
      </w:pPr>
    </w:p>
    <w:p w14:paraId="7088BCA6" w14:textId="77777777" w:rsidR="00C52020" w:rsidRPr="00A94613" w:rsidRDefault="00C52020" w:rsidP="00143A78">
      <w:pPr>
        <w:rPr>
          <w:rFonts w:hint="eastAsia"/>
          <w:color w:val="000000"/>
          <w:szCs w:val="21"/>
        </w:rPr>
      </w:pPr>
    </w:p>
    <w:p w14:paraId="14C2F1FF" w14:textId="7F6A542D" w:rsidR="009E3753" w:rsidRDefault="009E3753" w:rsidP="009E3753">
      <w:pPr>
        <w:rPr>
          <w:b/>
          <w:color w:val="000000"/>
          <w:szCs w:val="21"/>
        </w:rPr>
      </w:pPr>
      <w:r w:rsidRPr="00143A78">
        <w:rPr>
          <w:b/>
          <w:color w:val="000000"/>
          <w:szCs w:val="21"/>
        </w:rPr>
        <w:t>************************</w:t>
      </w:r>
    </w:p>
    <w:p w14:paraId="736E3562" w14:textId="436B618C" w:rsidR="00AF2A95" w:rsidRPr="00AF2A95" w:rsidRDefault="00A44723" w:rsidP="00AF2A95">
      <w:pPr>
        <w:tabs>
          <w:tab w:val="left" w:pos="341"/>
          <w:tab w:val="left" w:pos="5235"/>
        </w:tabs>
        <w:rPr>
          <w:b/>
          <w:bCs/>
          <w:color w:val="000000"/>
          <w:szCs w:val="21"/>
        </w:rPr>
      </w:pPr>
      <w:r>
        <w:rPr>
          <w:noProof/>
        </w:rPr>
        <w:drawing>
          <wp:anchor distT="0" distB="0" distL="114300" distR="114300" simplePos="0" relativeHeight="251673600" behindDoc="0" locked="0" layoutInCell="1" allowOverlap="1" wp14:anchorId="14F82235" wp14:editId="6196BCAD">
            <wp:simplePos x="0" y="0"/>
            <wp:positionH relativeFrom="margin">
              <wp:align>right</wp:align>
            </wp:positionH>
            <wp:positionV relativeFrom="paragraph">
              <wp:posOffset>12065</wp:posOffset>
            </wp:positionV>
            <wp:extent cx="1276350" cy="1914525"/>
            <wp:effectExtent l="0" t="0" r="0" b="9525"/>
            <wp:wrapSquare wrapText="bothSides"/>
            <wp:docPr id="12" name="图片 12" descr="https://m.media-amazon.com/images/I/91Ht0uD2w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91Ht0uD2wI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A95" w:rsidRPr="00AF2A95">
        <w:rPr>
          <w:b/>
          <w:bCs/>
          <w:color w:val="000000"/>
          <w:szCs w:val="21"/>
        </w:rPr>
        <w:t>中文书名：</w:t>
      </w:r>
      <w:bookmarkStart w:id="3" w:name="_Hlt89834866"/>
      <w:bookmarkEnd w:id="3"/>
      <w:r w:rsidR="00AF2A95" w:rsidRPr="00AF2A95">
        <w:rPr>
          <w:rFonts w:hint="eastAsia"/>
          <w:b/>
          <w:bCs/>
          <w:color w:val="000000"/>
          <w:szCs w:val="21"/>
        </w:rPr>
        <w:t>《</w:t>
      </w:r>
      <w:r w:rsidRPr="00A44723">
        <w:rPr>
          <w:rFonts w:hint="eastAsia"/>
          <w:b/>
          <w:bCs/>
          <w:color w:val="000000"/>
          <w:szCs w:val="21"/>
        </w:rPr>
        <w:t>书写奴隶制的历史</w:t>
      </w:r>
      <w:r w:rsidR="00AF2A95" w:rsidRPr="00AF2A95">
        <w:rPr>
          <w:rFonts w:hint="eastAsia"/>
          <w:b/>
          <w:bCs/>
          <w:color w:val="000000"/>
          <w:szCs w:val="21"/>
        </w:rPr>
        <w:t>》</w:t>
      </w:r>
    </w:p>
    <w:p w14:paraId="6602F599" w14:textId="468D8A22" w:rsidR="00AF2A95" w:rsidRPr="00AF2A95" w:rsidRDefault="00AF2A95" w:rsidP="00AF2A9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A44723" w:rsidRPr="00A44723">
        <w:rPr>
          <w:b/>
          <w:bCs/>
          <w:i/>
          <w:iCs/>
          <w:color w:val="000000"/>
          <w:szCs w:val="21"/>
        </w:rPr>
        <w:t>Writing the History of Slavery</w:t>
      </w:r>
    </w:p>
    <w:p w14:paraId="1A94D84F" w14:textId="5AA8ADC1" w:rsidR="00AF2A95" w:rsidRPr="00AF2A95" w:rsidRDefault="00AF2A95" w:rsidP="00AF2A95">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A44723" w:rsidRPr="00A44723">
        <w:rPr>
          <w:b/>
        </w:rPr>
        <w:t xml:space="preserve">David </w:t>
      </w:r>
      <w:proofErr w:type="spellStart"/>
      <w:r w:rsidR="00A44723" w:rsidRPr="00A44723">
        <w:rPr>
          <w:b/>
        </w:rPr>
        <w:t>Doddington</w:t>
      </w:r>
      <w:proofErr w:type="spellEnd"/>
      <w:r w:rsidR="00A44723" w:rsidRPr="00A44723">
        <w:rPr>
          <w:b/>
        </w:rPr>
        <w:t xml:space="preserve"> and Enrico Dal Lago</w:t>
      </w:r>
    </w:p>
    <w:p w14:paraId="5B3B0D7D" w14:textId="6DBB1E24" w:rsidR="00AF2A95" w:rsidRPr="00AF2A95" w:rsidRDefault="00AF2A95" w:rsidP="00AF2A9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A44723" w:rsidRPr="00A44723">
        <w:rPr>
          <w:b/>
          <w:bCs/>
          <w:color w:val="000000"/>
          <w:szCs w:val="21"/>
        </w:rPr>
        <w:t>Bloomsbury Academic</w:t>
      </w:r>
    </w:p>
    <w:p w14:paraId="0381567F" w14:textId="08FEB458" w:rsidR="00AF2A95" w:rsidRPr="00AF2A95" w:rsidRDefault="00AF2A95" w:rsidP="00AF2A9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3DFF0B3" w14:textId="3BD3C73A" w:rsidR="00AF2A95" w:rsidRPr="00AF2A95" w:rsidRDefault="00AF2A95" w:rsidP="00AF2A95">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A44723">
        <w:rPr>
          <w:b/>
          <w:bCs/>
          <w:color w:val="000000"/>
          <w:szCs w:val="21"/>
        </w:rPr>
        <w:t>480</w:t>
      </w:r>
      <w:r w:rsidRPr="00AF2A95">
        <w:rPr>
          <w:b/>
          <w:bCs/>
          <w:color w:val="000000"/>
          <w:szCs w:val="21"/>
        </w:rPr>
        <w:t>页</w:t>
      </w:r>
    </w:p>
    <w:p w14:paraId="1121BD1A" w14:textId="359764EE" w:rsidR="00AF2A95" w:rsidRPr="00AF2A95" w:rsidRDefault="00AF2A95" w:rsidP="00AF2A95">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sidR="00A44723">
        <w:rPr>
          <w:b/>
          <w:bCs/>
          <w:color w:val="000000"/>
          <w:szCs w:val="21"/>
        </w:rPr>
        <w:t>2</w:t>
      </w:r>
      <w:r w:rsidRPr="00AF2A95">
        <w:rPr>
          <w:b/>
          <w:bCs/>
          <w:color w:val="000000"/>
          <w:szCs w:val="21"/>
        </w:rPr>
        <w:t>年</w:t>
      </w:r>
      <w:r w:rsidR="00A44723">
        <w:rPr>
          <w:b/>
          <w:bCs/>
          <w:color w:val="000000"/>
          <w:szCs w:val="21"/>
        </w:rPr>
        <w:t>3</w:t>
      </w:r>
      <w:r w:rsidRPr="00AF2A95">
        <w:rPr>
          <w:b/>
          <w:bCs/>
          <w:color w:val="000000"/>
          <w:szCs w:val="21"/>
        </w:rPr>
        <w:t>月</w:t>
      </w:r>
    </w:p>
    <w:p w14:paraId="56603927" w14:textId="77777777" w:rsidR="00AF2A95" w:rsidRPr="00AF2A95" w:rsidRDefault="00AF2A95" w:rsidP="00AF2A95">
      <w:pPr>
        <w:rPr>
          <w:b/>
          <w:bCs/>
          <w:color w:val="000000"/>
        </w:rPr>
      </w:pPr>
      <w:r w:rsidRPr="00AF2A95">
        <w:rPr>
          <w:b/>
          <w:bCs/>
          <w:color w:val="000000"/>
        </w:rPr>
        <w:t>代理地区：中国大陆、台湾</w:t>
      </w:r>
    </w:p>
    <w:p w14:paraId="447D7B8A" w14:textId="77777777" w:rsidR="00AF2A95" w:rsidRPr="00AF2A95" w:rsidRDefault="00AF2A95" w:rsidP="00AF2A95">
      <w:pPr>
        <w:tabs>
          <w:tab w:val="left" w:pos="341"/>
          <w:tab w:val="left" w:pos="5235"/>
        </w:tabs>
        <w:rPr>
          <w:b/>
          <w:bCs/>
          <w:szCs w:val="21"/>
        </w:rPr>
      </w:pPr>
      <w:r w:rsidRPr="00AF2A95">
        <w:rPr>
          <w:b/>
          <w:bCs/>
          <w:szCs w:val="21"/>
        </w:rPr>
        <w:t>审读资料：电子稿</w:t>
      </w:r>
    </w:p>
    <w:p w14:paraId="1CF925F7" w14:textId="67FB025B" w:rsidR="00AF2A95" w:rsidRPr="00AF2A95" w:rsidRDefault="00AF2A95" w:rsidP="00AF2A95">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A44723">
        <w:rPr>
          <w:rFonts w:hint="eastAsia"/>
          <w:b/>
          <w:bCs/>
          <w:szCs w:val="21"/>
        </w:rPr>
        <w:t>历史</w:t>
      </w:r>
    </w:p>
    <w:p w14:paraId="180361C4" w14:textId="77777777" w:rsidR="00AF2A95" w:rsidRPr="00AF2A95" w:rsidRDefault="00AF2A95" w:rsidP="00AF2A95">
      <w:pPr>
        <w:rPr>
          <w:rFonts w:ascii="Arial" w:hAnsi="Arial" w:cs="Arial"/>
          <w:b/>
          <w:bCs/>
          <w:color w:val="000000"/>
          <w:spacing w:val="-3"/>
          <w:szCs w:val="21"/>
          <w:shd w:val="clear" w:color="auto" w:fill="FFFFFF"/>
        </w:rPr>
      </w:pPr>
    </w:p>
    <w:p w14:paraId="54CA5380" w14:textId="77777777" w:rsidR="00AF2A95" w:rsidRPr="00AF2A95" w:rsidRDefault="00AF2A95" w:rsidP="00AF2A95">
      <w:pPr>
        <w:rPr>
          <w:b/>
          <w:bCs/>
          <w:color w:val="000000"/>
        </w:rPr>
      </w:pPr>
      <w:r w:rsidRPr="00AF2A95">
        <w:rPr>
          <w:b/>
          <w:bCs/>
          <w:color w:val="000000"/>
        </w:rPr>
        <w:t>内容简介：</w:t>
      </w:r>
    </w:p>
    <w:p w14:paraId="70F23149" w14:textId="77777777" w:rsidR="00AF2A95" w:rsidRPr="00AF2A95" w:rsidRDefault="00AF2A95" w:rsidP="00AF2A95"/>
    <w:p w14:paraId="30DDD9F6" w14:textId="473C937E" w:rsidR="00A44723" w:rsidRPr="00A44723" w:rsidRDefault="00A44723" w:rsidP="00A44723">
      <w:pPr>
        <w:ind w:firstLineChars="200" w:firstLine="422"/>
        <w:rPr>
          <w:rFonts w:hint="eastAsia"/>
          <w:b/>
        </w:rPr>
      </w:pPr>
      <w:r w:rsidRPr="00A44723">
        <w:rPr>
          <w:rFonts w:hint="eastAsia"/>
          <w:b/>
        </w:rPr>
        <w:t>深入</w:t>
      </w:r>
      <w:r>
        <w:rPr>
          <w:rFonts w:hint="eastAsia"/>
          <w:b/>
        </w:rPr>
        <w:t>剖析</w:t>
      </w:r>
      <w:r w:rsidRPr="00A44723">
        <w:rPr>
          <w:rFonts w:hint="eastAsia"/>
          <w:b/>
        </w:rPr>
        <w:t>奴隶制历史上</w:t>
      </w:r>
      <w:r w:rsidR="005A6B4A" w:rsidRPr="005A6B4A">
        <w:rPr>
          <w:rFonts w:hint="eastAsia"/>
          <w:b/>
        </w:rPr>
        <w:t>最具影响力的</w:t>
      </w:r>
      <w:r w:rsidR="005A6B4A">
        <w:rPr>
          <w:rFonts w:hint="eastAsia"/>
          <w:b/>
        </w:rPr>
        <w:t>争论</w:t>
      </w:r>
      <w:r w:rsidRPr="00A44723">
        <w:rPr>
          <w:rFonts w:hint="eastAsia"/>
          <w:b/>
        </w:rPr>
        <w:t>，分析这些争论的框架，</w:t>
      </w:r>
      <w:r w:rsidR="005A6B4A" w:rsidRPr="005A6B4A">
        <w:rPr>
          <w:rFonts w:hint="eastAsia"/>
          <w:b/>
        </w:rPr>
        <w:t>并全面探讨了贯穿历史的各种地理、文化和背景下的奴隶制度。</w:t>
      </w:r>
    </w:p>
    <w:p w14:paraId="49FF7FFE" w14:textId="77777777" w:rsidR="00A44723" w:rsidRPr="00A44723" w:rsidRDefault="00A44723" w:rsidP="00A44723">
      <w:pPr>
        <w:ind w:firstLineChars="200" w:firstLine="422"/>
        <w:rPr>
          <w:b/>
        </w:rPr>
      </w:pPr>
    </w:p>
    <w:p w14:paraId="69DE1401" w14:textId="03D18C50" w:rsidR="00A44723" w:rsidRPr="00A44723" w:rsidRDefault="00A44723" w:rsidP="00A44723">
      <w:pPr>
        <w:ind w:firstLineChars="200" w:firstLine="420"/>
        <w:rPr>
          <w:rFonts w:hint="eastAsia"/>
        </w:rPr>
      </w:pPr>
      <w:r w:rsidRPr="00A44723">
        <w:rPr>
          <w:rFonts w:hint="eastAsia"/>
        </w:rPr>
        <w:t>本书</w:t>
      </w:r>
      <w:r w:rsidR="005A6B4A">
        <w:rPr>
          <w:rFonts w:hint="eastAsia"/>
        </w:rPr>
        <w:t>作为</w:t>
      </w:r>
      <w:r w:rsidRPr="00A44723">
        <w:rPr>
          <w:rFonts w:hint="eastAsia"/>
        </w:rPr>
        <w:t>《</w:t>
      </w:r>
      <w:r w:rsidR="005A6B4A">
        <w:rPr>
          <w:rFonts w:hint="eastAsia"/>
        </w:rPr>
        <w:t>书写</w:t>
      </w:r>
      <w:r w:rsidRPr="00A44723">
        <w:rPr>
          <w:rFonts w:hint="eastAsia"/>
        </w:rPr>
        <w:t>历史》</w:t>
      </w:r>
      <w:r w:rsidR="005A6B4A">
        <w:rPr>
          <w:rFonts w:hint="eastAsia"/>
        </w:rPr>
        <w:t>系列</w:t>
      </w:r>
      <w:r w:rsidRPr="00A44723">
        <w:rPr>
          <w:rFonts w:hint="eastAsia"/>
        </w:rPr>
        <w:t>的</w:t>
      </w:r>
      <w:r w:rsidR="005A6B4A">
        <w:rPr>
          <w:rFonts w:hint="eastAsia"/>
        </w:rPr>
        <w:t>又一力作</w:t>
      </w:r>
      <w:r w:rsidRPr="00A44723">
        <w:rPr>
          <w:rFonts w:hint="eastAsia"/>
        </w:rPr>
        <w:t>，探讨了影响奴隶制研究的主要史学、理论和方法论，重点介绍了历史学家</w:t>
      </w:r>
      <w:r w:rsidR="005A6B4A">
        <w:rPr>
          <w:rFonts w:hint="eastAsia"/>
        </w:rPr>
        <w:t>们</w:t>
      </w:r>
      <w:r w:rsidR="005A6B4A" w:rsidRPr="005A6B4A">
        <w:rPr>
          <w:rFonts w:hint="eastAsia"/>
        </w:rPr>
        <w:t>如何从多维度视角</w:t>
      </w:r>
      <w:r w:rsidR="005A6B4A">
        <w:rPr>
          <w:rFonts w:hint="eastAsia"/>
        </w:rPr>
        <w:t>研究</w:t>
      </w:r>
      <w:r w:rsidRPr="00A44723">
        <w:rPr>
          <w:rFonts w:hint="eastAsia"/>
        </w:rPr>
        <w:t>世界各地社会中形成的多变而复杂的人类奴役、统治和剥削制度。第一部分探讨了最近将奴隶制置于全球背景下的尝试，涉及宗教、帝国和资本主义等背景。</w:t>
      </w:r>
    </w:p>
    <w:p w14:paraId="07B25750" w14:textId="77777777" w:rsidR="00A44723" w:rsidRPr="00A44723" w:rsidRDefault="00A44723" w:rsidP="00A44723">
      <w:pPr>
        <w:ind w:firstLineChars="200" w:firstLine="420"/>
      </w:pPr>
    </w:p>
    <w:p w14:paraId="1659AAEB" w14:textId="2D53497B" w:rsidR="00AF2A95" w:rsidRDefault="00A44723" w:rsidP="00A44723">
      <w:pPr>
        <w:ind w:firstLineChars="200" w:firstLine="420"/>
      </w:pPr>
      <w:r w:rsidRPr="00A44723">
        <w:rPr>
          <w:rFonts w:hint="eastAsia"/>
        </w:rPr>
        <w:t>在第二部分中，本书仔细研究了历史学家在思考历史上奴隶制的动态时出现的关键主题和方法</w:t>
      </w:r>
      <w:r w:rsidR="005A6B4A">
        <w:rPr>
          <w:rFonts w:hint="eastAsia"/>
        </w:rPr>
        <w:t>，从</w:t>
      </w:r>
      <w:r w:rsidRPr="00A44723">
        <w:rPr>
          <w:rFonts w:hint="eastAsia"/>
        </w:rPr>
        <w:t>政治、经济和定量分析</w:t>
      </w:r>
      <w:r w:rsidR="005A6B4A">
        <w:rPr>
          <w:rFonts w:hint="eastAsia"/>
        </w:rPr>
        <w:t>，到</w:t>
      </w:r>
      <w:r w:rsidRPr="00A44723">
        <w:rPr>
          <w:rFonts w:hint="eastAsia"/>
        </w:rPr>
        <w:t>种族和性别</w:t>
      </w:r>
      <w:r w:rsidR="005A6B4A">
        <w:rPr>
          <w:rFonts w:hint="eastAsia"/>
        </w:rPr>
        <w:t>，再到</w:t>
      </w:r>
      <w:r w:rsidRPr="00A44723">
        <w:rPr>
          <w:rFonts w:hint="eastAsia"/>
        </w:rPr>
        <w:t>心理史</w:t>
      </w:r>
      <w:r w:rsidR="005A6B4A">
        <w:rPr>
          <w:rFonts w:hint="eastAsia"/>
        </w:rPr>
        <w:t>学</w:t>
      </w:r>
      <w:r w:rsidRPr="00A44723">
        <w:rPr>
          <w:rFonts w:hint="eastAsia"/>
        </w:rPr>
        <w:t>、自下而上的历史等。</w:t>
      </w:r>
      <w:r w:rsidR="005A6B4A">
        <w:rPr>
          <w:rFonts w:hint="eastAsia"/>
        </w:rPr>
        <w:t>本书跨越</w:t>
      </w:r>
      <w:r w:rsidR="005A6B4A" w:rsidRPr="00A44723">
        <w:rPr>
          <w:rFonts w:hint="eastAsia"/>
        </w:rPr>
        <w:t>古希腊和罗马、中世纪欧洲、殖民时期的亚洲、非洲和美洲，以及大西洋和印度洋的贸易</w:t>
      </w:r>
      <w:r w:rsidR="00443078">
        <w:rPr>
          <w:rFonts w:hint="eastAsia"/>
        </w:rPr>
        <w:t>，深入剖析了</w:t>
      </w:r>
      <w:r w:rsidRPr="00A44723">
        <w:rPr>
          <w:rFonts w:hint="eastAsia"/>
        </w:rPr>
        <w:t>奴隶制</w:t>
      </w:r>
      <w:r w:rsidR="005A6B4A">
        <w:rPr>
          <w:rFonts w:hint="eastAsia"/>
        </w:rPr>
        <w:t>现象</w:t>
      </w:r>
      <w:r w:rsidRPr="00A44723">
        <w:rPr>
          <w:rFonts w:hint="eastAsia"/>
        </w:rPr>
        <w:t>及其影响。此外，本书还介绍了从古代到</w:t>
      </w:r>
      <w:r w:rsidR="005A6B4A">
        <w:rPr>
          <w:rFonts w:hint="eastAsia"/>
        </w:rPr>
        <w:t>20</w:t>
      </w:r>
      <w:r w:rsidRPr="00A44723">
        <w:rPr>
          <w:rFonts w:hint="eastAsia"/>
        </w:rPr>
        <w:t>世纪的思想家，</w:t>
      </w:r>
      <w:r w:rsidR="00443078">
        <w:rPr>
          <w:rFonts w:hint="eastAsia"/>
        </w:rPr>
        <w:t>梳理了其见解</w:t>
      </w:r>
      <w:r w:rsidRPr="00A44723">
        <w:rPr>
          <w:rFonts w:hint="eastAsia"/>
        </w:rPr>
        <w:t>对这一主题</w:t>
      </w:r>
      <w:r w:rsidR="00443078" w:rsidRPr="00443078">
        <w:rPr>
          <w:rFonts w:hint="eastAsia"/>
        </w:rPr>
        <w:t>产生的深远影响</w:t>
      </w:r>
      <w:r w:rsidR="00443078">
        <w:rPr>
          <w:rFonts w:hint="eastAsia"/>
        </w:rPr>
        <w:t>以及</w:t>
      </w:r>
      <w:r w:rsidRPr="00A44723">
        <w:rPr>
          <w:rFonts w:hint="eastAsia"/>
        </w:rPr>
        <w:t>后续</w:t>
      </w:r>
      <w:r w:rsidR="00443078">
        <w:rPr>
          <w:rFonts w:hint="eastAsia"/>
        </w:rPr>
        <w:t>产生的相关争论</w:t>
      </w:r>
      <w:r w:rsidRPr="00A44723">
        <w:rPr>
          <w:rFonts w:hint="eastAsia"/>
        </w:rPr>
        <w:t>。</w:t>
      </w:r>
    </w:p>
    <w:p w14:paraId="6F36BEAF" w14:textId="77777777" w:rsidR="00443078" w:rsidRDefault="00443078" w:rsidP="00A44723">
      <w:pPr>
        <w:ind w:firstLineChars="200" w:firstLine="420"/>
      </w:pPr>
    </w:p>
    <w:p w14:paraId="223E38F6" w14:textId="2A3ABAE2" w:rsidR="00443078" w:rsidRDefault="00443078" w:rsidP="00A44723">
      <w:pPr>
        <w:ind w:firstLineChars="200" w:firstLine="420"/>
        <w:rPr>
          <w:bCs/>
          <w:color w:val="000000"/>
        </w:rPr>
      </w:pPr>
      <w:r w:rsidRPr="00443078">
        <w:rPr>
          <w:rFonts w:hint="eastAsia"/>
          <w:bCs/>
          <w:color w:val="000000"/>
        </w:rPr>
        <w:t>本书不仅是对奴隶制历史感兴趣的各级学生和学者的必读书，更是</w:t>
      </w:r>
      <w:r>
        <w:rPr>
          <w:rFonts w:hint="eastAsia"/>
          <w:bCs/>
          <w:color w:val="000000"/>
        </w:rPr>
        <w:t>他们</w:t>
      </w:r>
      <w:r w:rsidRPr="00443078">
        <w:rPr>
          <w:rFonts w:hint="eastAsia"/>
          <w:bCs/>
          <w:color w:val="000000"/>
        </w:rPr>
        <w:t>了解</w:t>
      </w:r>
      <w:r>
        <w:rPr>
          <w:rFonts w:hint="eastAsia"/>
          <w:bCs/>
          <w:color w:val="000000"/>
        </w:rPr>
        <w:t>这段</w:t>
      </w:r>
      <w:r w:rsidRPr="00443078">
        <w:rPr>
          <w:rFonts w:hint="eastAsia"/>
          <w:bCs/>
          <w:color w:val="000000"/>
        </w:rPr>
        <w:t>历史如何被书写、奴隶制研究如何在不同文明中展开</w:t>
      </w:r>
      <w:r>
        <w:rPr>
          <w:rFonts w:hint="eastAsia"/>
          <w:bCs/>
          <w:color w:val="000000"/>
        </w:rPr>
        <w:t>激烈</w:t>
      </w:r>
      <w:r w:rsidRPr="00443078">
        <w:rPr>
          <w:rFonts w:hint="eastAsia"/>
          <w:bCs/>
          <w:color w:val="000000"/>
        </w:rPr>
        <w:t>辩论的宝贵资源。</w:t>
      </w:r>
    </w:p>
    <w:p w14:paraId="2A2026A7" w14:textId="77777777" w:rsidR="00443078" w:rsidRDefault="00443078" w:rsidP="00443078">
      <w:pPr>
        <w:rPr>
          <w:bCs/>
          <w:color w:val="000000"/>
        </w:rPr>
      </w:pPr>
    </w:p>
    <w:p w14:paraId="3C07B598" w14:textId="1F2464A8" w:rsidR="00443078" w:rsidRPr="00443078" w:rsidRDefault="00443078" w:rsidP="00443078">
      <w:pPr>
        <w:rPr>
          <w:rFonts w:hint="eastAsia"/>
          <w:b/>
          <w:bCs/>
          <w:color w:val="000000"/>
        </w:rPr>
      </w:pPr>
      <w:r w:rsidRPr="00443078">
        <w:rPr>
          <w:b/>
          <w:bCs/>
          <w:color w:val="000000"/>
        </w:rPr>
        <w:t>作者简介：</w:t>
      </w:r>
    </w:p>
    <w:p w14:paraId="2E779123" w14:textId="77777777" w:rsidR="00443078" w:rsidRDefault="00443078" w:rsidP="00A44723">
      <w:pPr>
        <w:ind w:firstLineChars="200" w:firstLine="420"/>
        <w:rPr>
          <w:bCs/>
          <w:color w:val="000000"/>
        </w:rPr>
      </w:pPr>
    </w:p>
    <w:p w14:paraId="28B2802F" w14:textId="77777777" w:rsidR="00443078" w:rsidRDefault="00443078" w:rsidP="00443078">
      <w:pPr>
        <w:ind w:firstLineChars="200" w:firstLine="422"/>
        <w:rPr>
          <w:bCs/>
          <w:color w:val="000000"/>
        </w:rPr>
      </w:pPr>
      <w:r w:rsidRPr="00443078">
        <w:rPr>
          <w:rFonts w:hint="eastAsia"/>
          <w:b/>
          <w:bCs/>
          <w:color w:val="000000"/>
        </w:rPr>
        <w:t>戴维·斯特凡·多丁顿（</w:t>
      </w:r>
      <w:r w:rsidRPr="00443078">
        <w:rPr>
          <w:rFonts w:hint="eastAsia"/>
          <w:b/>
          <w:bCs/>
          <w:color w:val="000000"/>
        </w:rPr>
        <w:t xml:space="preserve">David Stefan </w:t>
      </w:r>
      <w:proofErr w:type="spellStart"/>
      <w:r w:rsidRPr="00443078">
        <w:rPr>
          <w:rFonts w:hint="eastAsia"/>
          <w:b/>
          <w:bCs/>
          <w:color w:val="000000"/>
        </w:rPr>
        <w:t>Doddington</w:t>
      </w:r>
      <w:proofErr w:type="spellEnd"/>
      <w:r w:rsidRPr="00443078">
        <w:rPr>
          <w:rFonts w:hint="eastAsia"/>
          <w:b/>
          <w:bCs/>
          <w:color w:val="000000"/>
        </w:rPr>
        <w:t>）</w:t>
      </w:r>
      <w:r w:rsidRPr="00443078">
        <w:rPr>
          <w:rFonts w:hint="eastAsia"/>
          <w:bCs/>
          <w:color w:val="000000"/>
        </w:rPr>
        <w:t>是英国卡迪夫大学</w:t>
      </w:r>
      <w:r>
        <w:rPr>
          <w:rFonts w:hint="eastAsia"/>
          <w:bCs/>
          <w:color w:val="000000"/>
        </w:rPr>
        <w:t>的</w:t>
      </w:r>
      <w:r w:rsidRPr="00443078">
        <w:rPr>
          <w:rFonts w:hint="eastAsia"/>
          <w:bCs/>
          <w:color w:val="000000"/>
        </w:rPr>
        <w:t>北美史高级讲师</w:t>
      </w:r>
      <w:r>
        <w:rPr>
          <w:rFonts w:hint="eastAsia"/>
          <w:bCs/>
          <w:color w:val="000000"/>
        </w:rPr>
        <w:t>。</w:t>
      </w:r>
    </w:p>
    <w:p w14:paraId="1CA13377" w14:textId="77777777" w:rsidR="00443078" w:rsidRDefault="00443078" w:rsidP="00443078">
      <w:pPr>
        <w:ind w:firstLineChars="200" w:firstLine="422"/>
        <w:rPr>
          <w:b/>
          <w:bCs/>
          <w:color w:val="000000"/>
        </w:rPr>
      </w:pPr>
    </w:p>
    <w:p w14:paraId="52364C2F" w14:textId="62EC41B2" w:rsidR="00443078" w:rsidRPr="00A44723" w:rsidRDefault="00443078" w:rsidP="00443078">
      <w:pPr>
        <w:ind w:firstLineChars="200" w:firstLine="422"/>
        <w:rPr>
          <w:rFonts w:hint="eastAsia"/>
          <w:bCs/>
          <w:color w:val="000000"/>
        </w:rPr>
      </w:pPr>
      <w:r w:rsidRPr="00443078">
        <w:rPr>
          <w:rFonts w:hint="eastAsia"/>
          <w:b/>
          <w:bCs/>
          <w:color w:val="000000"/>
        </w:rPr>
        <w:t>恩里科·达尔拉戈（</w:t>
      </w:r>
      <w:r w:rsidRPr="00443078">
        <w:rPr>
          <w:rFonts w:hint="eastAsia"/>
          <w:b/>
          <w:bCs/>
          <w:color w:val="000000"/>
        </w:rPr>
        <w:t>Enrico Dal Lago</w:t>
      </w:r>
      <w:r w:rsidRPr="00443078">
        <w:rPr>
          <w:rFonts w:hint="eastAsia"/>
          <w:b/>
          <w:bCs/>
          <w:color w:val="000000"/>
        </w:rPr>
        <w:t>）</w:t>
      </w:r>
      <w:r w:rsidRPr="00443078">
        <w:rPr>
          <w:rFonts w:hint="eastAsia"/>
          <w:bCs/>
          <w:color w:val="000000"/>
        </w:rPr>
        <w:t>是英国</w:t>
      </w:r>
      <w:r w:rsidRPr="00443078">
        <w:rPr>
          <w:rFonts w:hint="eastAsia"/>
          <w:bCs/>
          <w:color w:val="000000"/>
        </w:rPr>
        <w:t>爱尔兰国立大学（高威）</w:t>
      </w:r>
      <w:r>
        <w:rPr>
          <w:rFonts w:hint="eastAsia"/>
          <w:bCs/>
          <w:color w:val="000000"/>
        </w:rPr>
        <w:t>的</w:t>
      </w:r>
      <w:r w:rsidRPr="00443078">
        <w:rPr>
          <w:rFonts w:hint="eastAsia"/>
          <w:bCs/>
          <w:color w:val="000000"/>
        </w:rPr>
        <w:t>美国史教授</w:t>
      </w:r>
      <w:r>
        <w:rPr>
          <w:rFonts w:hint="eastAsia"/>
          <w:bCs/>
          <w:color w:val="000000"/>
        </w:rPr>
        <w:t>。</w:t>
      </w:r>
    </w:p>
    <w:p w14:paraId="3D99CAD2" w14:textId="77777777" w:rsidR="009E3753" w:rsidRPr="005A6B4A" w:rsidRDefault="009E3753" w:rsidP="009E3753">
      <w:pPr>
        <w:widowControl/>
        <w:jc w:val="left"/>
        <w:rPr>
          <w:b/>
          <w:bCs/>
          <w:color w:val="000000"/>
          <w:szCs w:val="21"/>
        </w:rPr>
      </w:pPr>
    </w:p>
    <w:p w14:paraId="5006BE9E" w14:textId="77777777" w:rsidR="009E3753" w:rsidRPr="005442A0" w:rsidRDefault="009E3753" w:rsidP="009E3753">
      <w:pPr>
        <w:widowControl/>
        <w:jc w:val="left"/>
        <w:rPr>
          <w:b/>
          <w:bCs/>
          <w:color w:val="000000"/>
          <w:szCs w:val="21"/>
        </w:rPr>
      </w:pPr>
      <w:r w:rsidRPr="005442A0">
        <w:rPr>
          <w:rFonts w:hint="eastAsia"/>
          <w:b/>
          <w:bCs/>
          <w:color w:val="000000"/>
          <w:szCs w:val="21"/>
        </w:rPr>
        <w:t>媒体评价：</w:t>
      </w:r>
    </w:p>
    <w:p w14:paraId="2DCB958E" w14:textId="77777777" w:rsidR="009E3753" w:rsidRPr="005442A0" w:rsidRDefault="009E3753" w:rsidP="009E3753">
      <w:pPr>
        <w:widowControl/>
        <w:jc w:val="left"/>
        <w:rPr>
          <w:b/>
          <w:bCs/>
          <w:color w:val="000000"/>
          <w:szCs w:val="21"/>
        </w:rPr>
      </w:pPr>
    </w:p>
    <w:p w14:paraId="0EDEB5E8" w14:textId="498796B1" w:rsidR="00443078" w:rsidRDefault="00443078" w:rsidP="00443078">
      <w:pPr>
        <w:shd w:val="clear" w:color="auto" w:fill="FFFFFF"/>
        <w:ind w:firstLineChars="200" w:firstLine="420"/>
        <w:rPr>
          <w:rFonts w:ascii="宋体" w:hAnsi="宋体" w:cs="宋体"/>
          <w:color w:val="000000"/>
        </w:rPr>
      </w:pPr>
      <w:r w:rsidRPr="00443078">
        <w:rPr>
          <w:rFonts w:ascii="宋体" w:hAnsi="宋体" w:cs="宋体" w:hint="eastAsia"/>
          <w:color w:val="000000"/>
        </w:rPr>
        <w:t>“这是一本令人着迷的奴隶制史学专著。书中有趣的章节介绍了历史学家如何研究全球奴隶制历史以及帝国、资本主义和反奴隶制等概念。该书还论述了历史学家探索奴隶制的方法</w:t>
      </w:r>
      <w:r w:rsidRPr="00443078">
        <w:rPr>
          <w:rFonts w:ascii="宋体" w:hAnsi="宋体" w:cs="宋体" w:hint="eastAsia"/>
          <w:color w:val="000000"/>
        </w:rPr>
        <w:lastRenderedPageBreak/>
        <w:t>和视角，包括种族、性别和记忆。这是一本宝贵而重要的文集。”</w:t>
      </w:r>
    </w:p>
    <w:p w14:paraId="57E97559" w14:textId="3FF92FCD" w:rsidR="00443078" w:rsidRPr="00443078" w:rsidRDefault="00443078" w:rsidP="00443078">
      <w:pPr>
        <w:shd w:val="clear" w:color="auto" w:fill="FFFFFF"/>
        <w:ind w:firstLineChars="200" w:firstLine="420"/>
        <w:jc w:val="right"/>
        <w:rPr>
          <w:color w:val="000000"/>
        </w:rPr>
      </w:pPr>
      <w:r w:rsidRPr="00443078">
        <w:rPr>
          <w:color w:val="000000"/>
        </w:rPr>
        <w:t>——</w:t>
      </w:r>
      <w:r w:rsidRPr="00443078">
        <w:rPr>
          <w:color w:val="000000"/>
        </w:rPr>
        <w:t>加德</w:t>
      </w:r>
      <w:r>
        <w:rPr>
          <w:rFonts w:hint="eastAsia"/>
          <w:color w:val="000000"/>
        </w:rPr>
        <w:t>·</w:t>
      </w:r>
      <w:r w:rsidRPr="00443078">
        <w:rPr>
          <w:color w:val="000000"/>
        </w:rPr>
        <w:t>休曼</w:t>
      </w:r>
      <w:r w:rsidRPr="00443078">
        <w:rPr>
          <w:color w:val="000000"/>
        </w:rPr>
        <w:t>（</w:t>
      </w:r>
      <w:r w:rsidRPr="00443078">
        <w:rPr>
          <w:color w:val="000000"/>
        </w:rPr>
        <w:t xml:space="preserve">Gad </w:t>
      </w:r>
      <w:proofErr w:type="spellStart"/>
      <w:r w:rsidRPr="00443078">
        <w:rPr>
          <w:color w:val="000000"/>
        </w:rPr>
        <w:t>Heuman</w:t>
      </w:r>
      <w:proofErr w:type="spellEnd"/>
      <w:r w:rsidRPr="00443078">
        <w:rPr>
          <w:color w:val="000000"/>
        </w:rPr>
        <w:t>）</w:t>
      </w:r>
      <w:r>
        <w:rPr>
          <w:color w:val="000000"/>
        </w:rPr>
        <w:t>，</w:t>
      </w:r>
      <w:r w:rsidRPr="00443078">
        <w:rPr>
          <w:color w:val="000000"/>
        </w:rPr>
        <w:t>英国华威大学荣誉教授</w:t>
      </w:r>
    </w:p>
    <w:p w14:paraId="3247A94E" w14:textId="77777777" w:rsidR="00443078" w:rsidRPr="00443078" w:rsidRDefault="00443078" w:rsidP="00443078">
      <w:pPr>
        <w:shd w:val="clear" w:color="auto" w:fill="FFFFFF"/>
        <w:ind w:firstLineChars="200" w:firstLine="420"/>
        <w:rPr>
          <w:rFonts w:ascii="宋体" w:hAnsi="宋体" w:cs="宋体"/>
          <w:color w:val="000000"/>
        </w:rPr>
      </w:pPr>
    </w:p>
    <w:p w14:paraId="39D1DD1D" w14:textId="77777777" w:rsidR="00443078" w:rsidRDefault="00443078" w:rsidP="00443078">
      <w:pPr>
        <w:shd w:val="clear" w:color="auto" w:fill="FFFFFF"/>
        <w:ind w:firstLineChars="200" w:firstLine="420"/>
        <w:rPr>
          <w:rFonts w:ascii="宋体" w:hAnsi="宋体" w:cs="宋体"/>
          <w:color w:val="000000"/>
        </w:rPr>
      </w:pPr>
      <w:r w:rsidRPr="00443078">
        <w:rPr>
          <w:rFonts w:ascii="宋体" w:hAnsi="宋体" w:cs="宋体" w:hint="eastAsia"/>
          <w:color w:val="000000"/>
        </w:rPr>
        <w:t>“这是关于奴隶制比较史和跨国史的历史学、方法论和理论方法的最佳研究文集。在对这些方法进行一般性讨论之后，还进行了出色的说明性研究。多丁顿和达尔拉戈在选择、组织和编辑各章节方面的专业知识和详尽程度值得高度赞扬，这些章节都非常翔实。作者们深入浅出地论述了各自负责的领域，以生动活泼、引人入胜的风格清晰地阐述了各自的专业领域。无论是对其他研究方法感兴趣的专家、刚开始研究奴隶制的研究人员，还是在研究世界上许多奴隶制的前沿历史时寻求背景和深度的教师和学生，这</w:t>
      </w:r>
      <w:proofErr w:type="gramStart"/>
      <w:r w:rsidRPr="00443078">
        <w:rPr>
          <w:rFonts w:ascii="宋体" w:hAnsi="宋体" w:cs="宋体" w:hint="eastAsia"/>
          <w:color w:val="000000"/>
        </w:rPr>
        <w:t>部著</w:t>
      </w:r>
      <w:proofErr w:type="gramEnd"/>
      <w:r w:rsidRPr="00443078">
        <w:rPr>
          <w:rFonts w:ascii="宋体" w:hAnsi="宋体" w:cs="宋体" w:hint="eastAsia"/>
          <w:color w:val="000000"/>
        </w:rPr>
        <w:t>作都将是不可或缺的。</w:t>
      </w:r>
      <w:r>
        <w:rPr>
          <w:rFonts w:ascii="宋体" w:hAnsi="宋体" w:cs="宋体" w:hint="eastAsia"/>
          <w:color w:val="000000"/>
        </w:rPr>
        <w:t>”</w:t>
      </w:r>
    </w:p>
    <w:p w14:paraId="3B863FEF" w14:textId="774A0F32" w:rsidR="00E37E70" w:rsidRDefault="00443078" w:rsidP="00443078">
      <w:pPr>
        <w:shd w:val="clear" w:color="auto" w:fill="FFFFFF"/>
        <w:ind w:firstLineChars="200" w:firstLine="420"/>
        <w:jc w:val="right"/>
        <w:rPr>
          <w:color w:val="000000"/>
        </w:rPr>
      </w:pPr>
      <w:r w:rsidRPr="00443078">
        <w:rPr>
          <w:color w:val="000000"/>
        </w:rPr>
        <w:t>——</w:t>
      </w:r>
      <w:r w:rsidRPr="00443078">
        <w:rPr>
          <w:color w:val="000000"/>
        </w:rPr>
        <w:t>奥兰多</w:t>
      </w:r>
      <w:r w:rsidRPr="00443078">
        <w:rPr>
          <w:rFonts w:ascii="宋体" w:hAnsi="宋体"/>
          <w:color w:val="000000"/>
        </w:rPr>
        <w:t>·</w:t>
      </w:r>
      <w:r w:rsidRPr="00443078">
        <w:rPr>
          <w:color w:val="000000"/>
        </w:rPr>
        <w:t>帕特森</w:t>
      </w:r>
      <w:r w:rsidRPr="00443078">
        <w:rPr>
          <w:color w:val="000000"/>
        </w:rPr>
        <w:t>（</w:t>
      </w:r>
      <w:r w:rsidRPr="00443078">
        <w:rPr>
          <w:color w:val="000000"/>
        </w:rPr>
        <w:t>Orlando Patterson</w:t>
      </w:r>
      <w:r w:rsidRPr="00443078">
        <w:rPr>
          <w:color w:val="000000"/>
        </w:rPr>
        <w:t>）</w:t>
      </w:r>
      <w:r>
        <w:rPr>
          <w:color w:val="000000"/>
        </w:rPr>
        <w:t>，</w:t>
      </w:r>
      <w:r w:rsidRPr="00443078">
        <w:rPr>
          <w:color w:val="000000"/>
        </w:rPr>
        <w:t>美国哈佛大学约翰</w:t>
      </w:r>
      <w:r>
        <w:rPr>
          <w:rFonts w:hint="eastAsia"/>
          <w:color w:val="000000"/>
        </w:rPr>
        <w:t>·</w:t>
      </w:r>
      <w:r w:rsidRPr="00443078">
        <w:rPr>
          <w:color w:val="000000"/>
        </w:rPr>
        <w:t>考尔斯社会学教授</w:t>
      </w:r>
    </w:p>
    <w:p w14:paraId="6F35FA35" w14:textId="77777777" w:rsidR="00443078" w:rsidRDefault="00443078" w:rsidP="00443078">
      <w:pPr>
        <w:shd w:val="clear" w:color="auto" w:fill="FFFFFF"/>
        <w:ind w:firstLineChars="200" w:firstLine="420"/>
        <w:rPr>
          <w:color w:val="000000"/>
        </w:rPr>
      </w:pPr>
    </w:p>
    <w:p w14:paraId="00605ED7" w14:textId="77777777" w:rsidR="00443078" w:rsidRDefault="00443078" w:rsidP="00443078">
      <w:pPr>
        <w:shd w:val="clear" w:color="auto" w:fill="FFFFFF"/>
        <w:ind w:firstLineChars="200" w:firstLine="420"/>
        <w:rPr>
          <w:color w:val="000000"/>
        </w:rPr>
      </w:pPr>
      <w:r w:rsidRPr="00443078">
        <w:rPr>
          <w:rFonts w:hint="eastAsia"/>
          <w:color w:val="000000"/>
        </w:rPr>
        <w:t>“对于任何有兴趣研究奴隶制及其史学传统的人来说，这都是一本重要的读物，这是一本雄心勃勃的多方面著作，收录了多位历史学家从不同的史学、知识和分析角度对奴隶制的解读。本书作者特意跨越了广泛的年代和地理背景，对探讨奴隶制的各种理论、主题和方法进行了反思。</w:t>
      </w:r>
      <w:r w:rsidRPr="00443078">
        <w:rPr>
          <w:rFonts w:hint="eastAsia"/>
          <w:color w:val="000000"/>
        </w:rPr>
        <w:t>”</w:t>
      </w:r>
    </w:p>
    <w:p w14:paraId="04CCA5A4" w14:textId="5EA3FEF6" w:rsidR="00443078" w:rsidRPr="00443078" w:rsidRDefault="00443078" w:rsidP="00BF6524">
      <w:pPr>
        <w:shd w:val="clear" w:color="auto" w:fill="FFFFFF"/>
        <w:ind w:firstLineChars="200" w:firstLine="420"/>
        <w:jc w:val="right"/>
        <w:rPr>
          <w:rFonts w:hint="eastAsia"/>
          <w:color w:val="000000"/>
        </w:rPr>
      </w:pPr>
      <w:r>
        <w:rPr>
          <w:color w:val="000000"/>
        </w:rPr>
        <w:t>——</w:t>
      </w:r>
      <w:r w:rsidR="00BF6524" w:rsidRPr="00443078">
        <w:rPr>
          <w:rFonts w:hint="eastAsia"/>
          <w:color w:val="000000"/>
        </w:rPr>
        <w:t>埃米莉</w:t>
      </w:r>
      <w:r w:rsidR="00BF6524">
        <w:rPr>
          <w:rFonts w:hint="eastAsia"/>
          <w:color w:val="000000"/>
        </w:rPr>
        <w:t>·</w:t>
      </w:r>
      <w:r w:rsidR="00BF6524" w:rsidRPr="00443078">
        <w:rPr>
          <w:rFonts w:hint="eastAsia"/>
          <w:color w:val="000000"/>
        </w:rPr>
        <w:t>韦斯特</w:t>
      </w:r>
      <w:r w:rsidR="00BF6524">
        <w:rPr>
          <w:rFonts w:hint="eastAsia"/>
          <w:color w:val="000000"/>
        </w:rPr>
        <w:t>（</w:t>
      </w:r>
      <w:r w:rsidR="00BF6524" w:rsidRPr="00BF6524">
        <w:rPr>
          <w:color w:val="000000"/>
        </w:rPr>
        <w:t>Emily West</w:t>
      </w:r>
      <w:r w:rsidR="00BF6524">
        <w:rPr>
          <w:rFonts w:hint="eastAsia"/>
          <w:color w:val="000000"/>
        </w:rPr>
        <w:t>），</w:t>
      </w:r>
      <w:r w:rsidRPr="00443078">
        <w:rPr>
          <w:rFonts w:hint="eastAsia"/>
          <w:color w:val="000000"/>
        </w:rPr>
        <w:t>英国雷丁大学美国史教授</w:t>
      </w:r>
    </w:p>
    <w:p w14:paraId="29BE3F6C" w14:textId="77777777" w:rsidR="00E37E70" w:rsidRDefault="00E37E70" w:rsidP="00143A78">
      <w:pPr>
        <w:rPr>
          <w:rFonts w:hint="eastAsia"/>
          <w:color w:val="000000"/>
          <w:szCs w:val="21"/>
        </w:rPr>
      </w:pPr>
    </w:p>
    <w:p w14:paraId="65DC569F" w14:textId="77777777" w:rsidR="00E37E70" w:rsidRDefault="00E37E70" w:rsidP="00143A78">
      <w:pPr>
        <w:rPr>
          <w:color w:val="000000"/>
          <w:szCs w:val="21"/>
        </w:rPr>
      </w:pPr>
    </w:p>
    <w:p w14:paraId="79CFBD91" w14:textId="5468FFFF" w:rsidR="00F0318F" w:rsidRDefault="00F0318F" w:rsidP="00F0318F">
      <w:pPr>
        <w:rPr>
          <w:b/>
          <w:color w:val="000000"/>
          <w:szCs w:val="21"/>
        </w:rPr>
      </w:pPr>
      <w:r w:rsidRPr="00143A78">
        <w:rPr>
          <w:b/>
          <w:color w:val="000000"/>
          <w:szCs w:val="21"/>
        </w:rPr>
        <w:t>************************</w:t>
      </w:r>
    </w:p>
    <w:p w14:paraId="31A84F59" w14:textId="13BF71A4" w:rsidR="00F0318F" w:rsidRPr="00AF2A95" w:rsidRDefault="00F0318F" w:rsidP="00F0318F">
      <w:pPr>
        <w:tabs>
          <w:tab w:val="left" w:pos="341"/>
          <w:tab w:val="left" w:pos="5235"/>
        </w:tabs>
        <w:rPr>
          <w:b/>
          <w:bCs/>
          <w:color w:val="000000"/>
          <w:szCs w:val="21"/>
        </w:rPr>
      </w:pPr>
      <w:r>
        <w:rPr>
          <w:noProof/>
        </w:rPr>
        <w:drawing>
          <wp:anchor distT="0" distB="0" distL="114300" distR="114300" simplePos="0" relativeHeight="251676672" behindDoc="0" locked="0" layoutInCell="1" allowOverlap="1" wp14:anchorId="1F1C9CA8" wp14:editId="35BA27B4">
            <wp:simplePos x="0" y="0"/>
            <wp:positionH relativeFrom="margin">
              <wp:align>right</wp:align>
            </wp:positionH>
            <wp:positionV relativeFrom="paragraph">
              <wp:posOffset>6350</wp:posOffset>
            </wp:positionV>
            <wp:extent cx="1295400" cy="1943100"/>
            <wp:effectExtent l="0" t="0" r="0" b="0"/>
            <wp:wrapSquare wrapText="bothSides"/>
            <wp:docPr id="18" name="图片 18" descr="https://m.media-amazon.com/images/I/815jtUcPn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I/815jtUcPnN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95">
        <w:rPr>
          <w:b/>
          <w:bCs/>
          <w:color w:val="000000"/>
          <w:szCs w:val="21"/>
        </w:rPr>
        <w:t>中文书名：</w:t>
      </w:r>
      <w:r w:rsidRPr="00AF2A95">
        <w:rPr>
          <w:rFonts w:hint="eastAsia"/>
          <w:b/>
          <w:bCs/>
          <w:color w:val="000000"/>
          <w:szCs w:val="21"/>
        </w:rPr>
        <w:t>《</w:t>
      </w:r>
      <w:r w:rsidRPr="00F0318F">
        <w:rPr>
          <w:rFonts w:hint="eastAsia"/>
          <w:b/>
          <w:bCs/>
          <w:color w:val="000000"/>
          <w:szCs w:val="21"/>
        </w:rPr>
        <w:t>书写</w:t>
      </w:r>
      <w:r w:rsidR="006518D2">
        <w:rPr>
          <w:rFonts w:hint="eastAsia"/>
          <w:b/>
          <w:bCs/>
          <w:color w:val="000000"/>
          <w:szCs w:val="21"/>
        </w:rPr>
        <w:t>视觉</w:t>
      </w:r>
      <w:r w:rsidRPr="00F0318F">
        <w:rPr>
          <w:rFonts w:hint="eastAsia"/>
          <w:b/>
          <w:bCs/>
          <w:color w:val="000000"/>
          <w:szCs w:val="21"/>
        </w:rPr>
        <w:t>历史</w:t>
      </w:r>
      <w:r w:rsidRPr="00AF2A95">
        <w:rPr>
          <w:rFonts w:hint="eastAsia"/>
          <w:b/>
          <w:bCs/>
          <w:color w:val="000000"/>
          <w:szCs w:val="21"/>
        </w:rPr>
        <w:t>》</w:t>
      </w:r>
    </w:p>
    <w:p w14:paraId="20F8E3EC" w14:textId="22A4A6BE" w:rsidR="00F0318F" w:rsidRPr="00AF2A95" w:rsidRDefault="00F0318F" w:rsidP="00F0318F">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F0318F">
        <w:rPr>
          <w:b/>
          <w:bCs/>
          <w:i/>
          <w:iCs/>
          <w:color w:val="000000"/>
          <w:szCs w:val="21"/>
        </w:rPr>
        <w:t>Writing Visual Histories</w:t>
      </w:r>
    </w:p>
    <w:p w14:paraId="074C9F5E" w14:textId="1F85F352" w:rsidR="00F0318F" w:rsidRPr="00AF2A95" w:rsidRDefault="00F0318F" w:rsidP="00F0318F">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F0318F">
        <w:rPr>
          <w:b/>
        </w:rPr>
        <w:t xml:space="preserve">Florence Grant and </w:t>
      </w:r>
      <w:proofErr w:type="spellStart"/>
      <w:r w:rsidRPr="00F0318F">
        <w:rPr>
          <w:b/>
        </w:rPr>
        <w:t>Ludmilla</w:t>
      </w:r>
      <w:proofErr w:type="spellEnd"/>
      <w:r w:rsidRPr="00F0318F">
        <w:rPr>
          <w:b/>
        </w:rPr>
        <w:t xml:space="preserve"> </w:t>
      </w:r>
      <w:proofErr w:type="spellStart"/>
      <w:r w:rsidRPr="00F0318F">
        <w:rPr>
          <w:b/>
        </w:rPr>
        <w:t>Jordanova</w:t>
      </w:r>
      <w:proofErr w:type="spellEnd"/>
    </w:p>
    <w:p w14:paraId="218A8954" w14:textId="77777777" w:rsidR="00F0318F" w:rsidRPr="00AF2A95" w:rsidRDefault="00F0318F" w:rsidP="00F0318F">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A44723">
        <w:rPr>
          <w:b/>
          <w:bCs/>
          <w:color w:val="000000"/>
          <w:szCs w:val="21"/>
        </w:rPr>
        <w:t>Bloomsbury Academic</w:t>
      </w:r>
    </w:p>
    <w:p w14:paraId="5AC32D7C" w14:textId="77777777" w:rsidR="00F0318F" w:rsidRPr="00AF2A95" w:rsidRDefault="00F0318F" w:rsidP="00F0318F">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0CB4E350" w14:textId="53B970AB" w:rsidR="00F0318F" w:rsidRPr="00AF2A95" w:rsidRDefault="00F0318F" w:rsidP="00F0318F">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208</w:t>
      </w:r>
      <w:r w:rsidRPr="00AF2A95">
        <w:rPr>
          <w:b/>
          <w:bCs/>
          <w:color w:val="000000"/>
          <w:szCs w:val="21"/>
        </w:rPr>
        <w:t>页</w:t>
      </w:r>
    </w:p>
    <w:p w14:paraId="128131CE" w14:textId="6AF0937F" w:rsidR="00F0318F" w:rsidRPr="00AF2A95" w:rsidRDefault="00F0318F" w:rsidP="00F0318F">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0</w:t>
      </w:r>
      <w:r w:rsidRPr="00AF2A95">
        <w:rPr>
          <w:b/>
          <w:bCs/>
          <w:color w:val="000000"/>
          <w:szCs w:val="21"/>
        </w:rPr>
        <w:t>年</w:t>
      </w:r>
      <w:r>
        <w:rPr>
          <w:b/>
          <w:bCs/>
          <w:color w:val="000000"/>
          <w:szCs w:val="21"/>
        </w:rPr>
        <w:t>11</w:t>
      </w:r>
      <w:r w:rsidRPr="00AF2A95">
        <w:rPr>
          <w:b/>
          <w:bCs/>
          <w:color w:val="000000"/>
          <w:szCs w:val="21"/>
        </w:rPr>
        <w:t>月</w:t>
      </w:r>
    </w:p>
    <w:p w14:paraId="01607917" w14:textId="77777777" w:rsidR="00F0318F" w:rsidRPr="00AF2A95" w:rsidRDefault="00F0318F" w:rsidP="00F0318F">
      <w:pPr>
        <w:rPr>
          <w:b/>
          <w:bCs/>
          <w:color w:val="000000"/>
        </w:rPr>
      </w:pPr>
      <w:r w:rsidRPr="00AF2A95">
        <w:rPr>
          <w:b/>
          <w:bCs/>
          <w:color w:val="000000"/>
        </w:rPr>
        <w:t>代理地区：中国大陆、台湾</w:t>
      </w:r>
    </w:p>
    <w:p w14:paraId="6D12253E" w14:textId="77777777" w:rsidR="00F0318F" w:rsidRPr="00AF2A95" w:rsidRDefault="00F0318F" w:rsidP="00F0318F">
      <w:pPr>
        <w:tabs>
          <w:tab w:val="left" w:pos="341"/>
          <w:tab w:val="left" w:pos="5235"/>
        </w:tabs>
        <w:rPr>
          <w:b/>
          <w:bCs/>
          <w:szCs w:val="21"/>
        </w:rPr>
      </w:pPr>
      <w:r w:rsidRPr="00AF2A95">
        <w:rPr>
          <w:b/>
          <w:bCs/>
          <w:szCs w:val="21"/>
        </w:rPr>
        <w:t>审读资料：电子稿</w:t>
      </w:r>
    </w:p>
    <w:p w14:paraId="6C2BBD13" w14:textId="77777777" w:rsidR="00F0318F" w:rsidRPr="00AF2A95" w:rsidRDefault="00F0318F" w:rsidP="00F0318F">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历史</w:t>
      </w:r>
    </w:p>
    <w:p w14:paraId="65016987" w14:textId="77777777" w:rsidR="00F0318F" w:rsidRPr="00AF2A95" w:rsidRDefault="00F0318F" w:rsidP="00F0318F">
      <w:pPr>
        <w:rPr>
          <w:rFonts w:ascii="Arial" w:hAnsi="Arial" w:cs="Arial"/>
          <w:b/>
          <w:bCs/>
          <w:color w:val="000000"/>
          <w:spacing w:val="-3"/>
          <w:szCs w:val="21"/>
          <w:shd w:val="clear" w:color="auto" w:fill="FFFFFF"/>
        </w:rPr>
      </w:pPr>
    </w:p>
    <w:p w14:paraId="023A41FA" w14:textId="77777777" w:rsidR="00F0318F" w:rsidRPr="00AF2A95" w:rsidRDefault="00F0318F" w:rsidP="00F0318F">
      <w:pPr>
        <w:rPr>
          <w:b/>
          <w:bCs/>
          <w:color w:val="000000"/>
        </w:rPr>
      </w:pPr>
      <w:r w:rsidRPr="00AF2A95">
        <w:rPr>
          <w:b/>
          <w:bCs/>
          <w:color w:val="000000"/>
        </w:rPr>
        <w:t>内容简介：</w:t>
      </w:r>
    </w:p>
    <w:p w14:paraId="1001D6CF" w14:textId="77777777" w:rsidR="00F0318F" w:rsidRPr="00AF2A95" w:rsidRDefault="00F0318F" w:rsidP="00F0318F"/>
    <w:p w14:paraId="688ED95C" w14:textId="3325F3F8" w:rsidR="00F0318F" w:rsidRPr="00F0318F" w:rsidRDefault="00F0318F" w:rsidP="00F0318F">
      <w:pPr>
        <w:ind w:firstLineChars="200" w:firstLine="422"/>
        <w:rPr>
          <w:rFonts w:hint="eastAsia"/>
          <w:b/>
        </w:rPr>
      </w:pPr>
      <w:r w:rsidRPr="00F0318F">
        <w:rPr>
          <w:rFonts w:hint="eastAsia"/>
          <w:b/>
        </w:rPr>
        <w:t>全面探讨视觉资料如何在主题和概念层面</w:t>
      </w:r>
      <w:r w:rsidRPr="00F0318F">
        <w:rPr>
          <w:rFonts w:hint="eastAsia"/>
          <w:b/>
        </w:rPr>
        <w:t>揭示历史实践的奥秘</w:t>
      </w:r>
      <w:r w:rsidRPr="00F0318F">
        <w:rPr>
          <w:rFonts w:hint="eastAsia"/>
          <w:b/>
        </w:rPr>
        <w:t>。</w:t>
      </w:r>
    </w:p>
    <w:p w14:paraId="4B3590B0" w14:textId="77777777" w:rsidR="00F0318F" w:rsidRPr="00F0318F" w:rsidRDefault="00F0318F" w:rsidP="00F0318F">
      <w:pPr>
        <w:ind w:firstLineChars="200" w:firstLine="422"/>
        <w:rPr>
          <w:b/>
        </w:rPr>
      </w:pPr>
    </w:p>
    <w:p w14:paraId="60FC89DA" w14:textId="268A32A4" w:rsidR="00F0318F" w:rsidRPr="00F0318F" w:rsidRDefault="00F0318F" w:rsidP="00F0318F">
      <w:pPr>
        <w:ind w:firstLineChars="200" w:firstLine="420"/>
        <w:rPr>
          <w:rFonts w:hint="eastAsia"/>
        </w:rPr>
      </w:pPr>
      <w:r w:rsidRPr="00F0318F">
        <w:rPr>
          <w:rFonts w:hint="eastAsia"/>
        </w:rPr>
        <w:t>视觉文物能告诉我们关于过去的</w:t>
      </w:r>
      <w:r w:rsidRPr="00F0318F">
        <w:rPr>
          <w:rFonts w:hint="eastAsia"/>
        </w:rPr>
        <w:t>哪些信息</w:t>
      </w:r>
      <w:r w:rsidRPr="00F0318F">
        <w:rPr>
          <w:rFonts w:hint="eastAsia"/>
        </w:rPr>
        <w:t>？我们如何才能严谨地解读它们，将它们的形式和物质特质融入丰富的社会背景，从而得出更广泛的历史结论？</w:t>
      </w:r>
      <w:r w:rsidRPr="00F0318F">
        <w:rPr>
          <w:rFonts w:hint="eastAsia"/>
        </w:rPr>
        <w:t>《书写</w:t>
      </w:r>
      <w:r w:rsidR="006518D2">
        <w:rPr>
          <w:rFonts w:hint="eastAsia"/>
        </w:rPr>
        <w:t>视觉</w:t>
      </w:r>
      <w:r w:rsidRPr="00F0318F">
        <w:rPr>
          <w:rFonts w:hint="eastAsia"/>
        </w:rPr>
        <w:t>历史》</w:t>
      </w:r>
      <w:r>
        <w:rPr>
          <w:rFonts w:hint="eastAsia"/>
        </w:rPr>
        <w:t>揭示了关键的历史学和方法论议题</w:t>
      </w:r>
      <w:r w:rsidRPr="00F0318F">
        <w:rPr>
          <w:rFonts w:hint="eastAsia"/>
        </w:rPr>
        <w:t>，</w:t>
      </w:r>
      <w:r w:rsidRPr="00F0318F">
        <w:rPr>
          <w:rFonts w:hint="eastAsia"/>
        </w:rPr>
        <w:t>引领学生探讨</w:t>
      </w:r>
      <w:r>
        <w:rPr>
          <w:rFonts w:hint="eastAsia"/>
        </w:rPr>
        <w:t>上述</w:t>
      </w:r>
      <w:r w:rsidRPr="00F0318F">
        <w:rPr>
          <w:rFonts w:hint="eastAsia"/>
        </w:rPr>
        <w:t>问题</w:t>
      </w:r>
      <w:r w:rsidRPr="00F0318F">
        <w:rPr>
          <w:rFonts w:hint="eastAsia"/>
        </w:rPr>
        <w:t>，</w:t>
      </w:r>
      <w:r w:rsidRPr="00F0318F">
        <w:rPr>
          <w:rFonts w:hint="eastAsia"/>
        </w:rPr>
        <w:t>并展示了</w:t>
      </w:r>
      <w:r>
        <w:rPr>
          <w:rFonts w:hint="eastAsia"/>
        </w:rPr>
        <w:t>可视</w:t>
      </w:r>
      <w:r w:rsidRPr="00F0318F">
        <w:rPr>
          <w:rFonts w:hint="eastAsia"/>
        </w:rPr>
        <w:t>分析在历史研究中的重要性。</w:t>
      </w:r>
    </w:p>
    <w:p w14:paraId="6D10B4B0" w14:textId="77777777" w:rsidR="00F0318F" w:rsidRPr="00F0318F" w:rsidRDefault="00F0318F" w:rsidP="00F0318F">
      <w:pPr>
        <w:ind w:firstLineChars="200" w:firstLine="420"/>
      </w:pPr>
    </w:p>
    <w:p w14:paraId="34F0B288" w14:textId="18C569CB" w:rsidR="00F0318F" w:rsidRPr="00F0318F" w:rsidRDefault="00F0318F" w:rsidP="00F0318F">
      <w:pPr>
        <w:ind w:firstLineChars="200" w:firstLine="420"/>
        <w:rPr>
          <w:rFonts w:hint="eastAsia"/>
        </w:rPr>
      </w:pPr>
      <w:r w:rsidRPr="00F0318F">
        <w:rPr>
          <w:rFonts w:hint="eastAsia"/>
        </w:rPr>
        <w:t>多层面</w:t>
      </w:r>
      <w:r w:rsidR="006518D2">
        <w:rPr>
          <w:rFonts w:hint="eastAsia"/>
        </w:rPr>
        <w:t>的结构使本书成为写作和反思视觉</w:t>
      </w:r>
      <w:r w:rsidRPr="00F0318F">
        <w:rPr>
          <w:rFonts w:hint="eastAsia"/>
        </w:rPr>
        <w:t>历史的实用指南。第一部分包括六个案例研究</w:t>
      </w:r>
      <w:r w:rsidR="006518D2">
        <w:rPr>
          <w:rFonts w:hint="eastAsia"/>
        </w:rPr>
        <w:t>——</w:t>
      </w:r>
      <w:r w:rsidR="006518D2" w:rsidRPr="006518D2">
        <w:rPr>
          <w:rFonts w:hint="eastAsia"/>
        </w:rPr>
        <w:t>涵盖从中世纪纹章到《</w:t>
      </w:r>
      <w:r w:rsidR="006518D2">
        <w:rPr>
          <w:rFonts w:hint="eastAsia"/>
        </w:rPr>
        <w:t>L</w:t>
      </w:r>
      <w:r w:rsidR="006518D2">
        <w:t>ife</w:t>
      </w:r>
      <w:r w:rsidR="006518D2" w:rsidRPr="006518D2">
        <w:rPr>
          <w:rFonts w:hint="eastAsia"/>
        </w:rPr>
        <w:t>》杂志等不同主题</w:t>
      </w:r>
      <w:r w:rsidR="006518D2">
        <w:rPr>
          <w:rFonts w:hint="eastAsia"/>
        </w:rPr>
        <w:t>。</w:t>
      </w:r>
      <w:r w:rsidRPr="00F0318F">
        <w:rPr>
          <w:rFonts w:hint="eastAsia"/>
        </w:rPr>
        <w:t>在这些案例之后，</w:t>
      </w:r>
      <w:r w:rsidR="006518D2">
        <w:rPr>
          <w:rFonts w:hint="eastAsia"/>
        </w:rPr>
        <w:t>本书还深入探讨了有关视觉问题</w:t>
      </w:r>
      <w:r w:rsidRPr="00F0318F">
        <w:rPr>
          <w:rFonts w:hint="eastAsia"/>
        </w:rPr>
        <w:t>历史思维的基本概念，对学科实践进行了论述，</w:t>
      </w:r>
      <w:r w:rsidR="006518D2" w:rsidRPr="006518D2">
        <w:rPr>
          <w:rFonts w:hint="eastAsia"/>
        </w:rPr>
        <w:t>并讨论了学者们在利用视觉资源时</w:t>
      </w:r>
      <w:r w:rsidRPr="00F0318F">
        <w:rPr>
          <w:rFonts w:hint="eastAsia"/>
        </w:rPr>
        <w:t>必须处理的实际问题（如获取博物馆藏品和组织许可）。</w:t>
      </w:r>
    </w:p>
    <w:p w14:paraId="10FDE925" w14:textId="77777777" w:rsidR="00F0318F" w:rsidRPr="00F0318F" w:rsidRDefault="00F0318F" w:rsidP="00F0318F">
      <w:pPr>
        <w:ind w:firstLineChars="200" w:firstLine="420"/>
      </w:pPr>
    </w:p>
    <w:p w14:paraId="319A8584" w14:textId="672EB053" w:rsidR="00F0318F" w:rsidRDefault="00F0318F" w:rsidP="00F0318F">
      <w:pPr>
        <w:ind w:firstLineChars="200" w:firstLine="420"/>
      </w:pPr>
      <w:r w:rsidRPr="00F0318F">
        <w:rPr>
          <w:rFonts w:hint="eastAsia"/>
        </w:rPr>
        <w:t>本书是一个宝贵的</w:t>
      </w:r>
      <w:r w:rsidR="006518D2" w:rsidRPr="006518D2">
        <w:rPr>
          <w:rFonts w:hint="eastAsia"/>
        </w:rPr>
        <w:t>工具箱</w:t>
      </w:r>
      <w:r w:rsidRPr="00F0318F">
        <w:rPr>
          <w:rFonts w:hint="eastAsia"/>
        </w:rPr>
        <w:t>，</w:t>
      </w:r>
      <w:r w:rsidR="006518D2" w:rsidRPr="006518D2">
        <w:rPr>
          <w:rFonts w:hint="eastAsia"/>
        </w:rPr>
        <w:t>旨在帮助我们理解视觉现象和</w:t>
      </w:r>
      <w:r w:rsidR="006518D2">
        <w:rPr>
          <w:rFonts w:hint="eastAsia"/>
        </w:rPr>
        <w:t>观察实践</w:t>
      </w:r>
      <w:r w:rsidR="006518D2" w:rsidRPr="006518D2">
        <w:rPr>
          <w:rFonts w:hint="eastAsia"/>
        </w:rPr>
        <w:t>的历史，以及如何以</w:t>
      </w:r>
      <w:r w:rsidR="006518D2">
        <w:rPr>
          <w:rFonts w:hint="eastAsia"/>
        </w:rPr>
        <w:t>综合</w:t>
      </w:r>
      <w:r w:rsidR="006518D2" w:rsidRPr="006518D2">
        <w:rPr>
          <w:rFonts w:hint="eastAsia"/>
        </w:rPr>
        <w:t>的方式撰写关于过去的研究。</w:t>
      </w:r>
    </w:p>
    <w:p w14:paraId="052F520C" w14:textId="77777777" w:rsidR="006518D2" w:rsidRDefault="006518D2" w:rsidP="006518D2"/>
    <w:p w14:paraId="46866235" w14:textId="3AA5E683" w:rsidR="006518D2" w:rsidRPr="006518D2" w:rsidRDefault="006518D2" w:rsidP="006518D2">
      <w:pPr>
        <w:rPr>
          <w:rFonts w:hint="eastAsia"/>
          <w:b/>
        </w:rPr>
      </w:pPr>
      <w:r w:rsidRPr="006518D2">
        <w:rPr>
          <w:b/>
        </w:rPr>
        <w:t>作者简介：</w:t>
      </w:r>
    </w:p>
    <w:p w14:paraId="036B4D70" w14:textId="77777777" w:rsidR="006518D2" w:rsidRDefault="006518D2" w:rsidP="006518D2">
      <w:pPr>
        <w:rPr>
          <w:rFonts w:hint="eastAsia"/>
        </w:rPr>
      </w:pPr>
    </w:p>
    <w:p w14:paraId="7940C8FC" w14:textId="45C16DB3" w:rsidR="006518D2" w:rsidRDefault="006518D2" w:rsidP="006518D2">
      <w:pPr>
        <w:ind w:firstLineChars="200" w:firstLine="422"/>
        <w:rPr>
          <w:rFonts w:hint="eastAsia"/>
        </w:rPr>
      </w:pPr>
      <w:r w:rsidRPr="006518D2">
        <w:rPr>
          <w:rFonts w:hint="eastAsia"/>
          <w:b/>
        </w:rPr>
        <w:t>弗洛伦斯</w:t>
      </w:r>
      <w:r>
        <w:rPr>
          <w:rFonts w:hint="eastAsia"/>
          <w:b/>
        </w:rPr>
        <w:t>·</w:t>
      </w:r>
      <w:r w:rsidRPr="006518D2">
        <w:rPr>
          <w:rFonts w:hint="eastAsia"/>
          <w:b/>
        </w:rPr>
        <w:t>格兰特</w:t>
      </w:r>
      <w:r w:rsidRPr="006518D2">
        <w:rPr>
          <w:rFonts w:hint="eastAsia"/>
          <w:b/>
        </w:rPr>
        <w:t>（</w:t>
      </w:r>
      <w:r w:rsidRPr="006518D2">
        <w:rPr>
          <w:b/>
        </w:rPr>
        <w:t>Florence Grant</w:t>
      </w:r>
      <w:r w:rsidRPr="006518D2">
        <w:rPr>
          <w:rFonts w:hint="eastAsia"/>
          <w:b/>
        </w:rPr>
        <w:t>）</w:t>
      </w:r>
      <w:r>
        <w:rPr>
          <w:rFonts w:hint="eastAsia"/>
        </w:rPr>
        <w:t>拥有伦敦国王学院历史学博士学位，目前是美国北卡罗来纳州西部的一名独立作家和编辑。</w:t>
      </w:r>
    </w:p>
    <w:p w14:paraId="456B715E" w14:textId="77777777" w:rsidR="006518D2" w:rsidRDefault="006518D2" w:rsidP="006518D2">
      <w:pPr>
        <w:ind w:firstLineChars="200" w:firstLine="420"/>
      </w:pPr>
    </w:p>
    <w:p w14:paraId="09891220" w14:textId="5ECC1AA7" w:rsidR="006518D2" w:rsidRDefault="006518D2" w:rsidP="006518D2">
      <w:pPr>
        <w:ind w:firstLineChars="200" w:firstLine="422"/>
      </w:pPr>
      <w:r w:rsidRPr="006518D2">
        <w:rPr>
          <w:rFonts w:hint="eastAsia"/>
          <w:b/>
        </w:rPr>
        <w:t>柳德米拉·约旦诺娃（</w:t>
      </w:r>
      <w:proofErr w:type="spellStart"/>
      <w:r w:rsidRPr="006518D2">
        <w:rPr>
          <w:b/>
        </w:rPr>
        <w:t>Ludmilla</w:t>
      </w:r>
      <w:proofErr w:type="spellEnd"/>
      <w:r w:rsidRPr="006518D2">
        <w:rPr>
          <w:b/>
        </w:rPr>
        <w:t xml:space="preserve"> </w:t>
      </w:r>
      <w:proofErr w:type="spellStart"/>
      <w:r w:rsidRPr="006518D2">
        <w:rPr>
          <w:b/>
        </w:rPr>
        <w:t>Jordanova</w:t>
      </w:r>
      <w:proofErr w:type="spellEnd"/>
      <w:r w:rsidRPr="006518D2">
        <w:rPr>
          <w:rFonts w:hint="eastAsia"/>
          <w:b/>
        </w:rPr>
        <w:t>）</w:t>
      </w:r>
      <w:r>
        <w:rPr>
          <w:rFonts w:hint="eastAsia"/>
        </w:rPr>
        <w:t>是英国杜伦大学历史与视觉文化荣誉教授。她还是《实践中的历史</w:t>
      </w:r>
      <w:r>
        <w:rPr>
          <w:rFonts w:hint="eastAsia"/>
        </w:rPr>
        <w:t>（</w:t>
      </w:r>
      <w:r>
        <w:rPr>
          <w:rFonts w:hint="eastAsia"/>
        </w:rPr>
        <w:t>第三版</w:t>
      </w:r>
      <w:r>
        <w:rPr>
          <w:rFonts w:hint="eastAsia"/>
        </w:rPr>
        <w:t>）</w:t>
      </w:r>
      <w:r>
        <w:rPr>
          <w:rFonts w:hint="eastAsia"/>
        </w:rPr>
        <w:t>》</w:t>
      </w:r>
      <w:r>
        <w:rPr>
          <w:rFonts w:hint="eastAsia"/>
        </w:rPr>
        <w:t>（</w:t>
      </w:r>
      <w:r w:rsidRPr="006518D2">
        <w:rPr>
          <w:i/>
        </w:rPr>
        <w:t>History in Practice, 3rd Edition</w:t>
      </w:r>
      <w:r>
        <w:rPr>
          <w:rFonts w:hint="eastAsia"/>
        </w:rPr>
        <w:t>，</w:t>
      </w:r>
      <w:r>
        <w:rPr>
          <w:rFonts w:hint="eastAsia"/>
        </w:rPr>
        <w:t>2019</w:t>
      </w:r>
      <w:r>
        <w:rPr>
          <w:rFonts w:hint="eastAsia"/>
        </w:rPr>
        <w:t>年）的作者。</w:t>
      </w:r>
    </w:p>
    <w:p w14:paraId="57276BE8" w14:textId="77777777" w:rsidR="006518D2" w:rsidRDefault="006518D2" w:rsidP="006518D2"/>
    <w:p w14:paraId="6BDA87E0" w14:textId="21DE2AFF" w:rsidR="006518D2" w:rsidRPr="006518D2" w:rsidRDefault="006518D2" w:rsidP="006518D2">
      <w:pPr>
        <w:rPr>
          <w:rFonts w:hint="eastAsia"/>
          <w:b/>
        </w:rPr>
      </w:pPr>
      <w:r w:rsidRPr="006518D2">
        <w:rPr>
          <w:b/>
        </w:rPr>
        <w:t>媒体评价：</w:t>
      </w:r>
    </w:p>
    <w:p w14:paraId="1E638B0F" w14:textId="77777777" w:rsidR="006518D2" w:rsidRDefault="006518D2" w:rsidP="006518D2">
      <w:pPr>
        <w:ind w:firstLineChars="200" w:firstLine="420"/>
      </w:pPr>
    </w:p>
    <w:p w14:paraId="6B83DB37" w14:textId="77777777" w:rsidR="007F79B9" w:rsidRDefault="006518D2" w:rsidP="006518D2">
      <w:pPr>
        <w:ind w:firstLineChars="200" w:firstLine="420"/>
      </w:pPr>
      <w:r w:rsidRPr="006518D2">
        <w:rPr>
          <w:rFonts w:hint="eastAsia"/>
        </w:rPr>
        <w:t>“这六章提供了从十四世纪到二十世纪英国、欧洲和美国的案例研究，共同展示了视觉史这一生动的跨学科研究模式。该书增加了有关概念、实践和实用性的章节，超越了传统教科书的范畴，是一本不可多得的学生手册或工具书</w:t>
      </w:r>
      <w:r w:rsidR="007F79B9" w:rsidRPr="006518D2">
        <w:rPr>
          <w:rFonts w:hint="eastAsia"/>
        </w:rPr>
        <w:t>。</w:t>
      </w:r>
      <w:r w:rsidRPr="006518D2">
        <w:rPr>
          <w:rFonts w:hint="eastAsia"/>
        </w:rPr>
        <w:t>”</w:t>
      </w:r>
      <w:r w:rsidR="007F79B9" w:rsidRPr="006518D2">
        <w:rPr>
          <w:rFonts w:hint="eastAsia"/>
        </w:rPr>
        <w:t xml:space="preserve"> </w:t>
      </w:r>
    </w:p>
    <w:p w14:paraId="63244882" w14:textId="3634881C" w:rsidR="006518D2" w:rsidRPr="00F0318F" w:rsidRDefault="007F79B9" w:rsidP="007F79B9">
      <w:pPr>
        <w:ind w:firstLineChars="200" w:firstLine="420"/>
        <w:jc w:val="right"/>
        <w:rPr>
          <w:rFonts w:hint="eastAsia"/>
        </w:rPr>
      </w:pPr>
      <w:r>
        <w:t>——</w:t>
      </w:r>
      <w:r w:rsidRPr="006518D2">
        <w:rPr>
          <w:rFonts w:hint="eastAsia"/>
        </w:rPr>
        <w:t>维克西</w:t>
      </w:r>
      <w:r>
        <w:rPr>
          <w:rFonts w:hint="eastAsia"/>
        </w:rPr>
        <w:t>·</w:t>
      </w:r>
      <w:r w:rsidRPr="006518D2">
        <w:rPr>
          <w:rFonts w:hint="eastAsia"/>
        </w:rPr>
        <w:t>科尔特</w:t>
      </w:r>
      <w:proofErr w:type="gramStart"/>
      <w:r w:rsidRPr="006518D2">
        <w:rPr>
          <w:rFonts w:hint="eastAsia"/>
        </w:rPr>
        <w:t>曼</w:t>
      </w:r>
      <w:proofErr w:type="gramEnd"/>
      <w:r>
        <w:rPr>
          <w:rFonts w:hint="eastAsia"/>
        </w:rPr>
        <w:t>（</w:t>
      </w:r>
      <w:proofErr w:type="spellStart"/>
      <w:r w:rsidRPr="007F79B9">
        <w:t>Viccy</w:t>
      </w:r>
      <w:proofErr w:type="spellEnd"/>
      <w:r w:rsidRPr="007F79B9">
        <w:t xml:space="preserve"> </w:t>
      </w:r>
      <w:proofErr w:type="spellStart"/>
      <w:r w:rsidRPr="007F79B9">
        <w:t>Coltman</w:t>
      </w:r>
      <w:proofErr w:type="spellEnd"/>
      <w:r>
        <w:rPr>
          <w:rFonts w:hint="eastAsia"/>
        </w:rPr>
        <w:t>），</w:t>
      </w:r>
      <w:r w:rsidR="006518D2" w:rsidRPr="006518D2">
        <w:rPr>
          <w:rFonts w:hint="eastAsia"/>
        </w:rPr>
        <w:t>英国爱丁堡大学十八世纪艺术史教授</w:t>
      </w:r>
    </w:p>
    <w:p w14:paraId="0D6F16F0" w14:textId="77777777" w:rsidR="00F0318F" w:rsidRDefault="00F0318F" w:rsidP="00143A78">
      <w:pPr>
        <w:rPr>
          <w:rFonts w:hint="eastAsia"/>
          <w:color w:val="000000"/>
          <w:szCs w:val="21"/>
        </w:rPr>
      </w:pPr>
    </w:p>
    <w:p w14:paraId="0C6B5A2D" w14:textId="77777777" w:rsidR="00F0318F" w:rsidRPr="00143A78" w:rsidRDefault="00F0318F" w:rsidP="00143A78">
      <w:pPr>
        <w:rPr>
          <w:rFonts w:hint="eastAsia"/>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4"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5" w:history="1">
        <w:r>
          <w:rPr>
            <w:rStyle w:val="ab"/>
          </w:rPr>
          <w:t>http://www.nurnberg.com.cn</w:t>
        </w:r>
      </w:hyperlink>
    </w:p>
    <w:p w14:paraId="600529E6" w14:textId="77777777" w:rsidR="00D55C4F" w:rsidRDefault="00205F30">
      <w:pPr>
        <w:rPr>
          <w:color w:val="000000"/>
        </w:rPr>
      </w:pPr>
      <w:r>
        <w:rPr>
          <w:color w:val="000000"/>
          <w:lang w:bidi="ar"/>
        </w:rPr>
        <w:t>书目下载：</w:t>
      </w:r>
      <w:hyperlink r:id="rId16"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7"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8" w:history="1">
        <w:r>
          <w:rPr>
            <w:rStyle w:val="ab"/>
          </w:rPr>
          <w:t>http://www.nurnberg.com.cn/video/video.aspx</w:t>
        </w:r>
      </w:hyperlink>
    </w:p>
    <w:p w14:paraId="20F0FBE2" w14:textId="77777777" w:rsidR="00D55C4F" w:rsidRDefault="00205F30">
      <w:r>
        <w:rPr>
          <w:color w:val="000000"/>
          <w:lang w:bidi="ar"/>
        </w:rPr>
        <w:t>豆瓣小站：</w:t>
      </w:r>
      <w:hyperlink r:id="rId19"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0"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89648" w14:textId="77777777" w:rsidR="001E21E5" w:rsidRDefault="001E21E5">
      <w:r>
        <w:separator/>
      </w:r>
    </w:p>
  </w:endnote>
  <w:endnote w:type="continuationSeparator" w:id="0">
    <w:p w14:paraId="25BD776B" w14:textId="77777777" w:rsidR="001E21E5" w:rsidRDefault="001E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DF6E" w14:textId="77777777" w:rsidR="001E21E5" w:rsidRDefault="001E21E5">
      <w:r>
        <w:separator/>
      </w:r>
    </w:p>
  </w:footnote>
  <w:footnote w:type="continuationSeparator" w:id="0">
    <w:p w14:paraId="01C801D6" w14:textId="77777777" w:rsidR="001E21E5" w:rsidRDefault="001E2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43E8"/>
    <w:rsid w:val="00230655"/>
    <w:rsid w:val="00231E95"/>
    <w:rsid w:val="00236060"/>
    <w:rsid w:val="00244604"/>
    <w:rsid w:val="00244F8F"/>
    <w:rsid w:val="002516C3"/>
    <w:rsid w:val="002523C1"/>
    <w:rsid w:val="00265795"/>
    <w:rsid w:val="002727E9"/>
    <w:rsid w:val="0027765C"/>
    <w:rsid w:val="002937EB"/>
    <w:rsid w:val="00295FD8"/>
    <w:rsid w:val="0029676A"/>
    <w:rsid w:val="00297B4F"/>
    <w:rsid w:val="002A444B"/>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39C9"/>
    <w:rsid w:val="00422383"/>
    <w:rsid w:val="00427236"/>
    <w:rsid w:val="00427EE1"/>
    <w:rsid w:val="00433367"/>
    <w:rsid w:val="00435906"/>
    <w:rsid w:val="00443078"/>
    <w:rsid w:val="004655CB"/>
    <w:rsid w:val="004775FF"/>
    <w:rsid w:val="00485E2E"/>
    <w:rsid w:val="00486E31"/>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8D2"/>
    <w:rsid w:val="006519DA"/>
    <w:rsid w:val="00655FA9"/>
    <w:rsid w:val="006656BA"/>
    <w:rsid w:val="00667C85"/>
    <w:rsid w:val="00680EFB"/>
    <w:rsid w:val="006B6CAB"/>
    <w:rsid w:val="006B7B86"/>
    <w:rsid w:val="006D0981"/>
    <w:rsid w:val="006D37ED"/>
    <w:rsid w:val="006E2E2E"/>
    <w:rsid w:val="007078E0"/>
    <w:rsid w:val="00715F9D"/>
    <w:rsid w:val="007160AD"/>
    <w:rsid w:val="00721618"/>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833DC"/>
    <w:rsid w:val="00895CB6"/>
    <w:rsid w:val="008A6811"/>
    <w:rsid w:val="008A7AE7"/>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BF6524"/>
    <w:rsid w:val="00C01700"/>
    <w:rsid w:val="00C061D1"/>
    <w:rsid w:val="00C117A9"/>
    <w:rsid w:val="00C1399B"/>
    <w:rsid w:val="00C16D2E"/>
    <w:rsid w:val="00C17D33"/>
    <w:rsid w:val="00C308BC"/>
    <w:rsid w:val="00C40DC8"/>
    <w:rsid w:val="00C52020"/>
    <w:rsid w:val="00C54801"/>
    <w:rsid w:val="00C558AD"/>
    <w:rsid w:val="00C6457A"/>
    <w:rsid w:val="00C71DBF"/>
    <w:rsid w:val="00C835AD"/>
    <w:rsid w:val="00C840C0"/>
    <w:rsid w:val="00C9021F"/>
    <w:rsid w:val="00CA1DDF"/>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261E8"/>
    <w:rsid w:val="00E31AF2"/>
    <w:rsid w:val="00E3612B"/>
    <w:rsid w:val="00E37E70"/>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B5"/>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824A-E60D-45A4-9EA1-42625BB2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829</Words>
  <Characters>4726</Characters>
  <Application>Microsoft Office Word</Application>
  <DocSecurity>0</DocSecurity>
  <Lines>39</Lines>
  <Paragraphs>11</Paragraphs>
  <ScaleCrop>false</ScaleCrop>
  <Company>2ndSpAcE</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cp:revision>
  <cp:lastPrinted>2005-06-10T06:33:00Z</cp:lastPrinted>
  <dcterms:created xsi:type="dcterms:W3CDTF">2024-05-07T02:58:00Z</dcterms:created>
  <dcterms:modified xsi:type="dcterms:W3CDTF">2024-05-07T05:59:00Z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