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7CCBA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4EC5ED34">
      <w:pPr>
        <w:ind w:firstLine="3629" w:firstLineChars="1004"/>
        <w:rPr>
          <w:b/>
          <w:bCs/>
          <w:sz w:val="36"/>
        </w:rPr>
      </w:pPr>
    </w:p>
    <w:p w14:paraId="17F4B321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6-26 110851.png屏幕截图 2024-06-26 110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6-26 110851.png屏幕截图 2024-06-26 110851"/>
                    <pic:cNvPicPr>
                      <a:picLocks noChangeAspect="1"/>
                    </pic:cNvPicPr>
                  </pic:nvPicPr>
                  <pic:blipFill>
                    <a:blip r:embed="rId6"/>
                    <a:srcRect t="4937" b="4937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 w:val="21"/>
          <w:szCs w:val="21"/>
          <w:highlight w:val="none"/>
          <w:lang w:val="en-US" w:eastAsia="zh-CN"/>
        </w:rPr>
        <w:t>无处不在的内容：面向未来的内容准备策略与基本结构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》</w:t>
      </w:r>
    </w:p>
    <w:p w14:paraId="4812D89E"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名：CONTENT EVERYWHERE: Strategy and Structure for Future-Ready Content</w:t>
      </w:r>
    </w:p>
    <w:p w14:paraId="513D9352"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Sara Wachter-Boettcher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 w14:paraId="68C01EBC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Rosenfeld Media</w:t>
      </w:r>
    </w:p>
    <w:p w14:paraId="1506359A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 w14:paraId="00CF3C4C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240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 w14:paraId="7D4404B2"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12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12</w:t>
      </w:r>
      <w:r>
        <w:rPr>
          <w:b/>
          <w:bCs/>
          <w:color w:val="000000"/>
          <w:sz w:val="21"/>
          <w:szCs w:val="21"/>
        </w:rPr>
        <w:t>月</w:t>
      </w:r>
    </w:p>
    <w:p w14:paraId="061C4AEE"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 w14:paraId="2A2B79A7"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 w14:paraId="60298B9E"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经管</w:t>
      </w:r>
    </w:p>
    <w:p w14:paraId="236091E6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>Best Sellers Rank:</w:t>
      </w:r>
    </w:p>
    <w:p w14:paraId="240EF006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>#46 in User Generated Content (Books)</w:t>
      </w:r>
    </w:p>
    <w:p w14:paraId="023C854C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>#81 in Content Management</w:t>
      </w:r>
    </w:p>
    <w:p w14:paraId="27AADAB4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>#893 in Web Marketing (Books)</w:t>
      </w:r>
    </w:p>
    <w:p w14:paraId="4C61E848">
      <w:pP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</w:pPr>
    </w:p>
    <w:p w14:paraId="0D5865FD"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 w14:paraId="0F659656"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 w14:paraId="31C494B2"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关心内容？仅有更好的文案是不够的。随着设备和渠道多样化，用户希望快速关联、共享和转移信息，我们需要的是可以更方便地传播到更多地方的内容。《无处不在的内容》将帮助您停止创建固定的、单一目的的内容，逐渐让内容更加适应未来、更灵活、可迁移、可管理，并在需要的地方发挥更大的作用。</w:t>
      </w:r>
    </w:p>
    <w:p w14:paraId="079CC401"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 w14:paraId="7A6977C3"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 w14:paraId="25E258F3"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 w14:paraId="60EBC288"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萨拉·瓦赫特·博伊彻（Sara Wachter-Boettcher）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宾夕法尼亚州兰开斯特市的一名独立内容策略师，她帮助客户停止无休止的内容创作，开始构建可持续、有意义和适应未来的内容策略。她曾担任过记者、文案写手和网络作家，在此期间，她对网络内容项目中常见的混乱局面越来越不满意。2008年，她在自己的公司Off Madison Ave启动了内容战略实践，并开始与IA（英特尔架构）和UX（用户体验）团队密切合作，共同开辟了一条更好的发展道路。萨拉是《A List Apart》杂志的主编，她的文章也发表在该杂志上。她还为《内容》撰稿，并在个人网站sarawb.com上发表博客。您可以在Lanyrd上查看她的下一个演讲地点。</w:t>
      </w:r>
    </w:p>
    <w:p w14:paraId="6A054D90"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56E685E7"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6398C3F9"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13DB7644"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6EDD2C08"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658ACABF">
      <w:pPr>
        <w:widowControl w:val="0"/>
        <w:numPr>
          <w:ilvl w:val="0"/>
          <w:numId w:val="0"/>
        </w:numPr>
        <w:jc w:val="both"/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媒体评价：</w:t>
      </w:r>
    </w:p>
    <w:p w14:paraId="41E57DFA"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0EC409D3"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网络已经超越了桌面，我们的内容也必须跟上。通过广阔的视野、清晰的语言和大量实用的建议，萨拉·瓦赫特·博伊彻引导我们应对所面临的挑战。</w:t>
      </w:r>
    </w:p>
    <w:p w14:paraId="083E90B3">
      <w:pPr>
        <w:widowControl w:val="0"/>
        <w:numPr>
          <w:ilvl w:val="0"/>
          <w:numId w:val="0"/>
        </w:numPr>
        <w:jc w:val="right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——《响应式网页设计》作者伊桑·马科特</w:t>
      </w:r>
    </w:p>
    <w:p w14:paraId="5E92549D"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001C7C56"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你手中的这本书具有魔力。它打破了围绕结构化内容的所有杂音，提供了立竿见影的实用方法，将你的内容从一堆零散的页面变成一个强大、灵活的网状结构，为无数新用途做好了准备。最棒的是什么？萨拉·瓦赫特·博伊彻将引导你完成这一过程中的所有推理和所有子步骤，而不会忽略真正的目标：为人类创建和维护生动、有用的内容。如果你正在为内容出版商面临的新挑战寻找一本清晰的指南，这本书最合适不过了。</w:t>
      </w:r>
    </w:p>
    <w:p w14:paraId="5779304F">
      <w:pPr>
        <w:widowControl w:val="0"/>
        <w:numPr>
          <w:ilvl w:val="0"/>
          <w:numId w:val="0"/>
        </w:numPr>
        <w:jc w:val="right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——《内容战略要素》作者、《内容》编辑艾琳·基萨恩（Erin Kissane）</w:t>
      </w:r>
    </w:p>
    <w:p w14:paraId="1B4371D7"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3C0139C9"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网站、应用程序、社交媒体、大屏幕、平板电脑、智能手机等等，你是否在为所有这些不同的渠道和设备撰写和改写内容？别再写了，先看看这本书吧。萨拉·瓦赫特·博伊彻以通俗易懂的风格为您提供实用建议，并附有大量实例。她将帮助你一次性构建内容，使其无论在哪里、以何种方式出现都能取得成功。</w:t>
      </w:r>
    </w:p>
    <w:p w14:paraId="18154136">
      <w:pPr>
        <w:widowControl w:val="0"/>
        <w:numPr>
          <w:ilvl w:val="0"/>
          <w:numId w:val="0"/>
        </w:numPr>
        <w:jc w:val="right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——珍妮斯·莱蒂斯（Janice Redish），著有《放飞文字——撰写有效的网络内容》一书。</w:t>
      </w:r>
    </w:p>
    <w:p w14:paraId="2BF318CC">
      <w:pPr>
        <w:widowControl w:val="0"/>
        <w:numPr>
          <w:ilvl w:val="0"/>
          <w:numId w:val="0"/>
        </w:numPr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3890A68F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299FC89B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2DDA7E4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446CC48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55511E0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5F26ACAB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1EE98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193160F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1EE67C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BC7353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7403BA0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1AA107E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C1D7F9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B2C218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3F2D1988">
      <w:pPr>
        <w:widowControl/>
        <w:jc w:val="left"/>
        <w:rPr>
          <w:rFonts w:hint="eastAsia"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EEAFD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1DACE3C6">
    <w:pPr>
      <w:jc w:val="center"/>
      <w:rPr>
        <w:rFonts w:hint="eastAsia" w:ascii="方正姚体" w:eastAsia="方正姚体"/>
        <w:sz w:val="18"/>
      </w:rPr>
    </w:pPr>
  </w:p>
  <w:p w14:paraId="4F9EB65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17213D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3351DFE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2CE8036D">
    <w:pPr>
      <w:pStyle w:val="4"/>
      <w:jc w:val="center"/>
      <w:rPr>
        <w:rFonts w:hint="eastAsia" w:eastAsia="方正姚体"/>
      </w:rPr>
    </w:pPr>
  </w:p>
  <w:p w14:paraId="69C590DC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2CB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53F57B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730C76"/>
    <w:rsid w:val="073C7668"/>
    <w:rsid w:val="0D4922F4"/>
    <w:rsid w:val="12567C30"/>
    <w:rsid w:val="15E0485B"/>
    <w:rsid w:val="160F623F"/>
    <w:rsid w:val="1645367F"/>
    <w:rsid w:val="18163075"/>
    <w:rsid w:val="1B0A0B6B"/>
    <w:rsid w:val="1B5A02D8"/>
    <w:rsid w:val="1C5E2071"/>
    <w:rsid w:val="1F630304"/>
    <w:rsid w:val="21AE6859"/>
    <w:rsid w:val="22AB596C"/>
    <w:rsid w:val="27D50298"/>
    <w:rsid w:val="2AEF21B8"/>
    <w:rsid w:val="2E6B7CCE"/>
    <w:rsid w:val="2EBD695D"/>
    <w:rsid w:val="36313718"/>
    <w:rsid w:val="36E47851"/>
    <w:rsid w:val="390D5674"/>
    <w:rsid w:val="401410AB"/>
    <w:rsid w:val="417A5619"/>
    <w:rsid w:val="41C84631"/>
    <w:rsid w:val="45A8273D"/>
    <w:rsid w:val="464657A8"/>
    <w:rsid w:val="486F4989"/>
    <w:rsid w:val="4A267C16"/>
    <w:rsid w:val="51AF41D9"/>
    <w:rsid w:val="53967E15"/>
    <w:rsid w:val="56D04DCC"/>
    <w:rsid w:val="57192EB7"/>
    <w:rsid w:val="571C153C"/>
    <w:rsid w:val="5A7E4E63"/>
    <w:rsid w:val="5AD07BEB"/>
    <w:rsid w:val="5DB6603E"/>
    <w:rsid w:val="5FDA4C96"/>
    <w:rsid w:val="600277DE"/>
    <w:rsid w:val="617B6F1D"/>
    <w:rsid w:val="63CB5492"/>
    <w:rsid w:val="63F728EC"/>
    <w:rsid w:val="6613405D"/>
    <w:rsid w:val="67957627"/>
    <w:rsid w:val="67BB2CC1"/>
    <w:rsid w:val="698941D6"/>
    <w:rsid w:val="6FA6085D"/>
    <w:rsid w:val="6FDB7F97"/>
    <w:rsid w:val="72BE3B64"/>
    <w:rsid w:val="72DA2F16"/>
    <w:rsid w:val="738F1FC7"/>
    <w:rsid w:val="74DF7AF1"/>
    <w:rsid w:val="75DA740B"/>
    <w:rsid w:val="785C6358"/>
    <w:rsid w:val="789D31AE"/>
    <w:rsid w:val="7A3525A4"/>
    <w:rsid w:val="7A657284"/>
    <w:rsid w:val="7BB83185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1124</Words>
  <Characters>1566</Characters>
  <Lines>25</Lines>
  <Paragraphs>7</Paragraphs>
  <TotalTime>76</TotalTime>
  <ScaleCrop>false</ScaleCrop>
  <LinksUpToDate>false</LinksUpToDate>
  <CharactersWithSpaces>1606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2024-07-11T01:40:32Z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D583414FB58C42CCAB71F7A55E09C959_13</vt:lpwstr>
  </property>
</Properties>
</file>