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9EA5" w14:textId="77777777" w:rsidR="00AE574A" w:rsidRDefault="00AE574A">
      <w:pPr>
        <w:jc w:val="center"/>
        <w:rPr>
          <w:b/>
          <w:bCs/>
          <w:color w:val="000000"/>
          <w:sz w:val="18"/>
          <w:szCs w:val="18"/>
          <w:shd w:val="pct10" w:color="auto" w:fill="FFFFFF"/>
        </w:rPr>
      </w:pPr>
    </w:p>
    <w:p w14:paraId="34A92923"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89BEDAB" w14:textId="77777777" w:rsidR="00AE574A" w:rsidRDefault="00AE574A">
      <w:pPr>
        <w:tabs>
          <w:tab w:val="left" w:pos="341"/>
          <w:tab w:val="left" w:pos="5235"/>
        </w:tabs>
        <w:jc w:val="left"/>
        <w:rPr>
          <w:b/>
          <w:bCs/>
          <w:color w:val="000000"/>
          <w:szCs w:val="18"/>
        </w:rPr>
      </w:pPr>
    </w:p>
    <w:p w14:paraId="70F99DAC" w14:textId="6873EFF5" w:rsidR="00AE574A" w:rsidRDefault="00AE574A">
      <w:pPr>
        <w:rPr>
          <w:b/>
          <w:color w:val="000000"/>
          <w:szCs w:val="21"/>
        </w:rPr>
      </w:pPr>
    </w:p>
    <w:p w14:paraId="3322C68C" w14:textId="42C97381" w:rsidR="00774233" w:rsidRPr="00774233" w:rsidRDefault="006A6E68" w:rsidP="00774233">
      <w:pPr>
        <w:tabs>
          <w:tab w:val="left" w:pos="341"/>
          <w:tab w:val="left" w:pos="5235"/>
        </w:tabs>
        <w:rPr>
          <w:b/>
          <w:bCs/>
          <w:color w:val="000000"/>
          <w:szCs w:val="21"/>
        </w:rPr>
      </w:pPr>
      <w:r>
        <w:rPr>
          <w:rFonts w:hint="eastAsia"/>
          <w:noProof/>
        </w:rPr>
        <w:drawing>
          <wp:anchor distT="0" distB="0" distL="114300" distR="114300" simplePos="0" relativeHeight="251674624" behindDoc="0" locked="0" layoutInCell="1" allowOverlap="1" wp14:anchorId="61269719" wp14:editId="6E284D2E">
            <wp:simplePos x="0" y="0"/>
            <wp:positionH relativeFrom="margin">
              <wp:posOffset>3999865</wp:posOffset>
            </wp:positionH>
            <wp:positionV relativeFrom="paragraph">
              <wp:posOffset>21590</wp:posOffset>
            </wp:positionV>
            <wp:extent cx="1403350" cy="2105025"/>
            <wp:effectExtent l="0" t="0" r="6350" b="9525"/>
            <wp:wrapSquare wrapText="bothSides"/>
            <wp:docPr id="16137068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439D5" w:rsidRPr="008439D5">
        <w:rPr>
          <w:rFonts w:hint="eastAsia"/>
          <w:b/>
          <w:bCs/>
          <w:color w:val="000000"/>
          <w:szCs w:val="21"/>
        </w:rPr>
        <w:t>核心圈法则</w:t>
      </w:r>
      <w:r w:rsidR="008439D5">
        <w:rPr>
          <w:rFonts w:hint="eastAsia"/>
          <w:b/>
          <w:bCs/>
          <w:color w:val="000000"/>
          <w:szCs w:val="21"/>
        </w:rPr>
        <w:t>（第二版）</w:t>
      </w:r>
      <w:r w:rsidR="00184B8A">
        <w:rPr>
          <w:rFonts w:hint="eastAsia"/>
          <w:b/>
          <w:bCs/>
          <w:color w:val="000000"/>
          <w:szCs w:val="21"/>
        </w:rPr>
        <w:t>：远程和混合办公模式下的领导力法则</w:t>
      </w:r>
      <w:r w:rsidR="009736A9">
        <w:rPr>
          <w:rFonts w:hint="eastAsia"/>
          <w:b/>
          <w:bCs/>
          <w:color w:val="000000"/>
          <w:szCs w:val="21"/>
        </w:rPr>
        <w:t>》</w:t>
      </w:r>
    </w:p>
    <w:p w14:paraId="5827B476" w14:textId="5CB057AF" w:rsidR="00774233" w:rsidRPr="00774233" w:rsidRDefault="00774233" w:rsidP="008439D5">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439D5" w:rsidRPr="008439D5">
        <w:rPr>
          <w:b/>
          <w:bCs/>
          <w:color w:val="000000"/>
          <w:szCs w:val="21"/>
        </w:rPr>
        <w:t>THE LONG-</w:t>
      </w:r>
      <w:r w:rsidR="008439D5">
        <w:rPr>
          <w:b/>
          <w:bCs/>
          <w:color w:val="000000"/>
          <w:szCs w:val="21"/>
        </w:rPr>
        <w:t>DISTANCE LEADER, SECOND EDITION</w:t>
      </w:r>
      <w:r w:rsidR="008439D5" w:rsidRPr="008439D5">
        <w:rPr>
          <w:b/>
          <w:bCs/>
          <w:color w:val="000000"/>
          <w:szCs w:val="21"/>
        </w:rPr>
        <w:t>: Revised Rules for Remarkable Remote and Hybrid</w:t>
      </w:r>
      <w:r w:rsidR="008439D5">
        <w:rPr>
          <w:b/>
          <w:bCs/>
          <w:color w:val="000000"/>
          <w:szCs w:val="21"/>
        </w:rPr>
        <w:t xml:space="preserve"> </w:t>
      </w:r>
      <w:r w:rsidR="008439D5" w:rsidRPr="008439D5">
        <w:rPr>
          <w:b/>
          <w:bCs/>
          <w:color w:val="000000"/>
          <w:szCs w:val="21"/>
        </w:rPr>
        <w:t>Leadership</w:t>
      </w:r>
    </w:p>
    <w:p w14:paraId="0642F746"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84B8A" w:rsidRPr="00184B8A">
        <w:rPr>
          <w:b/>
          <w:bCs/>
          <w:color w:val="000000"/>
          <w:szCs w:val="21"/>
        </w:rPr>
        <w:t>Kevin Eikenberry and Wayne Turmel</w:t>
      </w:r>
      <w:hyperlink r:id="rId9" w:history="1"/>
    </w:p>
    <w:p w14:paraId="5214FB31"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84B8A" w:rsidRPr="00184B8A">
        <w:rPr>
          <w:b/>
          <w:bCs/>
          <w:color w:val="000000"/>
          <w:szCs w:val="21"/>
        </w:rPr>
        <w:t>Berrett-Koehler Publishers</w:t>
      </w:r>
    </w:p>
    <w:p w14:paraId="09F55A93"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24A06FBA"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84B8A">
        <w:rPr>
          <w:b/>
          <w:bCs/>
          <w:color w:val="000000"/>
          <w:szCs w:val="21"/>
        </w:rPr>
        <w:t>240</w:t>
      </w:r>
      <w:r w:rsidRPr="00774233">
        <w:rPr>
          <w:rFonts w:hint="eastAsia"/>
          <w:b/>
          <w:bCs/>
          <w:color w:val="000000"/>
          <w:szCs w:val="21"/>
        </w:rPr>
        <w:t>页</w:t>
      </w:r>
    </w:p>
    <w:p w14:paraId="39EB007F"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F97391">
        <w:rPr>
          <w:b/>
          <w:bCs/>
          <w:color w:val="000000"/>
          <w:szCs w:val="21"/>
        </w:rPr>
        <w:t>4</w:t>
      </w:r>
      <w:r w:rsidRPr="00774233">
        <w:rPr>
          <w:b/>
          <w:bCs/>
          <w:color w:val="000000"/>
          <w:szCs w:val="21"/>
        </w:rPr>
        <w:t>年</w:t>
      </w:r>
      <w:r w:rsidR="00184B8A">
        <w:rPr>
          <w:b/>
          <w:bCs/>
          <w:color w:val="000000"/>
          <w:szCs w:val="21"/>
        </w:rPr>
        <w:t>9</w:t>
      </w:r>
      <w:r w:rsidR="00B914FB">
        <w:rPr>
          <w:b/>
          <w:bCs/>
          <w:color w:val="000000"/>
          <w:szCs w:val="21"/>
        </w:rPr>
        <w:t>月</w:t>
      </w:r>
    </w:p>
    <w:p w14:paraId="077EDE62" w14:textId="77777777" w:rsidR="00774233" w:rsidRPr="00774233" w:rsidRDefault="00774233" w:rsidP="00774233">
      <w:pPr>
        <w:rPr>
          <w:b/>
          <w:bCs/>
          <w:color w:val="000000"/>
        </w:rPr>
      </w:pPr>
      <w:r w:rsidRPr="00774233">
        <w:rPr>
          <w:b/>
          <w:bCs/>
          <w:color w:val="000000"/>
        </w:rPr>
        <w:t>代理地区：中国大陆、台湾</w:t>
      </w:r>
    </w:p>
    <w:p w14:paraId="29260BB4"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339BB16A"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84B8A">
        <w:rPr>
          <w:rFonts w:hint="eastAsia"/>
          <w:b/>
          <w:bCs/>
          <w:szCs w:val="21"/>
        </w:rPr>
        <w:t>经管</w:t>
      </w:r>
    </w:p>
    <w:p w14:paraId="0E18D368" w14:textId="30C18A48" w:rsidR="006A6E68" w:rsidRPr="006A6E68" w:rsidRDefault="006A6E68" w:rsidP="00774233">
      <w:pPr>
        <w:tabs>
          <w:tab w:val="left" w:pos="341"/>
          <w:tab w:val="left" w:pos="5235"/>
        </w:tabs>
        <w:rPr>
          <w:b/>
          <w:bCs/>
          <w:color w:val="FF0000"/>
          <w:szCs w:val="21"/>
        </w:rPr>
      </w:pPr>
      <w:r w:rsidRPr="006A6E68">
        <w:rPr>
          <w:rFonts w:hint="eastAsia"/>
          <w:b/>
          <w:bCs/>
          <w:color w:val="FF0000"/>
          <w:szCs w:val="21"/>
        </w:rPr>
        <w:t>亚马逊畅销书排名：</w:t>
      </w:r>
    </w:p>
    <w:p w14:paraId="6ECF23D9" w14:textId="77777777" w:rsidR="006A6E68" w:rsidRPr="006A6E68" w:rsidRDefault="006A6E68" w:rsidP="006A6E68">
      <w:pPr>
        <w:tabs>
          <w:tab w:val="left" w:pos="341"/>
          <w:tab w:val="left" w:pos="5235"/>
        </w:tabs>
        <w:rPr>
          <w:b/>
          <w:bCs/>
          <w:color w:val="FF0000"/>
          <w:szCs w:val="21"/>
        </w:rPr>
      </w:pPr>
      <w:r w:rsidRPr="006A6E68">
        <w:rPr>
          <w:b/>
          <w:bCs/>
          <w:color w:val="FF0000"/>
          <w:szCs w:val="21"/>
        </w:rPr>
        <w:t>#181 in Business Mentoring &amp; Coaching (Books)</w:t>
      </w:r>
    </w:p>
    <w:p w14:paraId="68B029E4" w14:textId="1B9F1B5E" w:rsidR="006A6E68" w:rsidRPr="006A6E68" w:rsidRDefault="006A6E68" w:rsidP="006A6E68">
      <w:pPr>
        <w:tabs>
          <w:tab w:val="left" w:pos="341"/>
          <w:tab w:val="left" w:pos="5235"/>
        </w:tabs>
        <w:rPr>
          <w:rFonts w:hint="eastAsia"/>
          <w:b/>
          <w:bCs/>
          <w:color w:val="FF0000"/>
          <w:szCs w:val="21"/>
        </w:rPr>
      </w:pPr>
      <w:r w:rsidRPr="006A6E68">
        <w:rPr>
          <w:b/>
          <w:bCs/>
          <w:color w:val="FF0000"/>
          <w:szCs w:val="21"/>
        </w:rPr>
        <w:t>#205 in Human Resources &amp; Personnel Management (Books)</w:t>
      </w:r>
    </w:p>
    <w:p w14:paraId="76F1EBBF" w14:textId="77777777" w:rsidR="00F347E3" w:rsidRDefault="00F347E3">
      <w:pPr>
        <w:rPr>
          <w:b/>
          <w:bCs/>
          <w:color w:val="000000"/>
          <w:szCs w:val="21"/>
        </w:rPr>
      </w:pPr>
    </w:p>
    <w:p w14:paraId="39EE0017" w14:textId="77777777" w:rsidR="00F97391" w:rsidRPr="00626B30" w:rsidRDefault="00F97391">
      <w:pPr>
        <w:rPr>
          <w:b/>
          <w:bCs/>
          <w:color w:val="000000"/>
          <w:szCs w:val="21"/>
        </w:rPr>
      </w:pPr>
    </w:p>
    <w:p w14:paraId="7A863603" w14:textId="77777777" w:rsidR="00AE574A" w:rsidRPr="00626B30" w:rsidRDefault="00A14DF2">
      <w:pPr>
        <w:rPr>
          <w:color w:val="000000"/>
          <w:szCs w:val="21"/>
        </w:rPr>
      </w:pPr>
      <w:r w:rsidRPr="00626B30">
        <w:rPr>
          <w:b/>
          <w:bCs/>
          <w:color w:val="000000"/>
          <w:szCs w:val="21"/>
        </w:rPr>
        <w:t>内容简介：</w:t>
      </w:r>
    </w:p>
    <w:p w14:paraId="09D3121F" w14:textId="77777777" w:rsidR="00AE574A" w:rsidRPr="00626B30" w:rsidRDefault="00AE574A">
      <w:pPr>
        <w:rPr>
          <w:color w:val="000000"/>
          <w:szCs w:val="21"/>
        </w:rPr>
      </w:pPr>
    </w:p>
    <w:p w14:paraId="6A6565D6" w14:textId="79324529" w:rsidR="00B61E82" w:rsidRDefault="00B61E82" w:rsidP="008A5FA0">
      <w:pPr>
        <w:ind w:firstLineChars="200" w:firstLine="422"/>
        <w:rPr>
          <w:b/>
          <w:bCs/>
          <w:color w:val="000000"/>
          <w:szCs w:val="21"/>
        </w:rPr>
      </w:pPr>
      <w:r w:rsidRPr="00B61E82">
        <w:rPr>
          <w:rFonts w:hint="eastAsia"/>
          <w:b/>
          <w:bCs/>
          <w:color w:val="000000"/>
          <w:szCs w:val="21"/>
        </w:rPr>
        <w:t>全球销量已</w:t>
      </w:r>
      <w:r>
        <w:rPr>
          <w:rFonts w:hint="eastAsia"/>
          <w:b/>
          <w:bCs/>
          <w:color w:val="000000"/>
          <w:szCs w:val="21"/>
        </w:rPr>
        <w:t>超过</w:t>
      </w:r>
      <w:r w:rsidRPr="00B61E82">
        <w:rPr>
          <w:rFonts w:hint="eastAsia"/>
          <w:b/>
          <w:bCs/>
          <w:color w:val="000000"/>
          <w:szCs w:val="21"/>
        </w:rPr>
        <w:t>40000</w:t>
      </w:r>
      <w:r w:rsidRPr="00B61E82">
        <w:rPr>
          <w:rFonts w:hint="eastAsia"/>
          <w:b/>
          <w:bCs/>
          <w:color w:val="000000"/>
          <w:szCs w:val="21"/>
        </w:rPr>
        <w:t>册，成为远程办公的首选参考书</w:t>
      </w:r>
      <w:r>
        <w:rPr>
          <w:rFonts w:hint="eastAsia"/>
          <w:b/>
          <w:bCs/>
          <w:color w:val="000000"/>
          <w:szCs w:val="21"/>
        </w:rPr>
        <w:t>！</w:t>
      </w:r>
    </w:p>
    <w:p w14:paraId="678EFA43" w14:textId="77777777" w:rsidR="00B61E82" w:rsidRDefault="00B61E82" w:rsidP="008A5FA0">
      <w:pPr>
        <w:ind w:firstLineChars="200" w:firstLine="422"/>
        <w:rPr>
          <w:b/>
          <w:bCs/>
          <w:color w:val="000000"/>
          <w:szCs w:val="21"/>
        </w:rPr>
      </w:pPr>
    </w:p>
    <w:p w14:paraId="016ADAA6" w14:textId="4F00AA38" w:rsidR="008A5FA0" w:rsidRPr="00A2208F" w:rsidRDefault="008A5FA0" w:rsidP="008A5FA0">
      <w:pPr>
        <w:ind w:firstLineChars="200" w:firstLine="422"/>
        <w:rPr>
          <w:b/>
          <w:bCs/>
          <w:color w:val="000000"/>
          <w:szCs w:val="21"/>
        </w:rPr>
      </w:pPr>
      <w:r w:rsidRPr="00A2208F">
        <w:rPr>
          <w:rFonts w:hint="eastAsia"/>
          <w:b/>
          <w:bCs/>
          <w:color w:val="000000"/>
          <w:szCs w:val="21"/>
        </w:rPr>
        <w:t>这本国际畅销书的第二版是远程管理领域的首选资源，针对后</w:t>
      </w:r>
      <w:r w:rsidR="00A2208F" w:rsidRPr="00A2208F">
        <w:rPr>
          <w:rFonts w:hint="eastAsia"/>
          <w:b/>
          <w:bCs/>
          <w:color w:val="000000"/>
          <w:szCs w:val="21"/>
        </w:rPr>
        <w:t>疫情</w:t>
      </w:r>
      <w:r w:rsidRPr="00A2208F">
        <w:rPr>
          <w:rFonts w:hint="eastAsia"/>
          <w:b/>
          <w:bCs/>
          <w:color w:val="000000"/>
          <w:szCs w:val="21"/>
        </w:rPr>
        <w:t>时代的工作环境进行了更新和扩充，为远程领导</w:t>
      </w:r>
      <w:r w:rsidR="00A2208F" w:rsidRPr="00A2208F">
        <w:rPr>
          <w:rFonts w:hint="eastAsia"/>
          <w:b/>
          <w:bCs/>
          <w:color w:val="000000"/>
          <w:szCs w:val="21"/>
        </w:rPr>
        <w:t>者</w:t>
      </w:r>
      <w:r w:rsidRPr="00A2208F">
        <w:rPr>
          <w:rFonts w:hint="eastAsia"/>
          <w:b/>
          <w:bCs/>
          <w:color w:val="000000"/>
          <w:szCs w:val="21"/>
        </w:rPr>
        <w:t>提供了新的规则和永恒的见解。</w:t>
      </w:r>
    </w:p>
    <w:p w14:paraId="7B52CC4C" w14:textId="77777777" w:rsidR="008A5FA0" w:rsidRDefault="008A5FA0" w:rsidP="008A5FA0">
      <w:pPr>
        <w:ind w:firstLineChars="200" w:firstLine="420"/>
        <w:rPr>
          <w:bCs/>
          <w:color w:val="000000"/>
          <w:szCs w:val="21"/>
        </w:rPr>
      </w:pPr>
    </w:p>
    <w:p w14:paraId="32747014" w14:textId="77777777" w:rsidR="008A5FA0" w:rsidRPr="008A5FA0" w:rsidRDefault="008A5FA0" w:rsidP="008A5FA0">
      <w:pPr>
        <w:ind w:firstLineChars="200" w:firstLine="420"/>
        <w:rPr>
          <w:bCs/>
          <w:color w:val="000000"/>
          <w:szCs w:val="21"/>
        </w:rPr>
      </w:pPr>
      <w:r w:rsidRPr="008A5FA0">
        <w:rPr>
          <w:rFonts w:hint="eastAsia"/>
          <w:bCs/>
          <w:color w:val="000000"/>
          <w:szCs w:val="21"/>
        </w:rPr>
        <w:t>《</w:t>
      </w:r>
      <w:r w:rsidR="00A2208F" w:rsidRPr="00A2208F">
        <w:rPr>
          <w:rFonts w:hint="eastAsia"/>
          <w:bCs/>
          <w:color w:val="000000"/>
          <w:szCs w:val="21"/>
        </w:rPr>
        <w:t>核心圈法则</w:t>
      </w:r>
      <w:r w:rsidRPr="008A5FA0">
        <w:rPr>
          <w:rFonts w:hint="eastAsia"/>
          <w:bCs/>
          <w:color w:val="000000"/>
          <w:szCs w:val="21"/>
        </w:rPr>
        <w:t>》首次出版</w:t>
      </w:r>
      <w:r w:rsidR="00A2208F">
        <w:rPr>
          <w:rFonts w:hint="eastAsia"/>
          <w:bCs/>
          <w:color w:val="000000"/>
          <w:szCs w:val="21"/>
        </w:rPr>
        <w:t>于疫情前</w:t>
      </w:r>
      <w:r w:rsidRPr="008A5FA0">
        <w:rPr>
          <w:rFonts w:hint="eastAsia"/>
          <w:bCs/>
          <w:color w:val="000000"/>
          <w:szCs w:val="21"/>
        </w:rPr>
        <w:t>，</w:t>
      </w:r>
      <w:r w:rsidR="00A2208F">
        <w:rPr>
          <w:rFonts w:hint="eastAsia"/>
          <w:bCs/>
          <w:color w:val="000000"/>
          <w:szCs w:val="21"/>
        </w:rPr>
        <w:t>当时</w:t>
      </w:r>
      <w:r w:rsidR="00A2208F" w:rsidRPr="00A2208F">
        <w:rPr>
          <w:rFonts w:hint="eastAsia"/>
          <w:bCs/>
          <w:color w:val="000000"/>
          <w:szCs w:val="21"/>
        </w:rPr>
        <w:t>远程工作尚处于起步阶段，</w:t>
      </w:r>
      <w:r w:rsidRPr="008A5FA0">
        <w:rPr>
          <w:rFonts w:hint="eastAsia"/>
          <w:bCs/>
          <w:color w:val="000000"/>
          <w:szCs w:val="21"/>
        </w:rPr>
        <w:t>只有</w:t>
      </w:r>
      <w:r w:rsidR="00A2208F">
        <w:rPr>
          <w:rFonts w:hint="eastAsia"/>
          <w:bCs/>
          <w:color w:val="000000"/>
          <w:szCs w:val="21"/>
        </w:rPr>
        <w:t>30%</w:t>
      </w:r>
      <w:r w:rsidRPr="008A5FA0">
        <w:rPr>
          <w:rFonts w:hint="eastAsia"/>
          <w:bCs/>
          <w:color w:val="000000"/>
          <w:szCs w:val="21"/>
        </w:rPr>
        <w:t>的管理者进行远程领导，而现在这个数字已经超过了</w:t>
      </w:r>
      <w:r w:rsidRPr="008A5FA0">
        <w:rPr>
          <w:rFonts w:hint="eastAsia"/>
          <w:bCs/>
          <w:color w:val="000000"/>
          <w:szCs w:val="21"/>
        </w:rPr>
        <w:t>50%</w:t>
      </w:r>
      <w:r w:rsidRPr="008A5FA0">
        <w:rPr>
          <w:rFonts w:hint="eastAsia"/>
          <w:bCs/>
          <w:color w:val="000000"/>
          <w:szCs w:val="21"/>
        </w:rPr>
        <w:t>。</w:t>
      </w:r>
    </w:p>
    <w:p w14:paraId="37FC8702" w14:textId="77777777" w:rsidR="008A5FA0" w:rsidRDefault="008A5FA0" w:rsidP="008A5FA0">
      <w:pPr>
        <w:ind w:firstLineChars="200" w:firstLine="420"/>
        <w:rPr>
          <w:bCs/>
          <w:color w:val="000000"/>
          <w:szCs w:val="21"/>
        </w:rPr>
      </w:pPr>
    </w:p>
    <w:p w14:paraId="6DD42619" w14:textId="77777777" w:rsidR="008A5FA0" w:rsidRPr="008A5FA0" w:rsidRDefault="00A2208F" w:rsidP="008A5FA0">
      <w:pPr>
        <w:ind w:firstLineChars="200" w:firstLine="420"/>
        <w:rPr>
          <w:bCs/>
          <w:color w:val="000000"/>
          <w:szCs w:val="21"/>
        </w:rPr>
      </w:pPr>
      <w:r>
        <w:rPr>
          <w:rFonts w:hint="eastAsia"/>
          <w:bCs/>
          <w:color w:val="000000"/>
          <w:szCs w:val="21"/>
        </w:rPr>
        <w:t>随着越来越多的组织采用远程办公的模式</w:t>
      </w:r>
      <w:r w:rsidR="008A5FA0" w:rsidRPr="008A5FA0">
        <w:rPr>
          <w:rFonts w:hint="eastAsia"/>
          <w:bCs/>
          <w:color w:val="000000"/>
          <w:szCs w:val="21"/>
        </w:rPr>
        <w:t>，远程领导所面临的挑战比以往任何时候都更加紧迫。凯文</w:t>
      </w:r>
      <w:r>
        <w:rPr>
          <w:rFonts w:hint="eastAsia"/>
          <w:bCs/>
          <w:color w:val="000000"/>
          <w:szCs w:val="21"/>
        </w:rPr>
        <w:t>·</w:t>
      </w:r>
      <w:r w:rsidR="008A5FA0" w:rsidRPr="008A5FA0">
        <w:rPr>
          <w:rFonts w:hint="eastAsia"/>
          <w:bCs/>
          <w:color w:val="000000"/>
          <w:szCs w:val="21"/>
        </w:rPr>
        <w:t>艾肯伯里（</w:t>
      </w:r>
      <w:r w:rsidR="008A5FA0" w:rsidRPr="008A5FA0">
        <w:rPr>
          <w:rFonts w:hint="eastAsia"/>
          <w:bCs/>
          <w:color w:val="000000"/>
          <w:szCs w:val="21"/>
        </w:rPr>
        <w:t>Kevin Eikenberry</w:t>
      </w:r>
      <w:r w:rsidR="008A5FA0" w:rsidRPr="008A5FA0">
        <w:rPr>
          <w:rFonts w:hint="eastAsia"/>
          <w:bCs/>
          <w:color w:val="000000"/>
          <w:szCs w:val="21"/>
        </w:rPr>
        <w:t>）和韦恩</w:t>
      </w:r>
      <w:r>
        <w:rPr>
          <w:rFonts w:hint="eastAsia"/>
          <w:bCs/>
          <w:color w:val="000000"/>
          <w:szCs w:val="21"/>
        </w:rPr>
        <w:t>·</w:t>
      </w:r>
      <w:r w:rsidR="008A5FA0" w:rsidRPr="008A5FA0">
        <w:rPr>
          <w:rFonts w:hint="eastAsia"/>
          <w:bCs/>
          <w:color w:val="000000"/>
          <w:szCs w:val="21"/>
        </w:rPr>
        <w:t>特梅尔（</w:t>
      </w:r>
      <w:r w:rsidR="008A5FA0" w:rsidRPr="008A5FA0">
        <w:rPr>
          <w:rFonts w:hint="eastAsia"/>
          <w:bCs/>
          <w:color w:val="000000"/>
          <w:szCs w:val="21"/>
        </w:rPr>
        <w:t>Wayne Turmel</w:t>
      </w:r>
      <w:r w:rsidR="008A5FA0" w:rsidRPr="008A5FA0">
        <w:rPr>
          <w:rFonts w:hint="eastAsia"/>
          <w:bCs/>
          <w:color w:val="000000"/>
          <w:szCs w:val="21"/>
        </w:rPr>
        <w:t>）是</w:t>
      </w:r>
      <w:r w:rsidRPr="008A5FA0">
        <w:rPr>
          <w:rFonts w:hint="eastAsia"/>
          <w:bCs/>
          <w:color w:val="000000"/>
          <w:szCs w:val="21"/>
        </w:rPr>
        <w:t>Remote Leadership Institute</w:t>
      </w:r>
      <w:r w:rsidR="008A5FA0" w:rsidRPr="008A5FA0">
        <w:rPr>
          <w:rFonts w:hint="eastAsia"/>
          <w:bCs/>
          <w:color w:val="000000"/>
          <w:szCs w:val="21"/>
        </w:rPr>
        <w:t>的</w:t>
      </w:r>
      <w:r>
        <w:rPr>
          <w:rFonts w:hint="eastAsia"/>
          <w:bCs/>
          <w:color w:val="000000"/>
          <w:szCs w:val="21"/>
        </w:rPr>
        <w:t>共同创始人</w:t>
      </w:r>
      <w:r w:rsidR="008A5FA0" w:rsidRPr="008A5FA0">
        <w:rPr>
          <w:rFonts w:hint="eastAsia"/>
          <w:bCs/>
          <w:color w:val="000000"/>
          <w:szCs w:val="21"/>
        </w:rPr>
        <w:t>，他们向领导者们展示了如何通过回顾领导力的基本原则来</w:t>
      </w:r>
      <w:r>
        <w:rPr>
          <w:rFonts w:hint="eastAsia"/>
          <w:bCs/>
          <w:color w:val="000000"/>
          <w:szCs w:val="21"/>
        </w:rPr>
        <w:t>有效</w:t>
      </w:r>
      <w:r w:rsidR="008A5FA0" w:rsidRPr="008A5FA0">
        <w:rPr>
          <w:rFonts w:hint="eastAsia"/>
          <w:bCs/>
          <w:color w:val="000000"/>
          <w:szCs w:val="21"/>
        </w:rPr>
        <w:t>指导团队，无论他们团队</w:t>
      </w:r>
      <w:r>
        <w:rPr>
          <w:rFonts w:hint="eastAsia"/>
          <w:bCs/>
          <w:color w:val="000000"/>
          <w:szCs w:val="21"/>
        </w:rPr>
        <w:t>的工作模式</w:t>
      </w:r>
      <w:r w:rsidR="008A5FA0" w:rsidRPr="008A5FA0">
        <w:rPr>
          <w:rFonts w:hint="eastAsia"/>
          <w:bCs/>
          <w:color w:val="000000"/>
          <w:szCs w:val="21"/>
        </w:rPr>
        <w:t>是远程</w:t>
      </w:r>
      <w:r>
        <w:rPr>
          <w:rFonts w:hint="eastAsia"/>
          <w:bCs/>
          <w:color w:val="000000"/>
          <w:szCs w:val="21"/>
        </w:rPr>
        <w:t>办公</w:t>
      </w:r>
      <w:r w:rsidR="008A5FA0" w:rsidRPr="008A5FA0">
        <w:rPr>
          <w:rFonts w:hint="eastAsia"/>
          <w:bCs/>
          <w:color w:val="000000"/>
          <w:szCs w:val="21"/>
        </w:rPr>
        <w:t>、混合</w:t>
      </w:r>
      <w:r>
        <w:rPr>
          <w:rFonts w:hint="eastAsia"/>
          <w:bCs/>
          <w:color w:val="000000"/>
          <w:szCs w:val="21"/>
        </w:rPr>
        <w:t>办公</w:t>
      </w:r>
      <w:r w:rsidR="008A5FA0" w:rsidRPr="008A5FA0">
        <w:rPr>
          <w:rFonts w:hint="eastAsia"/>
          <w:bCs/>
          <w:color w:val="000000"/>
          <w:szCs w:val="21"/>
        </w:rPr>
        <w:t>、</w:t>
      </w:r>
      <w:r>
        <w:rPr>
          <w:rFonts w:hint="eastAsia"/>
          <w:bCs/>
          <w:color w:val="000000"/>
          <w:szCs w:val="21"/>
        </w:rPr>
        <w:t>联合办公</w:t>
      </w:r>
      <w:r w:rsidR="008A5FA0" w:rsidRPr="008A5FA0">
        <w:rPr>
          <w:rFonts w:hint="eastAsia"/>
          <w:bCs/>
          <w:color w:val="000000"/>
          <w:szCs w:val="21"/>
        </w:rPr>
        <w:t>还是</w:t>
      </w:r>
      <w:r>
        <w:rPr>
          <w:rFonts w:hint="eastAsia"/>
          <w:bCs/>
          <w:color w:val="000000"/>
          <w:szCs w:val="21"/>
        </w:rPr>
        <w:t>其他全新的模式</w:t>
      </w:r>
      <w:r w:rsidR="008A5FA0" w:rsidRPr="008A5FA0">
        <w:rPr>
          <w:rFonts w:hint="eastAsia"/>
          <w:bCs/>
          <w:color w:val="000000"/>
          <w:szCs w:val="21"/>
        </w:rPr>
        <w:t>！</w:t>
      </w:r>
    </w:p>
    <w:p w14:paraId="7EC68D22" w14:textId="77777777" w:rsidR="008A5FA0" w:rsidRDefault="008A5FA0" w:rsidP="008A5FA0">
      <w:pPr>
        <w:ind w:firstLineChars="200" w:firstLine="420"/>
        <w:rPr>
          <w:bCs/>
          <w:color w:val="000000"/>
          <w:szCs w:val="21"/>
        </w:rPr>
      </w:pPr>
    </w:p>
    <w:p w14:paraId="22213B87" w14:textId="77777777" w:rsidR="008A5FA0" w:rsidRPr="008A5FA0" w:rsidRDefault="008A5FA0" w:rsidP="008A5FA0">
      <w:pPr>
        <w:ind w:firstLineChars="200" w:firstLine="420"/>
        <w:rPr>
          <w:bCs/>
          <w:color w:val="000000"/>
          <w:szCs w:val="21"/>
        </w:rPr>
      </w:pPr>
      <w:r w:rsidRPr="008A5FA0">
        <w:rPr>
          <w:rFonts w:hint="eastAsia"/>
          <w:bCs/>
          <w:color w:val="000000"/>
          <w:szCs w:val="21"/>
        </w:rPr>
        <w:t>作者的</w:t>
      </w:r>
      <w:r w:rsidR="00A2208F">
        <w:rPr>
          <w:rFonts w:hint="eastAsia"/>
          <w:bCs/>
          <w:color w:val="000000"/>
          <w:szCs w:val="21"/>
        </w:rPr>
        <w:t>“</w:t>
      </w:r>
      <w:r w:rsidR="002C5EFB">
        <w:rPr>
          <w:rFonts w:hint="eastAsia"/>
          <w:bCs/>
          <w:color w:val="000000"/>
          <w:szCs w:val="21"/>
        </w:rPr>
        <w:t>三</w:t>
      </w:r>
      <w:r w:rsidRPr="008A5FA0">
        <w:rPr>
          <w:rFonts w:hint="eastAsia"/>
          <w:bCs/>
          <w:color w:val="000000"/>
          <w:szCs w:val="21"/>
        </w:rPr>
        <w:t>O</w:t>
      </w:r>
      <w:r w:rsidR="00A2208F">
        <w:rPr>
          <w:rFonts w:hint="eastAsia"/>
          <w:bCs/>
          <w:color w:val="000000"/>
          <w:szCs w:val="21"/>
        </w:rPr>
        <w:t>”</w:t>
      </w:r>
      <w:r w:rsidRPr="008A5FA0">
        <w:rPr>
          <w:rFonts w:hint="eastAsia"/>
          <w:bCs/>
          <w:color w:val="000000"/>
          <w:szCs w:val="21"/>
        </w:rPr>
        <w:t>模型让领导者重新</w:t>
      </w:r>
      <w:r w:rsidR="00A2208F">
        <w:rPr>
          <w:rFonts w:hint="eastAsia"/>
          <w:bCs/>
          <w:color w:val="000000"/>
          <w:szCs w:val="21"/>
        </w:rPr>
        <w:t>聚焦于</w:t>
      </w:r>
      <w:r w:rsidRPr="008A5FA0">
        <w:rPr>
          <w:rFonts w:hint="eastAsia"/>
          <w:bCs/>
          <w:color w:val="000000"/>
          <w:szCs w:val="21"/>
        </w:rPr>
        <w:t>结果、他人和自己</w:t>
      </w:r>
      <w:r w:rsidR="00A2208F">
        <w:rPr>
          <w:rFonts w:hint="eastAsia"/>
          <w:bCs/>
          <w:color w:val="000000"/>
          <w:szCs w:val="21"/>
        </w:rPr>
        <w:t>——</w:t>
      </w:r>
      <w:r w:rsidRPr="008A5FA0">
        <w:rPr>
          <w:rFonts w:hint="eastAsia"/>
          <w:bCs/>
          <w:color w:val="000000"/>
          <w:szCs w:val="21"/>
        </w:rPr>
        <w:t>无论员工是在走廊尽头还是在地球另一端</w:t>
      </w:r>
      <w:r w:rsidR="00A2208F">
        <w:rPr>
          <w:rFonts w:hint="eastAsia"/>
          <w:bCs/>
          <w:color w:val="000000"/>
          <w:szCs w:val="21"/>
        </w:rPr>
        <w:t>，领导力的要素都不会改变。远程领导模式强调将技术视为</w:t>
      </w:r>
      <w:r w:rsidRPr="008A5FA0">
        <w:rPr>
          <w:rFonts w:hint="eastAsia"/>
          <w:bCs/>
          <w:color w:val="000000"/>
          <w:szCs w:val="21"/>
        </w:rPr>
        <w:t>一种工具，而</w:t>
      </w:r>
      <w:r w:rsidR="00A2208F">
        <w:rPr>
          <w:rFonts w:hint="eastAsia"/>
          <w:bCs/>
          <w:color w:val="000000"/>
          <w:szCs w:val="21"/>
        </w:rPr>
        <w:t>非</w:t>
      </w:r>
      <w:r w:rsidR="00A2208F" w:rsidRPr="00A2208F">
        <w:rPr>
          <w:rFonts w:hint="eastAsia"/>
          <w:bCs/>
          <w:color w:val="000000"/>
          <w:szCs w:val="21"/>
        </w:rPr>
        <w:t>干扰因素</w:t>
      </w:r>
      <w:r w:rsidR="00A2208F">
        <w:rPr>
          <w:rFonts w:hint="eastAsia"/>
          <w:bCs/>
          <w:color w:val="000000"/>
          <w:szCs w:val="21"/>
        </w:rPr>
        <w:t>。</w:t>
      </w:r>
      <w:r w:rsidRPr="008A5FA0">
        <w:rPr>
          <w:rFonts w:hint="eastAsia"/>
          <w:bCs/>
          <w:color w:val="000000"/>
          <w:szCs w:val="21"/>
        </w:rPr>
        <w:t>通过将</w:t>
      </w:r>
      <w:r w:rsidR="00A2208F">
        <w:rPr>
          <w:rFonts w:hint="eastAsia"/>
          <w:bCs/>
          <w:color w:val="000000"/>
          <w:szCs w:val="21"/>
        </w:rPr>
        <w:t>“</w:t>
      </w:r>
      <w:r w:rsidR="002C5EFB">
        <w:rPr>
          <w:rFonts w:hint="eastAsia"/>
          <w:bCs/>
          <w:color w:val="000000"/>
          <w:szCs w:val="21"/>
        </w:rPr>
        <w:t>三</w:t>
      </w:r>
      <w:r w:rsidR="00A2208F" w:rsidRPr="008A5FA0">
        <w:rPr>
          <w:rFonts w:hint="eastAsia"/>
          <w:bCs/>
          <w:color w:val="000000"/>
          <w:szCs w:val="21"/>
        </w:rPr>
        <w:t>O</w:t>
      </w:r>
      <w:r w:rsidR="00A2208F">
        <w:rPr>
          <w:rFonts w:hint="eastAsia"/>
          <w:bCs/>
          <w:color w:val="000000"/>
          <w:szCs w:val="21"/>
        </w:rPr>
        <w:t>”</w:t>
      </w:r>
      <w:r w:rsidR="00A2208F" w:rsidRPr="008A5FA0">
        <w:rPr>
          <w:rFonts w:hint="eastAsia"/>
          <w:bCs/>
          <w:color w:val="000000"/>
          <w:szCs w:val="21"/>
        </w:rPr>
        <w:t>模型</w:t>
      </w:r>
      <w:r w:rsidRPr="008A5FA0">
        <w:rPr>
          <w:rFonts w:hint="eastAsia"/>
          <w:bCs/>
          <w:color w:val="000000"/>
          <w:szCs w:val="21"/>
        </w:rPr>
        <w:t>与远程领导模式相结合，领导者可以在管理团队的过程中游刃有余，无论他们身处何地。</w:t>
      </w:r>
    </w:p>
    <w:p w14:paraId="6FF56C5A" w14:textId="77777777" w:rsidR="008A5FA0" w:rsidRDefault="008A5FA0" w:rsidP="008A5FA0">
      <w:pPr>
        <w:ind w:firstLineChars="200" w:firstLine="420"/>
        <w:rPr>
          <w:bCs/>
          <w:color w:val="000000"/>
          <w:szCs w:val="21"/>
        </w:rPr>
      </w:pPr>
    </w:p>
    <w:p w14:paraId="354AAF62" w14:textId="77777777" w:rsidR="006E7DD5" w:rsidRPr="008A5FA0" w:rsidRDefault="008A5FA0" w:rsidP="008A5FA0">
      <w:pPr>
        <w:ind w:firstLineChars="200" w:firstLine="420"/>
        <w:rPr>
          <w:bCs/>
          <w:color w:val="000000"/>
          <w:szCs w:val="21"/>
        </w:rPr>
      </w:pPr>
      <w:r w:rsidRPr="008A5FA0">
        <w:rPr>
          <w:rFonts w:hint="eastAsia"/>
          <w:bCs/>
          <w:color w:val="000000"/>
          <w:szCs w:val="21"/>
        </w:rPr>
        <w:lastRenderedPageBreak/>
        <w:t>第二版中的最新练习可确保</w:t>
      </w:r>
      <w:r w:rsidR="00A2208F">
        <w:rPr>
          <w:rFonts w:hint="eastAsia"/>
          <w:bCs/>
          <w:color w:val="000000"/>
          <w:szCs w:val="21"/>
        </w:rPr>
        <w:t>团队</w:t>
      </w:r>
      <w:r w:rsidRPr="008A5FA0">
        <w:rPr>
          <w:rFonts w:hint="eastAsia"/>
          <w:bCs/>
          <w:color w:val="000000"/>
          <w:szCs w:val="21"/>
        </w:rPr>
        <w:t>项目按计划进行，保持高生产率和高士气，并建立持久的关系，此外还</w:t>
      </w:r>
      <w:r w:rsidR="002C5EFB" w:rsidRPr="002C5EFB">
        <w:rPr>
          <w:rFonts w:hint="eastAsia"/>
          <w:bCs/>
          <w:color w:val="000000"/>
          <w:szCs w:val="21"/>
        </w:rPr>
        <w:t>增加了一个</w:t>
      </w:r>
      <w:r w:rsidRPr="008A5FA0">
        <w:rPr>
          <w:rFonts w:hint="eastAsia"/>
          <w:bCs/>
          <w:color w:val="000000"/>
          <w:szCs w:val="21"/>
        </w:rPr>
        <w:t>关于混合工作场所的新章节。</w:t>
      </w:r>
    </w:p>
    <w:p w14:paraId="0D3711A8" w14:textId="77777777" w:rsidR="002D02DB" w:rsidRPr="009843E8" w:rsidRDefault="002D02DB" w:rsidP="008167E8">
      <w:pPr>
        <w:rPr>
          <w:bCs/>
          <w:color w:val="000000"/>
          <w:szCs w:val="21"/>
        </w:rPr>
      </w:pPr>
    </w:p>
    <w:p w14:paraId="14ACFF59" w14:textId="77777777" w:rsidR="0013229D" w:rsidRDefault="0013229D" w:rsidP="008167E8">
      <w:pPr>
        <w:rPr>
          <w:bCs/>
          <w:color w:val="000000"/>
          <w:szCs w:val="21"/>
        </w:rPr>
      </w:pPr>
    </w:p>
    <w:p w14:paraId="4BCCBE57" w14:textId="77777777" w:rsidR="00C36462" w:rsidRPr="00C36462" w:rsidRDefault="00C36462" w:rsidP="00C36462">
      <w:pPr>
        <w:rPr>
          <w:b/>
          <w:bCs/>
          <w:color w:val="000000"/>
          <w:szCs w:val="21"/>
        </w:rPr>
      </w:pPr>
      <w:r>
        <w:rPr>
          <w:b/>
          <w:bCs/>
          <w:color w:val="000000"/>
          <w:szCs w:val="21"/>
        </w:rPr>
        <w:t>营销亮点：</w:t>
      </w:r>
    </w:p>
    <w:p w14:paraId="08AEF49D" w14:textId="77777777" w:rsidR="00C36462" w:rsidRDefault="00C36462" w:rsidP="00162B40">
      <w:pPr>
        <w:ind w:firstLineChars="200" w:firstLine="420"/>
        <w:rPr>
          <w:bCs/>
          <w:color w:val="000000"/>
          <w:szCs w:val="21"/>
        </w:rPr>
      </w:pPr>
    </w:p>
    <w:p w14:paraId="3AEAD8D1" w14:textId="77777777" w:rsidR="002C5EFB" w:rsidRPr="002C5EFB" w:rsidRDefault="002C5EFB" w:rsidP="002C5EFB">
      <w:pPr>
        <w:pStyle w:val="ac"/>
        <w:numPr>
          <w:ilvl w:val="2"/>
          <w:numId w:val="26"/>
        </w:numPr>
        <w:ind w:firstLineChars="0"/>
        <w:rPr>
          <w:bCs/>
          <w:color w:val="000000"/>
          <w:szCs w:val="21"/>
        </w:rPr>
      </w:pPr>
      <w:r w:rsidRPr="002C5EFB">
        <w:rPr>
          <w:rFonts w:hint="eastAsia"/>
          <w:b/>
          <w:bCs/>
          <w:color w:val="000000"/>
          <w:szCs w:val="21"/>
        </w:rPr>
        <w:t>疫情前的经典：</w:t>
      </w:r>
      <w:r w:rsidRPr="002C5EFB">
        <w:rPr>
          <w:rFonts w:hint="eastAsia"/>
          <w:bCs/>
          <w:color w:val="000000"/>
          <w:szCs w:val="21"/>
        </w:rPr>
        <w:t>第一版</w:t>
      </w:r>
      <w:r>
        <w:rPr>
          <w:rFonts w:hint="eastAsia"/>
          <w:bCs/>
          <w:color w:val="000000"/>
          <w:szCs w:val="21"/>
        </w:rPr>
        <w:t>发行</w:t>
      </w:r>
      <w:r w:rsidRPr="002C5EFB">
        <w:rPr>
          <w:rFonts w:hint="eastAsia"/>
          <w:bCs/>
          <w:color w:val="000000"/>
          <w:szCs w:val="21"/>
        </w:rPr>
        <w:t>时，</w:t>
      </w:r>
      <w:r>
        <w:rPr>
          <w:rFonts w:hint="eastAsia"/>
          <w:bCs/>
          <w:color w:val="000000"/>
          <w:szCs w:val="21"/>
        </w:rPr>
        <w:t>只有</w:t>
      </w:r>
      <w:r>
        <w:rPr>
          <w:rFonts w:hint="eastAsia"/>
          <w:bCs/>
          <w:color w:val="000000"/>
          <w:szCs w:val="21"/>
        </w:rPr>
        <w:t>30%</w:t>
      </w:r>
      <w:r w:rsidRPr="002C5EFB">
        <w:rPr>
          <w:rFonts w:hint="eastAsia"/>
          <w:bCs/>
          <w:color w:val="000000"/>
          <w:szCs w:val="21"/>
        </w:rPr>
        <w:t>的经理人进行远程领导。现在，这一比例已远远超过</w:t>
      </w:r>
      <w:r w:rsidRPr="002C5EFB">
        <w:rPr>
          <w:rFonts w:hint="eastAsia"/>
          <w:bCs/>
          <w:color w:val="000000"/>
          <w:szCs w:val="21"/>
        </w:rPr>
        <w:t>50%</w:t>
      </w:r>
      <w:r w:rsidRPr="002C5EFB">
        <w:rPr>
          <w:rFonts w:hint="eastAsia"/>
          <w:bCs/>
          <w:color w:val="000000"/>
          <w:szCs w:val="21"/>
        </w:rPr>
        <w:t>。</w:t>
      </w:r>
    </w:p>
    <w:p w14:paraId="5E8CA317" w14:textId="77777777" w:rsidR="002C5EFB" w:rsidRPr="002C5EFB" w:rsidRDefault="002C5EFB" w:rsidP="002C5EFB">
      <w:pPr>
        <w:pStyle w:val="ac"/>
        <w:ind w:left="845" w:firstLineChars="0" w:firstLine="0"/>
        <w:rPr>
          <w:bCs/>
          <w:color w:val="000000"/>
          <w:szCs w:val="21"/>
        </w:rPr>
      </w:pPr>
    </w:p>
    <w:p w14:paraId="5459890A" w14:textId="77777777" w:rsidR="002C5EFB" w:rsidRPr="002C5EFB" w:rsidRDefault="002C5EFB" w:rsidP="002C5EFB">
      <w:pPr>
        <w:pStyle w:val="ac"/>
        <w:numPr>
          <w:ilvl w:val="2"/>
          <w:numId w:val="26"/>
        </w:numPr>
        <w:ind w:firstLineChars="0"/>
        <w:rPr>
          <w:bCs/>
          <w:color w:val="000000"/>
          <w:szCs w:val="21"/>
        </w:rPr>
      </w:pPr>
      <w:r w:rsidRPr="002C5EFB">
        <w:rPr>
          <w:rFonts w:hint="eastAsia"/>
          <w:b/>
          <w:bCs/>
          <w:color w:val="000000"/>
          <w:szCs w:val="21"/>
        </w:rPr>
        <w:t>疫情后的更新：</w:t>
      </w:r>
      <w:r>
        <w:rPr>
          <w:rFonts w:hint="eastAsia"/>
          <w:bCs/>
          <w:color w:val="000000"/>
          <w:szCs w:val="21"/>
        </w:rPr>
        <w:t>本</w:t>
      </w:r>
      <w:r w:rsidRPr="002C5EFB">
        <w:rPr>
          <w:rFonts w:hint="eastAsia"/>
          <w:bCs/>
          <w:color w:val="000000"/>
          <w:szCs w:val="21"/>
        </w:rPr>
        <w:t>书经过全面更新，新增了</w:t>
      </w:r>
      <w:r>
        <w:rPr>
          <w:rFonts w:hint="eastAsia"/>
          <w:bCs/>
          <w:color w:val="000000"/>
          <w:szCs w:val="21"/>
        </w:rPr>
        <w:t>一个</w:t>
      </w:r>
      <w:r w:rsidRPr="002C5EFB">
        <w:rPr>
          <w:rFonts w:hint="eastAsia"/>
          <w:bCs/>
          <w:color w:val="000000"/>
          <w:szCs w:val="21"/>
        </w:rPr>
        <w:t>关于混合工作场所的章节。</w:t>
      </w:r>
    </w:p>
    <w:p w14:paraId="09EB1CC1" w14:textId="77777777" w:rsidR="002C5EFB" w:rsidRDefault="002C5EFB" w:rsidP="002C5EFB">
      <w:pPr>
        <w:pStyle w:val="ac"/>
        <w:ind w:left="845" w:firstLineChars="0" w:firstLine="0"/>
        <w:rPr>
          <w:bCs/>
          <w:color w:val="000000"/>
          <w:szCs w:val="21"/>
        </w:rPr>
      </w:pPr>
    </w:p>
    <w:p w14:paraId="1BBABC9B" w14:textId="77777777" w:rsidR="002C5EFB" w:rsidRPr="002C5EFB" w:rsidRDefault="002C5EFB" w:rsidP="002C5EFB">
      <w:pPr>
        <w:pStyle w:val="ac"/>
        <w:numPr>
          <w:ilvl w:val="2"/>
          <w:numId w:val="26"/>
        </w:numPr>
        <w:ind w:firstLineChars="0"/>
        <w:rPr>
          <w:bCs/>
          <w:color w:val="000000"/>
          <w:szCs w:val="21"/>
        </w:rPr>
      </w:pPr>
      <w:r w:rsidRPr="002C5EFB">
        <w:rPr>
          <w:rFonts w:hint="eastAsia"/>
          <w:b/>
          <w:bCs/>
          <w:color w:val="000000"/>
          <w:szCs w:val="21"/>
        </w:rPr>
        <w:t>国际畅销书：</w:t>
      </w:r>
      <w:r w:rsidRPr="002C5EFB">
        <w:rPr>
          <w:rFonts w:hint="eastAsia"/>
          <w:bCs/>
          <w:color w:val="000000"/>
          <w:szCs w:val="21"/>
        </w:rPr>
        <w:t>本书全球销量达</w:t>
      </w:r>
      <w:r>
        <w:rPr>
          <w:rFonts w:hint="eastAsia"/>
          <w:bCs/>
          <w:color w:val="000000"/>
          <w:szCs w:val="21"/>
        </w:rPr>
        <w:t>40</w:t>
      </w:r>
      <w:r w:rsidRPr="002C5EFB">
        <w:rPr>
          <w:rFonts w:hint="eastAsia"/>
          <w:bCs/>
          <w:color w:val="000000"/>
          <w:szCs w:val="21"/>
        </w:rPr>
        <w:t>0</w:t>
      </w:r>
      <w:r>
        <w:rPr>
          <w:rFonts w:hint="eastAsia"/>
          <w:bCs/>
          <w:color w:val="000000"/>
          <w:szCs w:val="21"/>
        </w:rPr>
        <w:t>00</w:t>
      </w:r>
      <w:r>
        <w:rPr>
          <w:rFonts w:hint="eastAsia"/>
          <w:bCs/>
          <w:color w:val="000000"/>
          <w:szCs w:val="21"/>
        </w:rPr>
        <w:t>册，是远程办公</w:t>
      </w:r>
      <w:r w:rsidRPr="002C5EFB">
        <w:rPr>
          <w:rFonts w:hint="eastAsia"/>
          <w:bCs/>
          <w:color w:val="000000"/>
          <w:szCs w:val="21"/>
        </w:rPr>
        <w:t>的首选参考书。</w:t>
      </w:r>
    </w:p>
    <w:p w14:paraId="65E24B64" w14:textId="77777777" w:rsidR="002C5EFB" w:rsidRDefault="002C5EFB" w:rsidP="002C5EFB">
      <w:pPr>
        <w:pStyle w:val="ac"/>
        <w:ind w:left="845" w:firstLineChars="0" w:firstLine="0"/>
        <w:rPr>
          <w:bCs/>
          <w:color w:val="000000"/>
          <w:szCs w:val="21"/>
        </w:rPr>
      </w:pPr>
    </w:p>
    <w:p w14:paraId="3573274D" w14:textId="77777777" w:rsidR="002C5EFB" w:rsidRPr="002C5EFB" w:rsidRDefault="002C5EFB" w:rsidP="002C5EFB">
      <w:pPr>
        <w:pStyle w:val="ac"/>
        <w:numPr>
          <w:ilvl w:val="2"/>
          <w:numId w:val="26"/>
        </w:numPr>
        <w:ind w:firstLineChars="0"/>
        <w:rPr>
          <w:bCs/>
          <w:color w:val="000000"/>
          <w:szCs w:val="21"/>
        </w:rPr>
      </w:pPr>
      <w:r w:rsidRPr="002C5EFB">
        <w:rPr>
          <w:rFonts w:hint="eastAsia"/>
          <w:b/>
          <w:bCs/>
          <w:color w:val="000000"/>
          <w:szCs w:val="21"/>
        </w:rPr>
        <w:t>永恒的建议：</w:t>
      </w:r>
      <w:r w:rsidRPr="002C5EFB">
        <w:rPr>
          <w:rFonts w:hint="eastAsia"/>
          <w:bCs/>
          <w:color w:val="000000"/>
          <w:szCs w:val="21"/>
        </w:rPr>
        <w:t>本书以艾肯伯里的</w:t>
      </w:r>
      <w:r>
        <w:rPr>
          <w:rFonts w:hint="eastAsia"/>
          <w:bCs/>
          <w:color w:val="000000"/>
          <w:szCs w:val="21"/>
        </w:rPr>
        <w:t>“三</w:t>
      </w:r>
      <w:r w:rsidRPr="008A5FA0">
        <w:rPr>
          <w:rFonts w:hint="eastAsia"/>
          <w:bCs/>
          <w:color w:val="000000"/>
          <w:szCs w:val="21"/>
        </w:rPr>
        <w:t>O</w:t>
      </w:r>
      <w:r>
        <w:rPr>
          <w:rFonts w:hint="eastAsia"/>
          <w:bCs/>
          <w:color w:val="000000"/>
          <w:szCs w:val="21"/>
        </w:rPr>
        <w:t>”</w:t>
      </w:r>
      <w:r w:rsidRPr="008A5FA0">
        <w:rPr>
          <w:rFonts w:hint="eastAsia"/>
          <w:bCs/>
          <w:color w:val="000000"/>
          <w:szCs w:val="21"/>
        </w:rPr>
        <w:t>模型</w:t>
      </w:r>
      <w:r w:rsidRPr="002C5EFB">
        <w:rPr>
          <w:rFonts w:hint="eastAsia"/>
          <w:bCs/>
          <w:color w:val="000000"/>
          <w:szCs w:val="21"/>
        </w:rPr>
        <w:t>为基础，将他的智慧与</w:t>
      </w:r>
      <w:r w:rsidRPr="008A5FA0">
        <w:rPr>
          <w:rFonts w:hint="eastAsia"/>
          <w:bCs/>
          <w:color w:val="000000"/>
          <w:szCs w:val="21"/>
        </w:rPr>
        <w:t>Remote Leadership Institute</w:t>
      </w:r>
      <w:r w:rsidRPr="002C5EFB">
        <w:rPr>
          <w:rFonts w:hint="eastAsia"/>
          <w:bCs/>
          <w:color w:val="000000"/>
          <w:szCs w:val="21"/>
        </w:rPr>
        <w:t>创始人</w:t>
      </w:r>
      <w:r w:rsidRPr="008A5FA0">
        <w:rPr>
          <w:rFonts w:hint="eastAsia"/>
          <w:bCs/>
          <w:color w:val="000000"/>
          <w:szCs w:val="21"/>
        </w:rPr>
        <w:t>韦恩</w:t>
      </w:r>
      <w:r>
        <w:rPr>
          <w:rFonts w:hint="eastAsia"/>
          <w:bCs/>
          <w:color w:val="000000"/>
          <w:szCs w:val="21"/>
        </w:rPr>
        <w:t>·</w:t>
      </w:r>
      <w:r w:rsidRPr="008A5FA0">
        <w:rPr>
          <w:rFonts w:hint="eastAsia"/>
          <w:bCs/>
          <w:color w:val="000000"/>
          <w:szCs w:val="21"/>
        </w:rPr>
        <w:t>特梅尔</w:t>
      </w:r>
      <w:r w:rsidRPr="002C5EFB">
        <w:rPr>
          <w:rFonts w:hint="eastAsia"/>
          <w:bCs/>
          <w:color w:val="000000"/>
          <w:szCs w:val="21"/>
        </w:rPr>
        <w:t>久经考验的实践相结合。</w:t>
      </w:r>
    </w:p>
    <w:p w14:paraId="1DB78500" w14:textId="77777777" w:rsidR="002C5EFB" w:rsidRDefault="002C5EFB" w:rsidP="002C5EFB">
      <w:pPr>
        <w:pStyle w:val="ac"/>
        <w:ind w:left="845" w:firstLineChars="0" w:firstLine="0"/>
        <w:rPr>
          <w:bCs/>
          <w:color w:val="000000"/>
          <w:szCs w:val="21"/>
        </w:rPr>
      </w:pPr>
    </w:p>
    <w:p w14:paraId="2476042E" w14:textId="77777777" w:rsidR="00506548" w:rsidRPr="00506548" w:rsidRDefault="002C5EFB" w:rsidP="002C5EFB">
      <w:pPr>
        <w:pStyle w:val="ac"/>
        <w:numPr>
          <w:ilvl w:val="2"/>
          <w:numId w:val="26"/>
        </w:numPr>
        <w:ind w:firstLineChars="0"/>
        <w:rPr>
          <w:bCs/>
          <w:color w:val="000000"/>
          <w:szCs w:val="21"/>
        </w:rPr>
      </w:pPr>
      <w:r w:rsidRPr="002C5EFB">
        <w:rPr>
          <w:rFonts w:hint="eastAsia"/>
          <w:b/>
          <w:bCs/>
          <w:color w:val="000000"/>
          <w:szCs w:val="21"/>
        </w:rPr>
        <w:t>有效的营销计划：</w:t>
      </w:r>
      <w:proofErr w:type="gramStart"/>
      <w:r w:rsidRPr="002C5EFB">
        <w:rPr>
          <w:rFonts w:hint="eastAsia"/>
          <w:bCs/>
          <w:color w:val="000000"/>
          <w:szCs w:val="21"/>
        </w:rPr>
        <w:t>凯</w:t>
      </w:r>
      <w:proofErr w:type="gramEnd"/>
      <w:r w:rsidRPr="002C5EFB">
        <w:rPr>
          <w:rFonts w:hint="eastAsia"/>
          <w:bCs/>
          <w:color w:val="000000"/>
          <w:szCs w:val="21"/>
        </w:rPr>
        <w:t>文和韦恩将为第二</w:t>
      </w:r>
      <w:proofErr w:type="gramStart"/>
      <w:r w:rsidRPr="002C5EFB">
        <w:rPr>
          <w:rFonts w:hint="eastAsia"/>
          <w:bCs/>
          <w:color w:val="000000"/>
          <w:szCs w:val="21"/>
        </w:rPr>
        <w:t>版投入</w:t>
      </w:r>
      <w:proofErr w:type="gramEnd"/>
      <w:r w:rsidRPr="002C5EFB">
        <w:rPr>
          <w:rFonts w:hint="eastAsia"/>
          <w:bCs/>
          <w:color w:val="000000"/>
          <w:szCs w:val="21"/>
        </w:rPr>
        <w:t>与第一版相同的营销力度，</w:t>
      </w:r>
      <w:r>
        <w:rPr>
          <w:rFonts w:hint="eastAsia"/>
          <w:bCs/>
          <w:color w:val="000000"/>
          <w:szCs w:val="21"/>
        </w:rPr>
        <w:t>而且</w:t>
      </w:r>
      <w:r w:rsidRPr="002C5EFB">
        <w:rPr>
          <w:rFonts w:hint="eastAsia"/>
          <w:bCs/>
          <w:color w:val="000000"/>
          <w:szCs w:val="21"/>
        </w:rPr>
        <w:t>现在他们拥有了更多的粉丝。</w:t>
      </w:r>
    </w:p>
    <w:p w14:paraId="5E8B0E82" w14:textId="77777777" w:rsidR="008F5D73" w:rsidRDefault="008F5D73" w:rsidP="00981D4C">
      <w:pPr>
        <w:rPr>
          <w:szCs w:val="21"/>
        </w:rPr>
      </w:pPr>
    </w:p>
    <w:p w14:paraId="17B87B1A" w14:textId="77777777" w:rsidR="002C5EFB" w:rsidRDefault="002C5EFB" w:rsidP="00981D4C">
      <w:pPr>
        <w:rPr>
          <w:szCs w:val="21"/>
        </w:rPr>
      </w:pPr>
    </w:p>
    <w:p w14:paraId="1B57612D" w14:textId="77777777" w:rsidR="002C5EFB" w:rsidRPr="002C5EFB" w:rsidRDefault="002C5EFB" w:rsidP="00981D4C">
      <w:pPr>
        <w:rPr>
          <w:b/>
          <w:szCs w:val="21"/>
        </w:rPr>
      </w:pPr>
      <w:r w:rsidRPr="002C5EFB">
        <w:rPr>
          <w:b/>
          <w:szCs w:val="21"/>
        </w:rPr>
        <w:t>营销</w:t>
      </w:r>
      <w:r w:rsidR="00FA1B41">
        <w:rPr>
          <w:rFonts w:hint="eastAsia"/>
          <w:b/>
          <w:szCs w:val="21"/>
        </w:rPr>
        <w:t>渠道</w:t>
      </w:r>
      <w:r w:rsidRPr="002C5EFB">
        <w:rPr>
          <w:b/>
          <w:szCs w:val="21"/>
        </w:rPr>
        <w:t>：</w:t>
      </w:r>
    </w:p>
    <w:p w14:paraId="0237AED4" w14:textId="77777777" w:rsidR="002C5EFB" w:rsidRDefault="002C5EFB" w:rsidP="00981D4C">
      <w:pPr>
        <w:rPr>
          <w:szCs w:val="21"/>
        </w:rPr>
      </w:pPr>
    </w:p>
    <w:p w14:paraId="2D3AA653" w14:textId="77777777" w:rsidR="002C5EFB" w:rsidRPr="00FA1B41" w:rsidRDefault="002C5EFB" w:rsidP="00FA1B41">
      <w:pPr>
        <w:pStyle w:val="ac"/>
        <w:numPr>
          <w:ilvl w:val="0"/>
          <w:numId w:val="30"/>
        </w:numPr>
        <w:ind w:firstLineChars="0"/>
        <w:rPr>
          <w:szCs w:val="21"/>
        </w:rPr>
      </w:pPr>
      <w:r w:rsidRPr="00FA1B41">
        <w:rPr>
          <w:rFonts w:hint="eastAsia"/>
          <w:szCs w:val="21"/>
        </w:rPr>
        <w:t>在商业、领导力和管理媒体上开展全国性宣传活动（《福布斯》、《</w:t>
      </w:r>
      <w:r w:rsidRPr="00FA1B41">
        <w:rPr>
          <w:szCs w:val="21"/>
        </w:rPr>
        <w:t>Fast Company</w:t>
      </w:r>
      <w:r w:rsidRPr="00FA1B41">
        <w:rPr>
          <w:rFonts w:hint="eastAsia"/>
          <w:szCs w:val="21"/>
        </w:rPr>
        <w:t>》、《环球邮报》、</w:t>
      </w:r>
      <w:r w:rsidRPr="00FA1B41">
        <w:rPr>
          <w:rFonts w:hint="eastAsia"/>
          <w:szCs w:val="21"/>
        </w:rPr>
        <w:t>HR.com</w:t>
      </w:r>
      <w:r w:rsidRPr="00FA1B41">
        <w:rPr>
          <w:rFonts w:hint="eastAsia"/>
          <w:szCs w:val="21"/>
        </w:rPr>
        <w:t>和</w:t>
      </w:r>
      <w:r w:rsidRPr="00FA1B41">
        <w:rPr>
          <w:rFonts w:hint="eastAsia"/>
          <w:szCs w:val="21"/>
        </w:rPr>
        <w:t>Soundview Executive Book Summaries</w:t>
      </w:r>
      <w:r w:rsidRPr="00FA1B41">
        <w:rPr>
          <w:rFonts w:hint="eastAsia"/>
          <w:szCs w:val="21"/>
        </w:rPr>
        <w:t>曾对作者进行过专题报道）</w:t>
      </w:r>
    </w:p>
    <w:p w14:paraId="3E0B978B" w14:textId="77777777" w:rsidR="002C5EFB" w:rsidRPr="00FA1B41" w:rsidRDefault="002C5EFB" w:rsidP="00FA1B41">
      <w:pPr>
        <w:pStyle w:val="ac"/>
        <w:numPr>
          <w:ilvl w:val="0"/>
          <w:numId w:val="30"/>
        </w:numPr>
        <w:ind w:firstLineChars="0"/>
        <w:rPr>
          <w:szCs w:val="21"/>
        </w:rPr>
      </w:pPr>
      <w:r w:rsidRPr="00FA1B41">
        <w:rPr>
          <w:rFonts w:hint="eastAsia"/>
          <w:szCs w:val="21"/>
        </w:rPr>
        <w:t>通过领导力和</w:t>
      </w:r>
      <w:proofErr w:type="gramStart"/>
      <w:r w:rsidRPr="00FA1B41">
        <w:rPr>
          <w:rFonts w:hint="eastAsia"/>
          <w:szCs w:val="21"/>
        </w:rPr>
        <w:t>商业播客访谈</w:t>
      </w:r>
      <w:proofErr w:type="gramEnd"/>
      <w:r w:rsidRPr="00FA1B41">
        <w:rPr>
          <w:rFonts w:hint="eastAsia"/>
          <w:szCs w:val="21"/>
        </w:rPr>
        <w:t>进行宣传</w:t>
      </w:r>
    </w:p>
    <w:p w14:paraId="5DC194B9" w14:textId="77777777" w:rsidR="002C5EFB" w:rsidRPr="00FA1B41" w:rsidRDefault="002C5EFB" w:rsidP="00FA1B41">
      <w:pPr>
        <w:pStyle w:val="ac"/>
        <w:numPr>
          <w:ilvl w:val="0"/>
          <w:numId w:val="30"/>
        </w:numPr>
        <w:ind w:firstLineChars="0"/>
        <w:rPr>
          <w:szCs w:val="21"/>
        </w:rPr>
      </w:pPr>
      <w:r w:rsidRPr="00FA1B41">
        <w:rPr>
          <w:rFonts w:hint="eastAsia"/>
          <w:szCs w:val="21"/>
        </w:rPr>
        <w:t>向</w:t>
      </w:r>
      <w:r w:rsidRPr="00FA1B41">
        <w:rPr>
          <w:rFonts w:hint="eastAsia"/>
          <w:szCs w:val="21"/>
        </w:rPr>
        <w:t>300000</w:t>
      </w:r>
      <w:r w:rsidRPr="00FA1B41">
        <w:rPr>
          <w:rFonts w:hint="eastAsia"/>
          <w:szCs w:val="21"/>
        </w:rPr>
        <w:t>多名联系人进行电子邮件营销推广、社交推广和</w:t>
      </w:r>
      <w:proofErr w:type="gramStart"/>
      <w:r w:rsidRPr="00FA1B41">
        <w:rPr>
          <w:rFonts w:hint="eastAsia"/>
          <w:szCs w:val="21"/>
        </w:rPr>
        <w:t>博客</w:t>
      </w:r>
      <w:proofErr w:type="gramEnd"/>
      <w:r w:rsidRPr="00FA1B41">
        <w:rPr>
          <w:rFonts w:hint="eastAsia"/>
          <w:szCs w:val="21"/>
        </w:rPr>
        <w:t>推广</w:t>
      </w:r>
    </w:p>
    <w:p w14:paraId="66736641" w14:textId="77777777" w:rsidR="002C5EFB" w:rsidRPr="00FA1B41" w:rsidRDefault="002C5EFB" w:rsidP="00FA1B41">
      <w:pPr>
        <w:pStyle w:val="ac"/>
        <w:numPr>
          <w:ilvl w:val="0"/>
          <w:numId w:val="30"/>
        </w:numPr>
        <w:ind w:firstLineChars="0"/>
        <w:rPr>
          <w:szCs w:val="21"/>
        </w:rPr>
      </w:pPr>
      <w:r w:rsidRPr="00FA1B41">
        <w:rPr>
          <w:rFonts w:hint="eastAsia"/>
          <w:szCs w:val="21"/>
        </w:rPr>
        <w:t>在</w:t>
      </w:r>
      <w:r w:rsidRPr="00FA1B41">
        <w:rPr>
          <w:rFonts w:hint="eastAsia"/>
          <w:szCs w:val="21"/>
        </w:rPr>
        <w:t>2024</w:t>
      </w:r>
      <w:r w:rsidRPr="00FA1B41">
        <w:rPr>
          <w:rFonts w:hint="eastAsia"/>
          <w:szCs w:val="21"/>
        </w:rPr>
        <w:t>年</w:t>
      </w:r>
      <w:r w:rsidRPr="00FA1B41">
        <w:rPr>
          <w:rFonts w:hint="eastAsia"/>
          <w:szCs w:val="21"/>
        </w:rPr>
        <w:t>9</w:t>
      </w:r>
      <w:r w:rsidRPr="00FA1B41">
        <w:rPr>
          <w:rFonts w:hint="eastAsia"/>
          <w:szCs w:val="21"/>
        </w:rPr>
        <w:t>月举行的</w:t>
      </w:r>
      <w:r w:rsidRPr="00FA1B41">
        <w:rPr>
          <w:rFonts w:hint="eastAsia"/>
          <w:szCs w:val="21"/>
        </w:rPr>
        <w:t>Virtual Leader Con</w:t>
      </w:r>
      <w:r w:rsidRPr="00FA1B41">
        <w:rPr>
          <w:rFonts w:hint="eastAsia"/>
          <w:szCs w:val="21"/>
        </w:rPr>
        <w:t>上进行宣传，这是他们的在线领导力会议</w:t>
      </w:r>
    </w:p>
    <w:p w14:paraId="7426BEC6" w14:textId="77777777" w:rsidR="002C5EFB" w:rsidRPr="00FA1B41" w:rsidRDefault="002C5EFB" w:rsidP="00FA1B41">
      <w:pPr>
        <w:pStyle w:val="ac"/>
        <w:numPr>
          <w:ilvl w:val="0"/>
          <w:numId w:val="30"/>
        </w:numPr>
        <w:ind w:firstLineChars="0"/>
        <w:rPr>
          <w:szCs w:val="21"/>
        </w:rPr>
      </w:pPr>
      <w:r w:rsidRPr="00FA1B41">
        <w:rPr>
          <w:rFonts w:hint="eastAsia"/>
          <w:szCs w:val="21"/>
        </w:rPr>
        <w:t>在国内和国际会议（包括人才发展协会会议）上进行宣传并发表演讲</w:t>
      </w:r>
    </w:p>
    <w:p w14:paraId="0D71B91B" w14:textId="77777777" w:rsidR="002C5EFB" w:rsidRPr="00FA1B41" w:rsidRDefault="002C5EFB" w:rsidP="00FA1B41">
      <w:pPr>
        <w:pStyle w:val="ac"/>
        <w:numPr>
          <w:ilvl w:val="0"/>
          <w:numId w:val="30"/>
        </w:numPr>
        <w:ind w:firstLineChars="0"/>
        <w:rPr>
          <w:szCs w:val="21"/>
        </w:rPr>
      </w:pPr>
      <w:r w:rsidRPr="00FA1B41">
        <w:rPr>
          <w:rFonts w:hint="eastAsia"/>
          <w:szCs w:val="21"/>
        </w:rPr>
        <w:t>通过</w:t>
      </w:r>
      <w:proofErr w:type="gramStart"/>
      <w:r w:rsidRPr="00FA1B41">
        <w:rPr>
          <w:rFonts w:hint="eastAsia"/>
          <w:szCs w:val="21"/>
        </w:rPr>
        <w:t>凯</w:t>
      </w:r>
      <w:proofErr w:type="gramEnd"/>
      <w:r w:rsidRPr="00FA1B41">
        <w:rPr>
          <w:rFonts w:hint="eastAsia"/>
          <w:szCs w:val="21"/>
        </w:rPr>
        <w:t>文的“</w:t>
      </w:r>
      <w:r w:rsidRPr="00FA1B41">
        <w:rPr>
          <w:szCs w:val="21"/>
        </w:rPr>
        <w:t>Remarkable Leadership</w:t>
      </w:r>
      <w:r w:rsidRPr="00FA1B41">
        <w:rPr>
          <w:rFonts w:hint="eastAsia"/>
          <w:szCs w:val="21"/>
        </w:rPr>
        <w:t>”播客（平均每月有</w:t>
      </w:r>
      <w:r w:rsidRPr="00FA1B41">
        <w:rPr>
          <w:rFonts w:hint="eastAsia"/>
          <w:szCs w:val="21"/>
        </w:rPr>
        <w:t>9000</w:t>
      </w:r>
      <w:r w:rsidRPr="00FA1B41">
        <w:rPr>
          <w:rFonts w:hint="eastAsia"/>
          <w:szCs w:val="21"/>
        </w:rPr>
        <w:t>次下载）和韦恩的“</w:t>
      </w:r>
      <w:r w:rsidRPr="00FA1B41">
        <w:rPr>
          <w:szCs w:val="21"/>
        </w:rPr>
        <w:t xml:space="preserve">Long-Distance </w:t>
      </w:r>
      <w:proofErr w:type="spellStart"/>
      <w:r w:rsidRPr="00FA1B41">
        <w:rPr>
          <w:szCs w:val="21"/>
        </w:rPr>
        <w:t>Worklife</w:t>
      </w:r>
      <w:proofErr w:type="spellEnd"/>
      <w:r w:rsidRPr="00FA1B41">
        <w:rPr>
          <w:rFonts w:hint="eastAsia"/>
          <w:szCs w:val="21"/>
        </w:rPr>
        <w:t>”</w:t>
      </w:r>
      <w:proofErr w:type="gramStart"/>
      <w:r w:rsidRPr="00FA1B41">
        <w:rPr>
          <w:rFonts w:hint="eastAsia"/>
          <w:szCs w:val="21"/>
        </w:rPr>
        <w:t>播客进行</w:t>
      </w:r>
      <w:proofErr w:type="gramEnd"/>
      <w:r w:rsidRPr="00FA1B41">
        <w:rPr>
          <w:rFonts w:hint="eastAsia"/>
          <w:szCs w:val="21"/>
        </w:rPr>
        <w:t>推广</w:t>
      </w:r>
    </w:p>
    <w:p w14:paraId="5ED6E7FF" w14:textId="77777777" w:rsidR="002272BD" w:rsidRPr="00FA1B41" w:rsidRDefault="002C5EFB" w:rsidP="00FA1B41">
      <w:pPr>
        <w:pStyle w:val="ac"/>
        <w:numPr>
          <w:ilvl w:val="0"/>
          <w:numId w:val="30"/>
        </w:numPr>
        <w:ind w:firstLineChars="0"/>
        <w:rPr>
          <w:szCs w:val="21"/>
        </w:rPr>
      </w:pPr>
      <w:r w:rsidRPr="00FA1B41">
        <w:rPr>
          <w:rFonts w:hint="eastAsia"/>
          <w:szCs w:val="21"/>
        </w:rPr>
        <w:t>BK</w:t>
      </w:r>
      <w:r w:rsidRPr="00FA1B41">
        <w:rPr>
          <w:rFonts w:hint="eastAsia"/>
          <w:szCs w:val="21"/>
        </w:rPr>
        <w:t>将通过其新书发布电子邮件列表、向过去的买家推广以及社交媒体为本书提供支持</w:t>
      </w:r>
    </w:p>
    <w:p w14:paraId="758EFB66" w14:textId="77777777" w:rsidR="002C5EFB" w:rsidRDefault="002C5EFB" w:rsidP="00981D4C">
      <w:pPr>
        <w:rPr>
          <w:szCs w:val="21"/>
        </w:rPr>
      </w:pPr>
    </w:p>
    <w:p w14:paraId="094F6920" w14:textId="77777777" w:rsidR="00FA1B41" w:rsidRDefault="00FA1B41" w:rsidP="00981D4C">
      <w:pPr>
        <w:rPr>
          <w:szCs w:val="21"/>
        </w:rPr>
      </w:pPr>
    </w:p>
    <w:p w14:paraId="4680A7D9" w14:textId="77777777" w:rsidR="00FA1B41" w:rsidRPr="00FA1B41" w:rsidRDefault="00FA1B41" w:rsidP="00981D4C">
      <w:pPr>
        <w:rPr>
          <w:b/>
          <w:szCs w:val="21"/>
        </w:rPr>
      </w:pPr>
      <w:r w:rsidRPr="00FA1B41">
        <w:rPr>
          <w:b/>
          <w:szCs w:val="21"/>
        </w:rPr>
        <w:t>目标读者：</w:t>
      </w:r>
    </w:p>
    <w:p w14:paraId="50B404A6" w14:textId="77777777" w:rsidR="00FA1B41" w:rsidRDefault="00FA1B41" w:rsidP="00981D4C">
      <w:pPr>
        <w:rPr>
          <w:szCs w:val="21"/>
        </w:rPr>
      </w:pPr>
    </w:p>
    <w:p w14:paraId="252345D3" w14:textId="77777777" w:rsidR="00FA1B41" w:rsidRPr="00FA1B41" w:rsidRDefault="00FA1B41" w:rsidP="00FA1B41">
      <w:pPr>
        <w:pStyle w:val="ac"/>
        <w:numPr>
          <w:ilvl w:val="0"/>
          <w:numId w:val="30"/>
        </w:numPr>
        <w:ind w:firstLineChars="0"/>
        <w:rPr>
          <w:szCs w:val="21"/>
        </w:rPr>
      </w:pPr>
      <w:r w:rsidRPr="00FA1B41">
        <w:rPr>
          <w:rFonts w:hint="eastAsia"/>
          <w:szCs w:val="21"/>
        </w:rPr>
        <w:t>各行各业管理远程或混合</w:t>
      </w:r>
      <w:r>
        <w:rPr>
          <w:rFonts w:hint="eastAsia"/>
          <w:szCs w:val="21"/>
        </w:rPr>
        <w:t>办公</w:t>
      </w:r>
      <w:r w:rsidRPr="00FA1B41">
        <w:rPr>
          <w:rFonts w:hint="eastAsia"/>
          <w:szCs w:val="21"/>
        </w:rPr>
        <w:t>团队的领导者</w:t>
      </w:r>
    </w:p>
    <w:p w14:paraId="553A6A3F" w14:textId="77777777" w:rsidR="00FA1B41" w:rsidRPr="00FA1B41" w:rsidRDefault="00FA1B41" w:rsidP="00FA1B41">
      <w:pPr>
        <w:pStyle w:val="ac"/>
        <w:numPr>
          <w:ilvl w:val="0"/>
          <w:numId w:val="30"/>
        </w:numPr>
        <w:ind w:firstLineChars="0"/>
        <w:rPr>
          <w:szCs w:val="21"/>
        </w:rPr>
      </w:pPr>
      <w:r w:rsidRPr="00FA1B41">
        <w:rPr>
          <w:rFonts w:hint="eastAsia"/>
          <w:szCs w:val="21"/>
        </w:rPr>
        <w:t>计划或有意将团队</w:t>
      </w:r>
      <w:r>
        <w:rPr>
          <w:rFonts w:hint="eastAsia"/>
          <w:szCs w:val="21"/>
        </w:rPr>
        <w:t>转变为</w:t>
      </w:r>
      <w:r w:rsidRPr="00FA1B41">
        <w:rPr>
          <w:rFonts w:hint="eastAsia"/>
          <w:szCs w:val="21"/>
        </w:rPr>
        <w:t>到远程</w:t>
      </w:r>
      <w:r w:rsidRPr="00FA1B41">
        <w:rPr>
          <w:rFonts w:hint="eastAsia"/>
          <w:szCs w:val="21"/>
        </w:rPr>
        <w:t>/</w:t>
      </w:r>
      <w:r w:rsidRPr="00FA1B41">
        <w:rPr>
          <w:rFonts w:hint="eastAsia"/>
          <w:szCs w:val="21"/>
        </w:rPr>
        <w:t>混合工作团队的领导者</w:t>
      </w:r>
    </w:p>
    <w:p w14:paraId="3D0ACE60" w14:textId="77777777" w:rsidR="00FA1B41" w:rsidRDefault="00FA1B41" w:rsidP="00FA1B41">
      <w:pPr>
        <w:pStyle w:val="ac"/>
        <w:numPr>
          <w:ilvl w:val="0"/>
          <w:numId w:val="30"/>
        </w:numPr>
        <w:ind w:firstLineChars="0"/>
        <w:rPr>
          <w:szCs w:val="21"/>
        </w:rPr>
      </w:pPr>
      <w:r w:rsidRPr="00FA1B41">
        <w:rPr>
          <w:rFonts w:hint="eastAsia"/>
          <w:szCs w:val="21"/>
        </w:rPr>
        <w:t>阅读过本书第一版的读者</w:t>
      </w:r>
    </w:p>
    <w:p w14:paraId="629C0A65" w14:textId="77777777" w:rsidR="00FA1B41" w:rsidRDefault="00FA1B41" w:rsidP="00981D4C">
      <w:pPr>
        <w:rPr>
          <w:szCs w:val="21"/>
        </w:rPr>
      </w:pPr>
    </w:p>
    <w:p w14:paraId="1747B683" w14:textId="77777777" w:rsidR="002C5EFB" w:rsidRPr="007D0F1D" w:rsidRDefault="002C5EFB" w:rsidP="00981D4C">
      <w:pPr>
        <w:rPr>
          <w:szCs w:val="21"/>
        </w:rPr>
      </w:pPr>
    </w:p>
    <w:p w14:paraId="35316FB2" w14:textId="77777777" w:rsidR="00AE574A" w:rsidRDefault="00A14DF2">
      <w:pPr>
        <w:rPr>
          <w:b/>
          <w:bCs/>
          <w:color w:val="000000"/>
          <w:szCs w:val="21"/>
        </w:rPr>
      </w:pPr>
      <w:r>
        <w:rPr>
          <w:b/>
          <w:bCs/>
          <w:color w:val="000000"/>
          <w:szCs w:val="21"/>
        </w:rPr>
        <w:lastRenderedPageBreak/>
        <w:t>作者简介：</w:t>
      </w:r>
    </w:p>
    <w:p w14:paraId="4496CAAB" w14:textId="77777777" w:rsidR="00A63852" w:rsidRDefault="00A63852" w:rsidP="00A63852">
      <w:pPr>
        <w:rPr>
          <w:b/>
          <w:bCs/>
          <w:color w:val="000000"/>
          <w:szCs w:val="21"/>
        </w:rPr>
      </w:pPr>
    </w:p>
    <w:p w14:paraId="67E9D524" w14:textId="77777777" w:rsidR="00274762" w:rsidRDefault="00C55CA4" w:rsidP="00FA1B41">
      <w:pPr>
        <w:ind w:firstLineChars="200" w:firstLine="420"/>
        <w:rPr>
          <w:noProof/>
        </w:rPr>
      </w:pPr>
      <w:r>
        <w:rPr>
          <w:noProof/>
        </w:rPr>
        <w:drawing>
          <wp:anchor distT="0" distB="0" distL="114300" distR="114300" simplePos="0" relativeHeight="251672576" behindDoc="0" locked="0" layoutInCell="1" allowOverlap="1" wp14:anchorId="0CC887C0" wp14:editId="040C940A">
            <wp:simplePos x="0" y="0"/>
            <wp:positionH relativeFrom="margin">
              <wp:align>left</wp:align>
            </wp:positionH>
            <wp:positionV relativeFrom="paragraph">
              <wp:posOffset>9525</wp:posOffset>
            </wp:positionV>
            <wp:extent cx="846455" cy="952500"/>
            <wp:effectExtent l="0" t="0" r="0" b="0"/>
            <wp:wrapTight wrapText="bothSides">
              <wp:wrapPolygon edited="0">
                <wp:start x="0" y="0"/>
                <wp:lineTo x="0" y="21168"/>
                <wp:lineTo x="20903" y="21168"/>
                <wp:lineTo x="2090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4668" cy="961026"/>
                    </a:xfrm>
                    <a:prstGeom prst="rect">
                      <a:avLst/>
                    </a:prstGeom>
                  </pic:spPr>
                </pic:pic>
              </a:graphicData>
            </a:graphic>
            <wp14:sizeRelH relativeFrom="margin">
              <wp14:pctWidth>0</wp14:pctWidth>
            </wp14:sizeRelH>
            <wp14:sizeRelV relativeFrom="margin">
              <wp14:pctHeight>0</wp14:pctHeight>
            </wp14:sizeRelV>
          </wp:anchor>
        </w:drawing>
      </w:r>
      <w:r w:rsidRPr="00C55CA4">
        <w:rPr>
          <w:rFonts w:hint="eastAsia"/>
          <w:b/>
          <w:bCs/>
          <w:color w:val="000000"/>
          <w:szCs w:val="21"/>
        </w:rPr>
        <w:t>凯文·艾肯伯里（</w:t>
      </w:r>
      <w:r w:rsidRPr="00C55CA4">
        <w:rPr>
          <w:rFonts w:hint="eastAsia"/>
          <w:b/>
          <w:bCs/>
          <w:color w:val="000000"/>
          <w:szCs w:val="21"/>
        </w:rPr>
        <w:t>Kevin Eikenberry</w:t>
      </w:r>
      <w:r w:rsidRPr="00C55CA4">
        <w:rPr>
          <w:rFonts w:hint="eastAsia"/>
          <w:b/>
          <w:bCs/>
          <w:color w:val="000000"/>
          <w:szCs w:val="21"/>
        </w:rPr>
        <w:t>）</w:t>
      </w:r>
      <w:r w:rsidRPr="00C55CA4">
        <w:rPr>
          <w:rFonts w:hint="eastAsia"/>
          <w:noProof/>
        </w:rPr>
        <w:t>于</w:t>
      </w:r>
      <w:r>
        <w:rPr>
          <w:rFonts w:hint="eastAsia"/>
          <w:noProof/>
        </w:rPr>
        <w:t>1993</w:t>
      </w:r>
      <w:r w:rsidRPr="00C55CA4">
        <w:rPr>
          <w:rFonts w:hint="eastAsia"/>
          <w:noProof/>
        </w:rPr>
        <w:t>年创立了凯文</w:t>
      </w:r>
      <w:r>
        <w:rPr>
          <w:rFonts w:hint="eastAsia"/>
          <w:noProof/>
        </w:rPr>
        <w:t>·</w:t>
      </w:r>
      <w:r w:rsidRPr="00C55CA4">
        <w:rPr>
          <w:rFonts w:hint="eastAsia"/>
          <w:noProof/>
        </w:rPr>
        <w:t>艾肯伯里集团。他开发了多种领导力产品和服务，包括会员制领导力学习产品</w:t>
      </w:r>
      <w:r>
        <w:rPr>
          <w:rFonts w:hint="eastAsia"/>
          <w:noProof/>
        </w:rPr>
        <w:t>——</w:t>
      </w:r>
      <w:r w:rsidRPr="00C55CA4">
        <w:rPr>
          <w:rFonts w:hint="eastAsia"/>
          <w:noProof/>
        </w:rPr>
        <w:t>卓越领导力学习系统</w:t>
      </w:r>
      <w:r>
        <w:rPr>
          <w:rFonts w:hint="eastAsia"/>
          <w:noProof/>
        </w:rPr>
        <w:t>（</w:t>
      </w:r>
      <w:r w:rsidRPr="00C55CA4">
        <w:rPr>
          <w:noProof/>
        </w:rPr>
        <w:t>Remarkable Leadership Learning System</w:t>
      </w:r>
      <w:r>
        <w:rPr>
          <w:rFonts w:hint="eastAsia"/>
          <w:noProof/>
        </w:rPr>
        <w:t>）</w:t>
      </w:r>
      <w:r w:rsidRPr="00C55CA4">
        <w:rPr>
          <w:rFonts w:hint="eastAsia"/>
          <w:noProof/>
        </w:rPr>
        <w:t>。最近，艾肯伯里被</w:t>
      </w:r>
      <w:r>
        <w:rPr>
          <w:rFonts w:hint="eastAsia"/>
          <w:noProof/>
        </w:rPr>
        <w:t>Inc</w:t>
      </w:r>
      <w:r>
        <w:rPr>
          <w:noProof/>
        </w:rPr>
        <w:t>.com</w:t>
      </w:r>
      <w:r w:rsidRPr="00C55CA4">
        <w:rPr>
          <w:rFonts w:hint="eastAsia"/>
          <w:noProof/>
        </w:rPr>
        <w:t>评为全球</w:t>
      </w:r>
      <w:r>
        <w:rPr>
          <w:rFonts w:hint="eastAsia"/>
          <w:noProof/>
        </w:rPr>
        <w:t>100</w:t>
      </w:r>
      <w:r w:rsidRPr="00C55CA4">
        <w:rPr>
          <w:rFonts w:hint="eastAsia"/>
          <w:noProof/>
        </w:rPr>
        <w:t>位顶级领导力和管理专家之一。他主持过数百场远程研讨会和网络研讨会，著有三本亚马逊畅销书：《卓越领导力》</w:t>
      </w:r>
      <w:r>
        <w:rPr>
          <w:rFonts w:hint="eastAsia"/>
          <w:noProof/>
        </w:rPr>
        <w:t>（</w:t>
      </w:r>
      <w:r w:rsidRPr="00C55CA4">
        <w:rPr>
          <w:i/>
          <w:noProof/>
        </w:rPr>
        <w:t>Remarkable Leadership</w:t>
      </w:r>
      <w:r>
        <w:rPr>
          <w:rFonts w:hint="eastAsia"/>
          <w:noProof/>
        </w:rPr>
        <w:t>）、《从新手</w:t>
      </w:r>
      <w:r w:rsidRPr="00C55CA4">
        <w:rPr>
          <w:rFonts w:hint="eastAsia"/>
          <w:noProof/>
        </w:rPr>
        <w:t>到老板》</w:t>
      </w:r>
      <w:r>
        <w:rPr>
          <w:rFonts w:hint="eastAsia"/>
          <w:noProof/>
        </w:rPr>
        <w:t>（</w:t>
      </w:r>
      <w:r w:rsidRPr="00C55CA4">
        <w:rPr>
          <w:i/>
          <w:noProof/>
        </w:rPr>
        <w:t>From Bud to Boss</w:t>
      </w:r>
      <w:r>
        <w:rPr>
          <w:rFonts w:hint="eastAsia"/>
          <w:noProof/>
        </w:rPr>
        <w:t>）</w:t>
      </w:r>
      <w:r w:rsidRPr="00C55CA4">
        <w:rPr>
          <w:rFonts w:hint="eastAsia"/>
          <w:noProof/>
        </w:rPr>
        <w:t>和《核心圈法则》</w:t>
      </w:r>
      <w:r>
        <w:rPr>
          <w:rFonts w:hint="eastAsia"/>
          <w:noProof/>
        </w:rPr>
        <w:t>（</w:t>
      </w:r>
      <w:r w:rsidRPr="00C55CA4">
        <w:rPr>
          <w:i/>
          <w:noProof/>
        </w:rPr>
        <w:t>The Long-Distance Leader</w:t>
      </w:r>
      <w:r>
        <w:rPr>
          <w:rFonts w:hint="eastAsia"/>
          <w:noProof/>
        </w:rPr>
        <w:t>）</w:t>
      </w:r>
      <w:r w:rsidRPr="00C55CA4">
        <w:rPr>
          <w:rFonts w:hint="eastAsia"/>
          <w:noProof/>
        </w:rPr>
        <w:t>。他是</w:t>
      </w:r>
      <w:r w:rsidRPr="00C55CA4">
        <w:rPr>
          <w:rFonts w:hint="eastAsia"/>
          <w:noProof/>
        </w:rPr>
        <w:t>The Remote Leadership Institute</w:t>
      </w:r>
      <w:r w:rsidRPr="00C55CA4">
        <w:rPr>
          <w:rFonts w:hint="eastAsia"/>
          <w:noProof/>
        </w:rPr>
        <w:t>的创始人之一。</w:t>
      </w:r>
    </w:p>
    <w:p w14:paraId="10A2A9D0" w14:textId="77777777" w:rsidR="00C55CA4" w:rsidRDefault="00C55CA4" w:rsidP="00FA1B41">
      <w:pPr>
        <w:ind w:firstLineChars="200" w:firstLine="420"/>
        <w:rPr>
          <w:noProof/>
        </w:rPr>
      </w:pPr>
    </w:p>
    <w:p w14:paraId="4B593AF9" w14:textId="77777777" w:rsidR="00C55CA4" w:rsidRDefault="00EA6373" w:rsidP="00FA1B41">
      <w:pPr>
        <w:ind w:firstLineChars="200" w:firstLine="420"/>
        <w:rPr>
          <w:noProof/>
        </w:rPr>
      </w:pPr>
      <w:r>
        <w:rPr>
          <w:noProof/>
        </w:rPr>
        <w:drawing>
          <wp:anchor distT="0" distB="0" distL="114300" distR="114300" simplePos="0" relativeHeight="251673600" behindDoc="1" locked="0" layoutInCell="1" allowOverlap="1" wp14:anchorId="7197FB74" wp14:editId="6E967757">
            <wp:simplePos x="0" y="0"/>
            <wp:positionH relativeFrom="margin">
              <wp:align>left</wp:align>
            </wp:positionH>
            <wp:positionV relativeFrom="paragraph">
              <wp:posOffset>8255</wp:posOffset>
            </wp:positionV>
            <wp:extent cx="845820" cy="1143000"/>
            <wp:effectExtent l="0" t="0" r="0" b="0"/>
            <wp:wrapTight wrapText="bothSides">
              <wp:wrapPolygon edited="0">
                <wp:start x="0" y="0"/>
                <wp:lineTo x="0" y="21240"/>
                <wp:lineTo x="20919" y="21240"/>
                <wp:lineTo x="20919" y="0"/>
                <wp:lineTo x="0" y="0"/>
              </wp:wrapPolygon>
            </wp:wrapTight>
            <wp:docPr id="6" name="图片 6" descr="https://kevineikenberry.com/wp-content/uploads/2022/08/Wayne-un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evineikenberry.com/wp-content/uploads/2022/08/Wayne-uncroppe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864"/>
                    <a:stretch/>
                  </pic:blipFill>
                  <pic:spPr bwMode="auto">
                    <a:xfrm>
                      <a:off x="0" y="0"/>
                      <a:ext cx="845820" cy="1143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55CA4" w:rsidRPr="00C55CA4">
        <w:rPr>
          <w:rFonts w:hint="eastAsia"/>
          <w:b/>
          <w:noProof/>
        </w:rPr>
        <w:t>韦恩·特梅尔（</w:t>
      </w:r>
      <w:r w:rsidR="00C55CA4" w:rsidRPr="00C55CA4">
        <w:rPr>
          <w:rFonts w:hint="eastAsia"/>
          <w:b/>
          <w:noProof/>
        </w:rPr>
        <w:t>Wayne Turmel</w:t>
      </w:r>
      <w:r w:rsidR="00C55CA4" w:rsidRPr="00C55CA4">
        <w:rPr>
          <w:rFonts w:hint="eastAsia"/>
          <w:b/>
          <w:noProof/>
        </w:rPr>
        <w:t>）</w:t>
      </w:r>
      <w:r w:rsidR="00C55CA4" w:rsidRPr="00C55CA4">
        <w:rPr>
          <w:rFonts w:hint="eastAsia"/>
          <w:noProof/>
        </w:rPr>
        <w:t>是</w:t>
      </w:r>
      <w:r w:rsidR="00C55CA4" w:rsidRPr="00C55CA4">
        <w:rPr>
          <w:rFonts w:hint="eastAsia"/>
          <w:noProof/>
        </w:rPr>
        <w:t>Remote Leadership Institute</w:t>
      </w:r>
      <w:r w:rsidR="00C55CA4" w:rsidRPr="00C55CA4">
        <w:rPr>
          <w:rFonts w:hint="eastAsia"/>
          <w:noProof/>
        </w:rPr>
        <w:t>的创始人之一，著有多</w:t>
      </w:r>
      <w:r w:rsidR="00C55CA4">
        <w:rPr>
          <w:rFonts w:hint="eastAsia"/>
          <w:noProof/>
        </w:rPr>
        <w:t>部</w:t>
      </w:r>
      <w:r w:rsidR="00C55CA4" w:rsidRPr="00C55CA4">
        <w:rPr>
          <w:rFonts w:hint="eastAsia"/>
          <w:noProof/>
        </w:rPr>
        <w:t>书籍，包括人才发展协会（</w:t>
      </w:r>
      <w:r>
        <w:rPr>
          <w:noProof/>
        </w:rPr>
        <w:t>ATD</w:t>
      </w:r>
      <w:r w:rsidR="00C55CA4" w:rsidRPr="00C55CA4">
        <w:rPr>
          <w:rFonts w:hint="eastAsia"/>
          <w:noProof/>
        </w:rPr>
        <w:t>）的《成功虚拟演讲的</w:t>
      </w:r>
      <w:r>
        <w:rPr>
          <w:rFonts w:hint="eastAsia"/>
          <w:noProof/>
        </w:rPr>
        <w:t>10</w:t>
      </w:r>
      <w:r w:rsidR="00C55CA4" w:rsidRPr="00C55CA4">
        <w:rPr>
          <w:rFonts w:hint="eastAsia"/>
          <w:noProof/>
        </w:rPr>
        <w:t>个步骤》（</w:t>
      </w:r>
      <w:r w:rsidR="00C55CA4" w:rsidRPr="00EA6373">
        <w:rPr>
          <w:rFonts w:hint="eastAsia"/>
          <w:i/>
          <w:noProof/>
        </w:rPr>
        <w:t>10 Steps to Successful Virtual Presentations</w:t>
      </w:r>
      <w:r w:rsidR="00C55CA4" w:rsidRPr="00C55CA4">
        <w:rPr>
          <w:rFonts w:hint="eastAsia"/>
          <w:noProof/>
        </w:rPr>
        <w:t>）。近</w:t>
      </w:r>
      <w:r>
        <w:rPr>
          <w:rFonts w:hint="eastAsia"/>
          <w:noProof/>
        </w:rPr>
        <w:t>26</w:t>
      </w:r>
      <w:r w:rsidR="00C55CA4" w:rsidRPr="00C55CA4">
        <w:rPr>
          <w:rFonts w:hint="eastAsia"/>
          <w:noProof/>
        </w:rPr>
        <w:t>年来，</w:t>
      </w:r>
      <w:r>
        <w:rPr>
          <w:rFonts w:hint="eastAsia"/>
          <w:noProof/>
        </w:rPr>
        <w:t>他</w:t>
      </w:r>
      <w:r w:rsidR="00C55CA4" w:rsidRPr="00C55CA4">
        <w:rPr>
          <w:rFonts w:hint="eastAsia"/>
          <w:noProof/>
        </w:rPr>
        <w:t>一直在撰写关于如何培养沟通和领导技能的文章。他曾为《财富》</w:t>
      </w:r>
      <w:r>
        <w:rPr>
          <w:rFonts w:hint="eastAsia"/>
          <w:noProof/>
        </w:rPr>
        <w:t>500</w:t>
      </w:r>
      <w:r w:rsidR="00C55CA4" w:rsidRPr="00C55CA4">
        <w:rPr>
          <w:rFonts w:hint="eastAsia"/>
          <w:noProof/>
        </w:rPr>
        <w:t>强企业和世界各地的初创企业授课并提供咨询。在过去的</w:t>
      </w:r>
      <w:r>
        <w:rPr>
          <w:rFonts w:hint="eastAsia"/>
          <w:noProof/>
        </w:rPr>
        <w:t>18</w:t>
      </w:r>
      <w:r w:rsidR="00C55CA4" w:rsidRPr="00C55CA4">
        <w:rPr>
          <w:rFonts w:hint="eastAsia"/>
          <w:noProof/>
        </w:rPr>
        <w:t>年里，他一直专注于在远程和虚拟环境中进行有效沟通这一日益增长的需求。</w:t>
      </w:r>
    </w:p>
    <w:p w14:paraId="393834F4" w14:textId="77777777" w:rsidR="00A81CC4" w:rsidRDefault="00A81CC4" w:rsidP="00A81CC4">
      <w:pPr>
        <w:rPr>
          <w:noProof/>
        </w:rPr>
      </w:pPr>
    </w:p>
    <w:p w14:paraId="3C544DF5" w14:textId="77777777" w:rsidR="00A81CC4" w:rsidRDefault="00A81CC4" w:rsidP="00A81CC4">
      <w:pPr>
        <w:rPr>
          <w:noProof/>
        </w:rPr>
      </w:pPr>
    </w:p>
    <w:p w14:paraId="093F7744" w14:textId="77777777" w:rsidR="00A81CC4" w:rsidRPr="00A81CC4" w:rsidRDefault="00A81CC4" w:rsidP="00A81CC4">
      <w:pPr>
        <w:rPr>
          <w:b/>
          <w:noProof/>
        </w:rPr>
      </w:pPr>
      <w:r>
        <w:rPr>
          <w:b/>
          <w:noProof/>
        </w:rPr>
        <w:t>媒体评价：</w:t>
      </w:r>
    </w:p>
    <w:p w14:paraId="62CF1536" w14:textId="77777777" w:rsidR="00A81CC4" w:rsidRDefault="00A81CC4" w:rsidP="00506548">
      <w:pPr>
        <w:ind w:firstLineChars="200" w:firstLine="420"/>
        <w:rPr>
          <w:noProof/>
        </w:rPr>
      </w:pPr>
    </w:p>
    <w:p w14:paraId="6566C7B5" w14:textId="20208450" w:rsidR="00B61E82" w:rsidRDefault="00B61E82" w:rsidP="00B61E82">
      <w:pPr>
        <w:ind w:firstLineChars="200" w:firstLine="420"/>
        <w:rPr>
          <w:rFonts w:hint="eastAsia"/>
          <w:noProof/>
        </w:rPr>
      </w:pPr>
      <w:r>
        <w:rPr>
          <w:rFonts w:hint="eastAsia"/>
          <w:noProof/>
        </w:rPr>
        <w:t>“这是当今市场上关于远程领导力的最佳指南。引人入胜的故事、实用的智慧以及</w:t>
      </w:r>
      <w:r w:rsidRPr="00B61E82">
        <w:rPr>
          <w:rFonts w:hint="eastAsia"/>
          <w:noProof/>
        </w:rPr>
        <w:t>反思与行动问题</w:t>
      </w:r>
      <w:r>
        <w:rPr>
          <w:rFonts w:hint="eastAsia"/>
          <w:noProof/>
        </w:rPr>
        <w:t>，无论你和你的追随者身处何地，</w:t>
      </w:r>
      <w:r>
        <w:rPr>
          <w:rFonts w:hint="eastAsia"/>
          <w:noProof/>
        </w:rPr>
        <w:t>这本书</w:t>
      </w:r>
      <w:r>
        <w:rPr>
          <w:rFonts w:hint="eastAsia"/>
          <w:noProof/>
        </w:rPr>
        <w:t>都能帮助你</w:t>
      </w:r>
      <w:r>
        <w:rPr>
          <w:rFonts w:hint="eastAsia"/>
          <w:noProof/>
        </w:rPr>
        <w:t>提升</w:t>
      </w:r>
      <w:r>
        <w:rPr>
          <w:rFonts w:hint="eastAsia"/>
          <w:noProof/>
        </w:rPr>
        <w:t>领导力。</w:t>
      </w:r>
      <w:r>
        <w:rPr>
          <w:rFonts w:hint="eastAsia"/>
          <w:noProof/>
        </w:rPr>
        <w:t>”</w:t>
      </w:r>
    </w:p>
    <w:p w14:paraId="33086A35" w14:textId="02D601C8" w:rsidR="00B61E82" w:rsidRDefault="00B61E82" w:rsidP="00B61E82">
      <w:pPr>
        <w:ind w:firstLineChars="200" w:firstLine="420"/>
        <w:jc w:val="right"/>
        <w:rPr>
          <w:rFonts w:hint="eastAsia"/>
          <w:noProof/>
        </w:rPr>
      </w:pPr>
      <w:r>
        <w:rPr>
          <w:rFonts w:hint="eastAsia"/>
          <w:noProof/>
        </w:rPr>
        <w:t>——</w:t>
      </w:r>
      <w:r w:rsidRPr="00B61E82">
        <w:rPr>
          <w:rFonts w:hint="eastAsia"/>
          <w:noProof/>
        </w:rPr>
        <w:t>詹姆斯</w:t>
      </w:r>
      <w:r>
        <w:rPr>
          <w:rFonts w:hint="eastAsia"/>
          <w:noProof/>
        </w:rPr>
        <w:t>·</w:t>
      </w:r>
      <w:r w:rsidRPr="00B61E82">
        <w:rPr>
          <w:rFonts w:hint="eastAsia"/>
          <w:noProof/>
        </w:rPr>
        <w:t>库泽斯</w:t>
      </w:r>
      <w:r>
        <w:rPr>
          <w:rFonts w:hint="eastAsia"/>
          <w:noProof/>
        </w:rPr>
        <w:t>（</w:t>
      </w:r>
      <w:r>
        <w:rPr>
          <w:rFonts w:hint="eastAsia"/>
          <w:noProof/>
        </w:rPr>
        <w:t>Jim Kouzes</w:t>
      </w:r>
      <w:r>
        <w:rPr>
          <w:rFonts w:hint="eastAsia"/>
          <w:noProof/>
        </w:rPr>
        <w:t>），畅销书《领导力》（</w:t>
      </w:r>
      <w:r w:rsidRPr="00B61E82">
        <w:rPr>
          <w:rFonts w:hint="eastAsia"/>
          <w:i/>
          <w:iCs/>
          <w:noProof/>
        </w:rPr>
        <w:t>The Leadership Challenge</w:t>
      </w:r>
      <w:r>
        <w:rPr>
          <w:rFonts w:hint="eastAsia"/>
          <w:noProof/>
        </w:rPr>
        <w:t>）的</w:t>
      </w:r>
      <w:r>
        <w:rPr>
          <w:rFonts w:hint="eastAsia"/>
          <w:noProof/>
        </w:rPr>
        <w:t>合著者</w:t>
      </w:r>
      <w:r>
        <w:rPr>
          <w:rFonts w:hint="eastAsia"/>
          <w:noProof/>
        </w:rPr>
        <w:t>，</w:t>
      </w:r>
      <w:r w:rsidRPr="00B61E82">
        <w:rPr>
          <w:rFonts w:hint="eastAsia"/>
          <w:noProof/>
        </w:rPr>
        <w:t>圣塔克拉拉大学</w:t>
      </w:r>
      <w:r>
        <w:rPr>
          <w:rFonts w:hint="eastAsia"/>
          <w:noProof/>
        </w:rPr>
        <w:t>Leavey</w:t>
      </w:r>
      <w:r>
        <w:rPr>
          <w:rFonts w:hint="eastAsia"/>
          <w:noProof/>
        </w:rPr>
        <w:t>商学院领导力系主任执行研究员</w:t>
      </w:r>
    </w:p>
    <w:p w14:paraId="64DF4BF8" w14:textId="77777777" w:rsidR="00B61E82" w:rsidRPr="00B61E82" w:rsidRDefault="00B61E82" w:rsidP="00B61E82">
      <w:pPr>
        <w:ind w:firstLineChars="200" w:firstLine="420"/>
        <w:rPr>
          <w:noProof/>
        </w:rPr>
      </w:pPr>
    </w:p>
    <w:p w14:paraId="65724554" w14:textId="58BDC405" w:rsidR="00B61E82" w:rsidRDefault="00B61E82" w:rsidP="00B61E82">
      <w:pPr>
        <w:ind w:firstLineChars="200" w:firstLine="420"/>
        <w:rPr>
          <w:rFonts w:hint="eastAsia"/>
          <w:noProof/>
        </w:rPr>
      </w:pPr>
      <w:r>
        <w:rPr>
          <w:rFonts w:hint="eastAsia"/>
          <w:noProof/>
        </w:rPr>
        <w:t>“韦恩和凯文第一次</w:t>
      </w:r>
      <w:r w:rsidRPr="00B61E82">
        <w:rPr>
          <w:rFonts w:hint="eastAsia"/>
          <w:noProof/>
        </w:rPr>
        <w:t>就领先于潮流</w:t>
      </w:r>
      <w:r>
        <w:rPr>
          <w:rFonts w:hint="eastAsia"/>
          <w:noProof/>
        </w:rPr>
        <w:t>，现在依然如此。这本新的修订版讲述了在后</w:t>
      </w:r>
      <w:r>
        <w:rPr>
          <w:rFonts w:hint="eastAsia"/>
          <w:noProof/>
        </w:rPr>
        <w:t>疫情</w:t>
      </w:r>
      <w:r>
        <w:rPr>
          <w:rFonts w:hint="eastAsia"/>
          <w:noProof/>
        </w:rPr>
        <w:t>时代成为一名成功的远程领导者需要具备哪些条件，</w:t>
      </w:r>
      <w:r w:rsidR="00FC10DC" w:rsidRPr="00FC10DC">
        <w:rPr>
          <w:rFonts w:hint="eastAsia"/>
          <w:noProof/>
        </w:rPr>
        <w:t>无疑将确保本书成为这一话题的首选资源。”</w:t>
      </w:r>
    </w:p>
    <w:p w14:paraId="6BDA985B" w14:textId="397247A4" w:rsidR="00B61E82" w:rsidRDefault="00FC10DC" w:rsidP="00FC10DC">
      <w:pPr>
        <w:ind w:firstLineChars="200" w:firstLine="420"/>
        <w:jc w:val="right"/>
        <w:rPr>
          <w:rFonts w:hint="eastAsia"/>
          <w:noProof/>
        </w:rPr>
      </w:pPr>
      <w:r>
        <w:rPr>
          <w:rFonts w:hint="eastAsia"/>
          <w:noProof/>
        </w:rPr>
        <w:t>——</w:t>
      </w:r>
      <w:r w:rsidR="00B61E82">
        <w:rPr>
          <w:rFonts w:hint="eastAsia"/>
          <w:noProof/>
        </w:rPr>
        <w:t>尼古拉</w:t>
      </w:r>
      <w:r>
        <w:rPr>
          <w:rFonts w:hint="eastAsia"/>
          <w:noProof/>
        </w:rPr>
        <w:t>·</w:t>
      </w:r>
      <w:r w:rsidR="00B61E82">
        <w:rPr>
          <w:rFonts w:hint="eastAsia"/>
          <w:noProof/>
        </w:rPr>
        <w:t>亨特（</w:t>
      </w:r>
      <w:r w:rsidR="00B61E82">
        <w:rPr>
          <w:rFonts w:hint="eastAsia"/>
          <w:noProof/>
        </w:rPr>
        <w:t>Nicola Hunt</w:t>
      </w:r>
      <w:r w:rsidR="00B61E82">
        <w:rPr>
          <w:rFonts w:hint="eastAsia"/>
          <w:noProof/>
        </w:rPr>
        <w:t>），</w:t>
      </w:r>
      <w:r w:rsidR="00B61E82">
        <w:rPr>
          <w:rFonts w:hint="eastAsia"/>
          <w:noProof/>
        </w:rPr>
        <w:t>Management-Issues.com</w:t>
      </w:r>
      <w:r w:rsidR="00B61E82">
        <w:rPr>
          <w:rFonts w:hint="eastAsia"/>
          <w:noProof/>
        </w:rPr>
        <w:t>总编辑</w:t>
      </w:r>
    </w:p>
    <w:p w14:paraId="3C13CA07" w14:textId="77777777" w:rsidR="00B61E82" w:rsidRDefault="00B61E82" w:rsidP="00B61E82">
      <w:pPr>
        <w:ind w:firstLineChars="200" w:firstLine="420"/>
        <w:rPr>
          <w:noProof/>
        </w:rPr>
      </w:pPr>
      <w:r>
        <w:rPr>
          <w:noProof/>
        </w:rPr>
        <w:t xml:space="preserve"> </w:t>
      </w:r>
    </w:p>
    <w:p w14:paraId="5E3A48D4" w14:textId="2678F8E7" w:rsidR="00B61E82" w:rsidRDefault="00B61E82" w:rsidP="00B61E82">
      <w:pPr>
        <w:ind w:firstLineChars="200" w:firstLine="420"/>
        <w:rPr>
          <w:rFonts w:hint="eastAsia"/>
          <w:noProof/>
        </w:rPr>
      </w:pPr>
      <w:r>
        <w:rPr>
          <w:rFonts w:hint="eastAsia"/>
          <w:noProof/>
        </w:rPr>
        <w:t>“通过电脑屏幕建立关系和信任绝非易事，但我</w:t>
      </w:r>
      <w:r w:rsidR="00FC10DC" w:rsidRPr="00FC10DC">
        <w:rPr>
          <w:rFonts w:hint="eastAsia"/>
          <w:noProof/>
        </w:rPr>
        <w:t>亲眼见证</w:t>
      </w:r>
      <w:r>
        <w:rPr>
          <w:rFonts w:hint="eastAsia"/>
          <w:noProof/>
        </w:rPr>
        <w:t>《</w:t>
      </w:r>
      <w:r w:rsidR="00FC10DC" w:rsidRPr="00FC10DC">
        <w:rPr>
          <w:rFonts w:hint="eastAsia"/>
          <w:noProof/>
        </w:rPr>
        <w:t>核心圈法则</w:t>
      </w:r>
      <w:r>
        <w:rPr>
          <w:rFonts w:hint="eastAsia"/>
          <w:noProof/>
        </w:rPr>
        <w:t>》帮助数百名领导者更有效地接触他们的团队。如果你是远程领导</w:t>
      </w:r>
      <w:r w:rsidR="00FC10DC">
        <w:rPr>
          <w:rFonts w:hint="eastAsia"/>
          <w:noProof/>
        </w:rPr>
        <w:t>者</w:t>
      </w:r>
      <w:r>
        <w:rPr>
          <w:rFonts w:hint="eastAsia"/>
          <w:noProof/>
        </w:rPr>
        <w:t>，这本书中的原则将</w:t>
      </w:r>
      <w:r w:rsidR="00FC10DC">
        <w:rPr>
          <w:rFonts w:hint="eastAsia"/>
          <w:noProof/>
        </w:rPr>
        <w:t>使你蜕变</w:t>
      </w:r>
      <w:r>
        <w:rPr>
          <w:rFonts w:hint="eastAsia"/>
          <w:noProof/>
        </w:rPr>
        <w:t>。</w:t>
      </w:r>
      <w:r w:rsidR="00FC10DC">
        <w:rPr>
          <w:rFonts w:hint="eastAsia"/>
          <w:noProof/>
        </w:rPr>
        <w:t>”</w:t>
      </w:r>
    </w:p>
    <w:p w14:paraId="082E775E" w14:textId="6B45DB00" w:rsidR="00B61E82" w:rsidRDefault="00FC10DC" w:rsidP="00D444B3">
      <w:pPr>
        <w:ind w:firstLineChars="200" w:firstLine="420"/>
        <w:jc w:val="right"/>
        <w:rPr>
          <w:noProof/>
        </w:rPr>
      </w:pPr>
      <w:r>
        <w:rPr>
          <w:rFonts w:hint="eastAsia"/>
          <w:noProof/>
        </w:rPr>
        <w:t>——</w:t>
      </w:r>
      <w:r w:rsidR="00B61E82">
        <w:rPr>
          <w:rFonts w:hint="eastAsia"/>
          <w:noProof/>
        </w:rPr>
        <w:t>安</w:t>
      </w:r>
      <w:r>
        <w:rPr>
          <w:rFonts w:hint="eastAsia"/>
          <w:noProof/>
        </w:rPr>
        <w:t>·</w:t>
      </w:r>
      <w:r w:rsidR="00B61E82">
        <w:rPr>
          <w:rFonts w:hint="eastAsia"/>
          <w:noProof/>
        </w:rPr>
        <w:t>哈灵顿（</w:t>
      </w:r>
      <w:r w:rsidR="00B61E82">
        <w:rPr>
          <w:rFonts w:hint="eastAsia"/>
          <w:noProof/>
        </w:rPr>
        <w:t>Ann Harrington</w:t>
      </w:r>
      <w:r w:rsidR="00B61E82">
        <w:rPr>
          <w:rFonts w:hint="eastAsia"/>
          <w:noProof/>
        </w:rPr>
        <w:t>），</w:t>
      </w:r>
      <w:r w:rsidR="00B61E82">
        <w:rPr>
          <w:rFonts w:hint="eastAsia"/>
          <w:noProof/>
        </w:rPr>
        <w:t>Advocate Health</w:t>
      </w:r>
      <w:r w:rsidR="00B61E82">
        <w:rPr>
          <w:rFonts w:hint="eastAsia"/>
          <w:noProof/>
        </w:rPr>
        <w:t>人力资源战略与绩效高级顾问，</w:t>
      </w:r>
      <w:r w:rsidR="00B61E82">
        <w:rPr>
          <w:rFonts w:hint="eastAsia"/>
          <w:noProof/>
        </w:rPr>
        <w:t>Atrium Health</w:t>
      </w:r>
      <w:r w:rsidR="00D444B3">
        <w:rPr>
          <w:rFonts w:hint="eastAsia"/>
          <w:noProof/>
        </w:rPr>
        <w:t>前</w:t>
      </w:r>
      <w:r w:rsidR="00D444B3">
        <w:rPr>
          <w:rFonts w:hint="eastAsia"/>
          <w:noProof/>
        </w:rPr>
        <w:t>任</w:t>
      </w:r>
      <w:r w:rsidR="00D444B3" w:rsidRPr="00D444B3">
        <w:rPr>
          <w:noProof/>
        </w:rPr>
        <w:t>Leadership Mentoring Circles</w:t>
      </w:r>
      <w:r w:rsidR="00B61E82">
        <w:rPr>
          <w:rFonts w:hint="eastAsia"/>
          <w:noProof/>
        </w:rPr>
        <w:t>项目经理</w:t>
      </w:r>
    </w:p>
    <w:p w14:paraId="728A8E98" w14:textId="77777777" w:rsidR="00B61E82" w:rsidRDefault="00B61E82" w:rsidP="00E356A4">
      <w:pPr>
        <w:ind w:firstLineChars="200" w:firstLine="420"/>
        <w:rPr>
          <w:noProof/>
        </w:rPr>
      </w:pPr>
    </w:p>
    <w:p w14:paraId="3D6DAA95" w14:textId="79A60E96" w:rsidR="00E356A4" w:rsidRDefault="00E356A4" w:rsidP="00E356A4">
      <w:pPr>
        <w:ind w:firstLineChars="200" w:firstLine="420"/>
        <w:rPr>
          <w:noProof/>
        </w:rPr>
      </w:pPr>
      <w:r>
        <w:rPr>
          <w:rFonts w:hint="eastAsia"/>
          <w:noProof/>
        </w:rPr>
        <w:t>“韦恩和凯文的这本书为读者在任何情况下的领导力打下了坚实的基础，并将其与虚拟领导或远程领导相结合。书中充满了细微差别和提示，可以帮助你穿越远程领导的迷宫。我特别欣赏韦恩和凯文透露他们合作方式的片段，这增加了一种非常真实和个人化的感觉。我鼓励你购买这本书，研究其中的规则，思考他们提出的问题，将书中的内容付诸实践，成为一名能够‘走得更远’的领导者。”</w:t>
      </w:r>
    </w:p>
    <w:p w14:paraId="3335FA89" w14:textId="77777777" w:rsidR="007B3A95" w:rsidRDefault="00E356A4" w:rsidP="00E356A4">
      <w:pPr>
        <w:ind w:firstLineChars="200" w:firstLine="420"/>
        <w:jc w:val="right"/>
        <w:rPr>
          <w:noProof/>
        </w:rPr>
      </w:pPr>
      <w:r>
        <w:rPr>
          <w:rFonts w:hint="eastAsia"/>
          <w:noProof/>
        </w:rPr>
        <w:t>——大卫·辛格（</w:t>
      </w:r>
      <w:r>
        <w:rPr>
          <w:rFonts w:hint="eastAsia"/>
          <w:noProof/>
        </w:rPr>
        <w:t>David Zinger</w:t>
      </w:r>
      <w:r>
        <w:rPr>
          <w:rFonts w:hint="eastAsia"/>
          <w:noProof/>
        </w:rPr>
        <w:t>），</w:t>
      </w:r>
      <w:r w:rsidRPr="00E356A4">
        <w:rPr>
          <w:noProof/>
        </w:rPr>
        <w:t>Employee Engagement Network</w:t>
      </w:r>
      <w:r>
        <w:rPr>
          <w:rFonts w:hint="eastAsia"/>
          <w:noProof/>
        </w:rPr>
        <w:t>创始人</w:t>
      </w:r>
    </w:p>
    <w:p w14:paraId="38D91C88" w14:textId="77777777" w:rsidR="004E1E99" w:rsidRDefault="004E1E99" w:rsidP="0053526D">
      <w:pPr>
        <w:rPr>
          <w:b/>
          <w:bCs/>
          <w:color w:val="000000"/>
          <w:szCs w:val="21"/>
        </w:rPr>
      </w:pPr>
    </w:p>
    <w:p w14:paraId="7C28612C" w14:textId="77777777" w:rsidR="007B3A95" w:rsidRDefault="007B3A95" w:rsidP="0053526D">
      <w:pPr>
        <w:rPr>
          <w:b/>
          <w:bCs/>
          <w:color w:val="000000"/>
          <w:szCs w:val="21"/>
        </w:rPr>
      </w:pPr>
    </w:p>
    <w:p w14:paraId="09A6E5A5" w14:textId="3061F13B" w:rsidR="00D444B3" w:rsidRPr="00D444B3" w:rsidRDefault="00D444B3" w:rsidP="00D444B3">
      <w:pPr>
        <w:jc w:val="center"/>
        <w:rPr>
          <w:b/>
          <w:bCs/>
          <w:color w:val="000000"/>
          <w:sz w:val="28"/>
          <w:szCs w:val="28"/>
        </w:rPr>
      </w:pPr>
      <w:r w:rsidRPr="00D444B3">
        <w:rPr>
          <w:rFonts w:hint="eastAsia"/>
          <w:b/>
          <w:bCs/>
          <w:color w:val="000000"/>
          <w:sz w:val="28"/>
          <w:szCs w:val="28"/>
        </w:rPr>
        <w:lastRenderedPageBreak/>
        <w:t>《核心圈法则（第二版）：远程和混合办公模式下的领导力法则》</w:t>
      </w:r>
    </w:p>
    <w:p w14:paraId="2CD8B6B7" w14:textId="77777777" w:rsidR="00D444B3" w:rsidRDefault="00D444B3" w:rsidP="00D444B3">
      <w:pPr>
        <w:jc w:val="center"/>
        <w:rPr>
          <w:b/>
          <w:bCs/>
          <w:color w:val="000000"/>
          <w:szCs w:val="21"/>
        </w:rPr>
      </w:pPr>
    </w:p>
    <w:p w14:paraId="70D3EFF5" w14:textId="0A85F073" w:rsidR="00D444B3" w:rsidRPr="00D444B3" w:rsidRDefault="00D444B3" w:rsidP="00D444B3">
      <w:pPr>
        <w:jc w:val="center"/>
        <w:rPr>
          <w:rFonts w:hint="eastAsia"/>
          <w:color w:val="000000"/>
          <w:szCs w:val="21"/>
        </w:rPr>
      </w:pPr>
      <w:r w:rsidRPr="00D444B3">
        <w:rPr>
          <w:rFonts w:hint="eastAsia"/>
          <w:color w:val="000000"/>
          <w:szCs w:val="21"/>
        </w:rPr>
        <w:t>卓越远程领导法则</w:t>
      </w:r>
    </w:p>
    <w:p w14:paraId="0DA972D5" w14:textId="77777777" w:rsidR="00D444B3" w:rsidRPr="00D444B3" w:rsidRDefault="00D444B3" w:rsidP="00D444B3">
      <w:pPr>
        <w:jc w:val="center"/>
        <w:rPr>
          <w:rFonts w:hint="eastAsia"/>
          <w:color w:val="000000"/>
          <w:szCs w:val="21"/>
        </w:rPr>
      </w:pPr>
      <w:r w:rsidRPr="00D444B3">
        <w:rPr>
          <w:rFonts w:hint="eastAsia"/>
          <w:color w:val="000000"/>
          <w:szCs w:val="21"/>
        </w:rPr>
        <w:t>第二版简介</w:t>
      </w:r>
    </w:p>
    <w:p w14:paraId="38A70D5A" w14:textId="77777777" w:rsidR="00D444B3" w:rsidRPr="00D444B3" w:rsidRDefault="00D444B3" w:rsidP="00D444B3">
      <w:pPr>
        <w:jc w:val="center"/>
        <w:rPr>
          <w:rFonts w:hint="eastAsia"/>
          <w:b/>
          <w:bCs/>
          <w:color w:val="000000"/>
          <w:szCs w:val="21"/>
        </w:rPr>
      </w:pPr>
      <w:r w:rsidRPr="00D444B3">
        <w:rPr>
          <w:rFonts w:hint="eastAsia"/>
          <w:b/>
          <w:bCs/>
          <w:color w:val="000000"/>
          <w:szCs w:val="21"/>
        </w:rPr>
        <w:t>第一部分</w:t>
      </w:r>
      <w:r w:rsidRPr="00D444B3">
        <w:rPr>
          <w:rFonts w:hint="eastAsia"/>
          <w:b/>
          <w:bCs/>
          <w:color w:val="000000"/>
          <w:szCs w:val="21"/>
        </w:rPr>
        <w:t xml:space="preserve"> </w:t>
      </w:r>
      <w:r w:rsidRPr="00D444B3">
        <w:rPr>
          <w:rFonts w:hint="eastAsia"/>
          <w:b/>
          <w:bCs/>
          <w:color w:val="000000"/>
          <w:szCs w:val="21"/>
        </w:rPr>
        <w:t>入门</w:t>
      </w:r>
    </w:p>
    <w:p w14:paraId="7BB80378" w14:textId="1A628274"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我们对远程领导者的了解</w:t>
      </w:r>
    </w:p>
    <w:p w14:paraId="5D6A0143" w14:textId="46DFBB1B"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2</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远程领导和混合工作</w:t>
      </w:r>
      <w:r>
        <w:rPr>
          <w:rFonts w:hint="eastAsia"/>
          <w:color w:val="000000"/>
          <w:szCs w:val="21"/>
        </w:rPr>
        <w:t>模式</w:t>
      </w:r>
      <w:r w:rsidRPr="00D444B3">
        <w:rPr>
          <w:rFonts w:hint="eastAsia"/>
          <w:color w:val="000000"/>
          <w:szCs w:val="21"/>
        </w:rPr>
        <w:t>的演变</w:t>
      </w:r>
    </w:p>
    <w:p w14:paraId="46BF4C1E"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3</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远程领导的意义</w:t>
      </w:r>
    </w:p>
    <w:p w14:paraId="33D80081" w14:textId="77777777" w:rsidR="00D444B3" w:rsidRPr="00D444B3" w:rsidRDefault="00D444B3" w:rsidP="00D444B3">
      <w:pPr>
        <w:jc w:val="center"/>
        <w:rPr>
          <w:rFonts w:hint="eastAsia"/>
          <w:b/>
          <w:bCs/>
          <w:color w:val="000000"/>
          <w:szCs w:val="21"/>
        </w:rPr>
      </w:pPr>
      <w:r w:rsidRPr="00D444B3">
        <w:rPr>
          <w:rFonts w:hint="eastAsia"/>
          <w:b/>
          <w:bCs/>
          <w:color w:val="000000"/>
          <w:szCs w:val="21"/>
        </w:rPr>
        <w:t>第二部分</w:t>
      </w:r>
      <w:r w:rsidRPr="00D444B3">
        <w:rPr>
          <w:rFonts w:hint="eastAsia"/>
          <w:b/>
          <w:bCs/>
          <w:color w:val="000000"/>
          <w:szCs w:val="21"/>
        </w:rPr>
        <w:t xml:space="preserve"> </w:t>
      </w:r>
      <w:r w:rsidRPr="00D444B3">
        <w:rPr>
          <w:rFonts w:hint="eastAsia"/>
          <w:b/>
          <w:bCs/>
          <w:color w:val="000000"/>
          <w:szCs w:val="21"/>
        </w:rPr>
        <w:t>重要的模式</w:t>
      </w:r>
    </w:p>
    <w:p w14:paraId="00981408" w14:textId="69D04829"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4</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远程领导模式</w:t>
      </w:r>
    </w:p>
    <w:p w14:paraId="65452F1A"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5</w:t>
      </w:r>
      <w:r w:rsidRPr="00D444B3">
        <w:rPr>
          <w:rFonts w:hint="eastAsia"/>
          <w:color w:val="000000"/>
          <w:szCs w:val="21"/>
        </w:rPr>
        <w:t>章</w:t>
      </w:r>
      <w:r w:rsidRPr="00D444B3">
        <w:rPr>
          <w:rFonts w:hint="eastAsia"/>
          <w:color w:val="000000"/>
          <w:szCs w:val="21"/>
        </w:rPr>
        <w:t xml:space="preserve"> 3O</w:t>
      </w:r>
      <w:r w:rsidRPr="00D444B3">
        <w:rPr>
          <w:rFonts w:hint="eastAsia"/>
          <w:color w:val="000000"/>
          <w:szCs w:val="21"/>
        </w:rPr>
        <w:t>领导模式</w:t>
      </w:r>
    </w:p>
    <w:p w14:paraId="2A2CDB21" w14:textId="77777777" w:rsidR="00D444B3" w:rsidRPr="00D444B3" w:rsidRDefault="00D444B3" w:rsidP="00D444B3">
      <w:pPr>
        <w:jc w:val="center"/>
        <w:rPr>
          <w:rFonts w:hint="eastAsia"/>
          <w:b/>
          <w:bCs/>
          <w:color w:val="000000"/>
          <w:szCs w:val="21"/>
        </w:rPr>
      </w:pPr>
      <w:r w:rsidRPr="00D444B3">
        <w:rPr>
          <w:rFonts w:hint="eastAsia"/>
          <w:b/>
          <w:bCs/>
          <w:color w:val="000000"/>
          <w:szCs w:val="21"/>
        </w:rPr>
        <w:t>第三部分</w:t>
      </w:r>
      <w:r w:rsidRPr="00D444B3">
        <w:rPr>
          <w:rFonts w:hint="eastAsia"/>
          <w:b/>
          <w:bCs/>
          <w:color w:val="000000"/>
          <w:szCs w:val="21"/>
        </w:rPr>
        <w:t xml:space="preserve"> </w:t>
      </w:r>
      <w:r w:rsidRPr="00D444B3">
        <w:rPr>
          <w:rFonts w:hint="eastAsia"/>
          <w:b/>
          <w:bCs/>
          <w:color w:val="000000"/>
          <w:szCs w:val="21"/>
        </w:rPr>
        <w:t>实现远程成果</w:t>
      </w:r>
    </w:p>
    <w:p w14:paraId="15DF4866" w14:textId="36A660D1" w:rsidR="00D444B3" w:rsidRPr="00D444B3" w:rsidRDefault="00D444B3" w:rsidP="00D444B3">
      <w:pPr>
        <w:jc w:val="center"/>
        <w:rPr>
          <w:rFonts w:hint="eastAsia"/>
          <w:color w:val="000000"/>
          <w:szCs w:val="21"/>
        </w:rPr>
      </w:pPr>
      <w:r w:rsidRPr="00D444B3">
        <w:rPr>
          <w:rFonts w:hint="eastAsia"/>
          <w:color w:val="000000"/>
          <w:szCs w:val="21"/>
        </w:rPr>
        <w:t>第三部分</w:t>
      </w:r>
      <w:r>
        <w:rPr>
          <w:rFonts w:hint="eastAsia"/>
          <w:color w:val="000000"/>
          <w:szCs w:val="21"/>
        </w:rPr>
        <w:t>概述</w:t>
      </w:r>
    </w:p>
    <w:p w14:paraId="31E92881" w14:textId="766D49B9"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6</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成果类型</w:t>
      </w:r>
    </w:p>
    <w:p w14:paraId="58C3A039" w14:textId="52A45F85"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7</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远程设定（和实现）目标</w:t>
      </w:r>
    </w:p>
    <w:p w14:paraId="63E68FDC" w14:textId="713C1671"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8</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远程指导和反馈</w:t>
      </w:r>
    </w:p>
    <w:p w14:paraId="1F29CD01" w14:textId="27DD0027" w:rsidR="00D444B3" w:rsidRPr="00D444B3" w:rsidRDefault="00D444B3" w:rsidP="00D444B3">
      <w:pPr>
        <w:jc w:val="center"/>
        <w:rPr>
          <w:rFonts w:hint="eastAsia"/>
          <w:color w:val="000000"/>
          <w:szCs w:val="21"/>
        </w:rPr>
      </w:pPr>
      <w:r w:rsidRPr="00D444B3">
        <w:rPr>
          <w:rFonts w:hint="eastAsia"/>
          <w:color w:val="000000"/>
          <w:szCs w:val="21"/>
        </w:rPr>
        <w:t>第三部分总结</w:t>
      </w:r>
    </w:p>
    <w:p w14:paraId="21AA704A" w14:textId="77777777" w:rsidR="00D444B3" w:rsidRPr="00D444B3" w:rsidRDefault="00D444B3" w:rsidP="00D444B3">
      <w:pPr>
        <w:jc w:val="center"/>
        <w:rPr>
          <w:rFonts w:hint="eastAsia"/>
          <w:b/>
          <w:bCs/>
          <w:color w:val="000000"/>
          <w:szCs w:val="21"/>
        </w:rPr>
      </w:pPr>
      <w:r w:rsidRPr="00D444B3">
        <w:rPr>
          <w:rFonts w:hint="eastAsia"/>
          <w:b/>
          <w:bCs/>
          <w:color w:val="000000"/>
          <w:szCs w:val="21"/>
        </w:rPr>
        <w:t>第四部分</w:t>
      </w:r>
      <w:r w:rsidRPr="00D444B3">
        <w:rPr>
          <w:rFonts w:hint="eastAsia"/>
          <w:b/>
          <w:bCs/>
          <w:color w:val="000000"/>
          <w:szCs w:val="21"/>
        </w:rPr>
        <w:t xml:space="preserve"> </w:t>
      </w:r>
      <w:r w:rsidRPr="00D444B3">
        <w:rPr>
          <w:rFonts w:hint="eastAsia"/>
          <w:b/>
          <w:bCs/>
          <w:color w:val="000000"/>
          <w:szCs w:val="21"/>
        </w:rPr>
        <w:t>让他人参与</w:t>
      </w:r>
    </w:p>
    <w:p w14:paraId="22A280F4" w14:textId="128EDC58" w:rsidR="00D444B3" w:rsidRPr="00D444B3" w:rsidRDefault="00D444B3" w:rsidP="00D444B3">
      <w:pPr>
        <w:jc w:val="center"/>
        <w:rPr>
          <w:rFonts w:hint="eastAsia"/>
          <w:color w:val="000000"/>
          <w:szCs w:val="21"/>
        </w:rPr>
      </w:pPr>
      <w:r w:rsidRPr="00D444B3">
        <w:rPr>
          <w:rFonts w:hint="eastAsia"/>
          <w:color w:val="000000"/>
          <w:szCs w:val="21"/>
        </w:rPr>
        <w:t>第四部分</w:t>
      </w:r>
      <w:r>
        <w:rPr>
          <w:rFonts w:hint="eastAsia"/>
          <w:color w:val="000000"/>
          <w:szCs w:val="21"/>
        </w:rPr>
        <w:t>概述</w:t>
      </w:r>
    </w:p>
    <w:p w14:paraId="4F39E1B6" w14:textId="04E3F99E"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9</w:t>
      </w:r>
      <w:r w:rsidRPr="00D444B3">
        <w:rPr>
          <w:rFonts w:hint="eastAsia"/>
          <w:color w:val="000000"/>
          <w:szCs w:val="21"/>
        </w:rPr>
        <w:t>章</w:t>
      </w:r>
      <w:r w:rsidRPr="00D444B3">
        <w:rPr>
          <w:rFonts w:hint="eastAsia"/>
          <w:color w:val="000000"/>
          <w:szCs w:val="21"/>
        </w:rPr>
        <w:t xml:space="preserve"> </w:t>
      </w:r>
      <w:r>
        <w:rPr>
          <w:rFonts w:hint="eastAsia"/>
          <w:color w:val="000000"/>
          <w:szCs w:val="21"/>
        </w:rPr>
        <w:t>远程</w:t>
      </w:r>
      <w:r w:rsidRPr="00D444B3">
        <w:rPr>
          <w:rFonts w:hint="eastAsia"/>
          <w:color w:val="000000"/>
          <w:szCs w:val="21"/>
        </w:rPr>
        <w:t>如何改变你的角色</w:t>
      </w:r>
    </w:p>
    <w:p w14:paraId="7A94F17C" w14:textId="59B22F93"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10</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混合工作</w:t>
      </w:r>
      <w:r>
        <w:rPr>
          <w:rFonts w:hint="eastAsia"/>
          <w:color w:val="000000"/>
          <w:szCs w:val="21"/>
        </w:rPr>
        <w:t>模式</w:t>
      </w:r>
      <w:r w:rsidRPr="00D444B3">
        <w:rPr>
          <w:rFonts w:hint="eastAsia"/>
          <w:color w:val="000000"/>
          <w:szCs w:val="21"/>
        </w:rPr>
        <w:t>与远距离领导</w:t>
      </w:r>
    </w:p>
    <w:p w14:paraId="3F01113E" w14:textId="23D7ED80"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11</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远距离理解和建立信任</w:t>
      </w:r>
    </w:p>
    <w:p w14:paraId="26FF4048"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12</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选择正确的沟通工具</w:t>
      </w:r>
    </w:p>
    <w:p w14:paraId="2951CBF2"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13</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远程领导的技术技巧</w:t>
      </w:r>
    </w:p>
    <w:p w14:paraId="4209C8D3" w14:textId="2DBF0BD6" w:rsidR="00D444B3" w:rsidRPr="00D444B3" w:rsidRDefault="00D444B3" w:rsidP="00D444B3">
      <w:pPr>
        <w:jc w:val="center"/>
        <w:rPr>
          <w:rFonts w:hint="eastAsia"/>
          <w:color w:val="000000"/>
          <w:szCs w:val="21"/>
        </w:rPr>
      </w:pPr>
      <w:r w:rsidRPr="00D444B3">
        <w:rPr>
          <w:rFonts w:hint="eastAsia"/>
          <w:color w:val="000000"/>
          <w:szCs w:val="21"/>
        </w:rPr>
        <w:t>第四部分总结</w:t>
      </w:r>
    </w:p>
    <w:p w14:paraId="0C6A0C30" w14:textId="77777777" w:rsidR="00D444B3" w:rsidRPr="00D444B3" w:rsidRDefault="00D444B3" w:rsidP="00D444B3">
      <w:pPr>
        <w:jc w:val="center"/>
        <w:rPr>
          <w:rFonts w:hint="eastAsia"/>
          <w:b/>
          <w:bCs/>
          <w:color w:val="000000"/>
          <w:szCs w:val="21"/>
        </w:rPr>
      </w:pPr>
      <w:r w:rsidRPr="00D444B3">
        <w:rPr>
          <w:rFonts w:hint="eastAsia"/>
          <w:b/>
          <w:bCs/>
          <w:color w:val="000000"/>
          <w:szCs w:val="21"/>
        </w:rPr>
        <w:t>第五部分</w:t>
      </w:r>
      <w:r w:rsidRPr="00D444B3">
        <w:rPr>
          <w:rFonts w:hint="eastAsia"/>
          <w:b/>
          <w:bCs/>
          <w:color w:val="000000"/>
          <w:szCs w:val="21"/>
        </w:rPr>
        <w:t xml:space="preserve"> </w:t>
      </w:r>
      <w:r w:rsidRPr="00D444B3">
        <w:rPr>
          <w:rFonts w:hint="eastAsia"/>
          <w:b/>
          <w:bCs/>
          <w:color w:val="000000"/>
          <w:szCs w:val="21"/>
        </w:rPr>
        <w:t>了解我们自己</w:t>
      </w:r>
    </w:p>
    <w:p w14:paraId="5B62567E" w14:textId="2C603124" w:rsidR="00D444B3" w:rsidRPr="00D444B3" w:rsidRDefault="00D444B3" w:rsidP="00D444B3">
      <w:pPr>
        <w:jc w:val="center"/>
        <w:rPr>
          <w:rFonts w:hint="eastAsia"/>
          <w:color w:val="000000"/>
          <w:szCs w:val="21"/>
        </w:rPr>
      </w:pPr>
      <w:r w:rsidRPr="00D444B3">
        <w:rPr>
          <w:rFonts w:hint="eastAsia"/>
          <w:color w:val="000000"/>
          <w:szCs w:val="21"/>
        </w:rPr>
        <w:t>第五部分</w:t>
      </w:r>
      <w:r>
        <w:rPr>
          <w:rFonts w:hint="eastAsia"/>
          <w:color w:val="000000"/>
          <w:szCs w:val="21"/>
        </w:rPr>
        <w:t>概述</w:t>
      </w:r>
    </w:p>
    <w:p w14:paraId="669CFD6F" w14:textId="1535DD66"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14</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获取诚实的反馈</w:t>
      </w:r>
    </w:p>
    <w:p w14:paraId="2FB3671D" w14:textId="7EECD39C"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15</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你的信念和</w:t>
      </w:r>
      <w:r>
        <w:rPr>
          <w:rFonts w:hint="eastAsia"/>
          <w:color w:val="000000"/>
          <w:szCs w:val="21"/>
        </w:rPr>
        <w:t>自我对话</w:t>
      </w:r>
    </w:p>
    <w:p w14:paraId="10878A92"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16</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明确界限</w:t>
      </w:r>
    </w:p>
    <w:p w14:paraId="3ADBBE02"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17</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确定个人优先事项</w:t>
      </w:r>
    </w:p>
    <w:p w14:paraId="1B152AB2" w14:textId="41B5782E" w:rsidR="00D444B3" w:rsidRPr="00D444B3" w:rsidRDefault="00D444B3" w:rsidP="00D444B3">
      <w:pPr>
        <w:jc w:val="center"/>
        <w:rPr>
          <w:rFonts w:hint="eastAsia"/>
          <w:b/>
          <w:bCs/>
          <w:color w:val="000000"/>
          <w:szCs w:val="21"/>
        </w:rPr>
      </w:pPr>
      <w:r w:rsidRPr="00D444B3">
        <w:rPr>
          <w:rFonts w:hint="eastAsia"/>
          <w:b/>
          <w:bCs/>
          <w:color w:val="000000"/>
          <w:szCs w:val="21"/>
        </w:rPr>
        <w:t>第六部分</w:t>
      </w:r>
      <w:r w:rsidRPr="00D444B3">
        <w:rPr>
          <w:rFonts w:hint="eastAsia"/>
          <w:b/>
          <w:bCs/>
          <w:color w:val="000000"/>
          <w:szCs w:val="21"/>
        </w:rPr>
        <w:t xml:space="preserve"> </w:t>
      </w:r>
      <w:r w:rsidRPr="00D444B3">
        <w:rPr>
          <w:rFonts w:hint="eastAsia"/>
          <w:b/>
          <w:bCs/>
          <w:color w:val="000000"/>
          <w:szCs w:val="21"/>
        </w:rPr>
        <w:t>培养</w:t>
      </w:r>
      <w:r>
        <w:rPr>
          <w:rFonts w:hint="eastAsia"/>
          <w:b/>
          <w:bCs/>
          <w:color w:val="000000"/>
          <w:szCs w:val="21"/>
        </w:rPr>
        <w:t>远程</w:t>
      </w:r>
      <w:r w:rsidRPr="00D444B3">
        <w:rPr>
          <w:rFonts w:hint="eastAsia"/>
          <w:b/>
          <w:bCs/>
          <w:color w:val="000000"/>
          <w:szCs w:val="21"/>
        </w:rPr>
        <w:t>领导者</w:t>
      </w:r>
    </w:p>
    <w:p w14:paraId="1613AB95" w14:textId="77777777" w:rsidR="00D444B3" w:rsidRPr="00D444B3" w:rsidRDefault="00D444B3" w:rsidP="00D444B3">
      <w:pPr>
        <w:jc w:val="center"/>
        <w:rPr>
          <w:rFonts w:hint="eastAsia"/>
          <w:color w:val="000000"/>
          <w:szCs w:val="21"/>
        </w:rPr>
      </w:pPr>
      <w:r w:rsidRPr="00D444B3">
        <w:rPr>
          <w:rFonts w:hint="eastAsia"/>
          <w:color w:val="000000"/>
          <w:szCs w:val="21"/>
        </w:rPr>
        <w:t>第</w:t>
      </w:r>
      <w:r w:rsidRPr="00D444B3">
        <w:rPr>
          <w:rFonts w:hint="eastAsia"/>
          <w:color w:val="000000"/>
          <w:szCs w:val="21"/>
        </w:rPr>
        <w:t>18</w:t>
      </w:r>
      <w:r w:rsidRPr="00D444B3">
        <w:rPr>
          <w:rFonts w:hint="eastAsia"/>
          <w:color w:val="000000"/>
          <w:szCs w:val="21"/>
        </w:rPr>
        <w:t>章</w:t>
      </w:r>
      <w:r w:rsidRPr="00D444B3">
        <w:rPr>
          <w:rFonts w:hint="eastAsia"/>
          <w:color w:val="000000"/>
          <w:szCs w:val="21"/>
        </w:rPr>
        <w:t xml:space="preserve"> </w:t>
      </w:r>
      <w:r w:rsidRPr="00D444B3">
        <w:rPr>
          <w:rFonts w:hint="eastAsia"/>
          <w:color w:val="000000"/>
          <w:szCs w:val="21"/>
        </w:rPr>
        <w:t>关于培养远程领导者的问题</w:t>
      </w:r>
    </w:p>
    <w:p w14:paraId="0BAA4075" w14:textId="77777777" w:rsidR="00D444B3" w:rsidRPr="00D444B3" w:rsidRDefault="00D444B3" w:rsidP="00D444B3">
      <w:pPr>
        <w:jc w:val="center"/>
        <w:rPr>
          <w:rFonts w:hint="eastAsia"/>
          <w:color w:val="000000"/>
          <w:szCs w:val="21"/>
        </w:rPr>
      </w:pPr>
      <w:r w:rsidRPr="00D444B3">
        <w:rPr>
          <w:rFonts w:hint="eastAsia"/>
          <w:color w:val="000000"/>
          <w:szCs w:val="21"/>
        </w:rPr>
        <w:t>后记</w:t>
      </w:r>
      <w:r w:rsidRPr="00D444B3">
        <w:rPr>
          <w:rFonts w:hint="eastAsia"/>
          <w:color w:val="000000"/>
          <w:szCs w:val="21"/>
        </w:rPr>
        <w:t xml:space="preserve"> </w:t>
      </w:r>
      <w:r w:rsidRPr="00D444B3">
        <w:rPr>
          <w:rFonts w:hint="eastAsia"/>
          <w:color w:val="000000"/>
          <w:szCs w:val="21"/>
        </w:rPr>
        <w:t>在我们离开之前</w:t>
      </w:r>
    </w:p>
    <w:p w14:paraId="1D778D5E" w14:textId="77777777" w:rsidR="00D444B3" w:rsidRPr="00D444B3" w:rsidRDefault="00D444B3" w:rsidP="00D444B3">
      <w:pPr>
        <w:jc w:val="center"/>
        <w:rPr>
          <w:rFonts w:hint="eastAsia"/>
          <w:color w:val="000000"/>
          <w:szCs w:val="21"/>
        </w:rPr>
      </w:pPr>
      <w:r w:rsidRPr="00D444B3">
        <w:rPr>
          <w:rFonts w:hint="eastAsia"/>
          <w:color w:val="000000"/>
          <w:szCs w:val="21"/>
        </w:rPr>
        <w:t>注释</w:t>
      </w:r>
    </w:p>
    <w:p w14:paraId="0E76FFDB" w14:textId="77777777" w:rsidR="00D444B3" w:rsidRPr="00D444B3" w:rsidRDefault="00D444B3" w:rsidP="00D444B3">
      <w:pPr>
        <w:jc w:val="center"/>
        <w:rPr>
          <w:rFonts w:hint="eastAsia"/>
          <w:color w:val="000000"/>
          <w:szCs w:val="21"/>
        </w:rPr>
      </w:pPr>
      <w:r w:rsidRPr="00D444B3">
        <w:rPr>
          <w:rFonts w:hint="eastAsia"/>
          <w:color w:val="000000"/>
          <w:szCs w:val="21"/>
        </w:rPr>
        <w:t>推荐阅读</w:t>
      </w:r>
    </w:p>
    <w:p w14:paraId="06422A96" w14:textId="77777777" w:rsidR="00D444B3" w:rsidRPr="00D444B3" w:rsidRDefault="00D444B3" w:rsidP="00D444B3">
      <w:pPr>
        <w:jc w:val="center"/>
        <w:rPr>
          <w:rFonts w:hint="eastAsia"/>
          <w:color w:val="000000"/>
          <w:szCs w:val="21"/>
        </w:rPr>
      </w:pPr>
      <w:r w:rsidRPr="00D444B3">
        <w:rPr>
          <w:rFonts w:hint="eastAsia"/>
          <w:color w:val="000000"/>
          <w:szCs w:val="21"/>
        </w:rPr>
        <w:t>致谢</w:t>
      </w:r>
    </w:p>
    <w:p w14:paraId="33686E8C" w14:textId="77777777" w:rsidR="00D444B3" w:rsidRPr="00D444B3" w:rsidRDefault="00D444B3" w:rsidP="00D444B3">
      <w:pPr>
        <w:jc w:val="center"/>
        <w:rPr>
          <w:rFonts w:hint="eastAsia"/>
          <w:color w:val="000000"/>
          <w:szCs w:val="21"/>
        </w:rPr>
      </w:pPr>
      <w:r w:rsidRPr="00D444B3">
        <w:rPr>
          <w:rFonts w:hint="eastAsia"/>
          <w:color w:val="000000"/>
          <w:szCs w:val="21"/>
        </w:rPr>
        <w:t>索引</w:t>
      </w:r>
    </w:p>
    <w:p w14:paraId="4865B139" w14:textId="4E7B3E90" w:rsidR="00D444B3" w:rsidRPr="00D444B3" w:rsidRDefault="00D444B3" w:rsidP="00D444B3">
      <w:pPr>
        <w:jc w:val="center"/>
        <w:rPr>
          <w:rFonts w:hint="eastAsia"/>
          <w:color w:val="000000"/>
          <w:szCs w:val="21"/>
        </w:rPr>
      </w:pPr>
      <w:r w:rsidRPr="00D444B3">
        <w:rPr>
          <w:rFonts w:hint="eastAsia"/>
          <w:color w:val="000000"/>
          <w:szCs w:val="21"/>
        </w:rPr>
        <w:t>关于作者</w:t>
      </w:r>
    </w:p>
    <w:p w14:paraId="43E9C26C" w14:textId="004CB2AD" w:rsidR="00D444B3" w:rsidRPr="00D444B3" w:rsidRDefault="00D444B3" w:rsidP="00D444B3">
      <w:pPr>
        <w:jc w:val="center"/>
        <w:rPr>
          <w:color w:val="000000"/>
          <w:szCs w:val="21"/>
        </w:rPr>
      </w:pPr>
      <w:r w:rsidRPr="00D444B3">
        <w:rPr>
          <w:rFonts w:hint="eastAsia"/>
          <w:color w:val="000000"/>
          <w:szCs w:val="21"/>
        </w:rPr>
        <w:t>关于我们的服务</w:t>
      </w:r>
    </w:p>
    <w:p w14:paraId="6CAD1710" w14:textId="77777777" w:rsidR="00D444B3" w:rsidRDefault="00D444B3" w:rsidP="0053526D">
      <w:pPr>
        <w:rPr>
          <w:b/>
          <w:bCs/>
          <w:color w:val="000000"/>
          <w:szCs w:val="21"/>
        </w:rPr>
      </w:pPr>
    </w:p>
    <w:p w14:paraId="1DA33ADD" w14:textId="77777777" w:rsidR="00D444B3" w:rsidRDefault="00D444B3" w:rsidP="0053526D">
      <w:pPr>
        <w:rPr>
          <w:rFonts w:hint="eastAsia"/>
          <w:b/>
          <w:bCs/>
          <w:color w:val="000000"/>
          <w:szCs w:val="21"/>
        </w:rPr>
      </w:pPr>
    </w:p>
    <w:p w14:paraId="3424D809"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04809F46"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AF747"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039D3723"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158F31C"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0C735842"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00DA2B6"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6627E593"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239F20DB"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2ABC2CFA"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10164E3C"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2C41E5A"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8CD3244"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30E5728" w14:textId="77777777" w:rsidR="00AE574A" w:rsidRDefault="0039597D">
      <w:pPr>
        <w:ind w:right="420"/>
        <w:rPr>
          <w:rFonts w:eastAsia="Gungsuh"/>
          <w:color w:val="000000"/>
          <w:kern w:val="0"/>
          <w:szCs w:val="21"/>
        </w:rPr>
      </w:pPr>
      <w:r>
        <w:rPr>
          <w:bCs/>
          <w:noProof/>
          <w:szCs w:val="21"/>
        </w:rPr>
        <w:drawing>
          <wp:inline distT="0" distB="0" distL="0" distR="0" wp14:anchorId="1D6D3B85" wp14:editId="02911AFD">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8328E80"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93B6" w14:textId="77777777" w:rsidR="00E4670C" w:rsidRDefault="00E4670C">
      <w:r>
        <w:separator/>
      </w:r>
    </w:p>
  </w:endnote>
  <w:endnote w:type="continuationSeparator" w:id="0">
    <w:p w14:paraId="40DFC9C2" w14:textId="77777777" w:rsidR="00E4670C" w:rsidRDefault="00E4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0170" w14:textId="77777777" w:rsidR="00AE574A" w:rsidRDefault="00AE574A">
    <w:pPr>
      <w:pBdr>
        <w:bottom w:val="single" w:sz="6" w:space="1" w:color="auto"/>
      </w:pBdr>
      <w:jc w:val="center"/>
      <w:rPr>
        <w:rFonts w:ascii="方正姚体" w:eastAsia="方正姚体"/>
        <w:sz w:val="18"/>
      </w:rPr>
    </w:pPr>
  </w:p>
  <w:p w14:paraId="52250A17"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200FD7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092B74"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9D4DDFB"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CC46" w14:textId="77777777" w:rsidR="00E4670C" w:rsidRDefault="00E4670C">
      <w:r>
        <w:separator/>
      </w:r>
    </w:p>
  </w:footnote>
  <w:footnote w:type="continuationSeparator" w:id="0">
    <w:p w14:paraId="6599E44D" w14:textId="77777777" w:rsidR="00E4670C" w:rsidRDefault="00E4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8754"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737229C" wp14:editId="4937B960">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768C6"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8E555D9"/>
    <w:multiLevelType w:val="hybridMultilevel"/>
    <w:tmpl w:val="3968B4A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37370353">
    <w:abstractNumId w:val="15"/>
  </w:num>
  <w:num w:numId="2" w16cid:durableId="2014798052">
    <w:abstractNumId w:val="10"/>
  </w:num>
  <w:num w:numId="3" w16cid:durableId="1435591386">
    <w:abstractNumId w:val="18"/>
  </w:num>
  <w:num w:numId="4" w16cid:durableId="662927461">
    <w:abstractNumId w:val="16"/>
  </w:num>
  <w:num w:numId="5" w16cid:durableId="1064642599">
    <w:abstractNumId w:val="20"/>
  </w:num>
  <w:num w:numId="6" w16cid:durableId="353843308">
    <w:abstractNumId w:val="17"/>
  </w:num>
  <w:num w:numId="7" w16cid:durableId="1492939247">
    <w:abstractNumId w:val="12"/>
  </w:num>
  <w:num w:numId="8" w16cid:durableId="1769737966">
    <w:abstractNumId w:val="14"/>
  </w:num>
  <w:num w:numId="9" w16cid:durableId="1569923649">
    <w:abstractNumId w:val="27"/>
  </w:num>
  <w:num w:numId="10" w16cid:durableId="309479429">
    <w:abstractNumId w:val="1"/>
  </w:num>
  <w:num w:numId="11" w16cid:durableId="2138061157">
    <w:abstractNumId w:val="0"/>
  </w:num>
  <w:num w:numId="12" w16cid:durableId="277681658">
    <w:abstractNumId w:val="6"/>
  </w:num>
  <w:num w:numId="13" w16cid:durableId="1441949504">
    <w:abstractNumId w:val="21"/>
  </w:num>
  <w:num w:numId="14" w16cid:durableId="759376965">
    <w:abstractNumId w:val="22"/>
  </w:num>
  <w:num w:numId="15" w16cid:durableId="1063216755">
    <w:abstractNumId w:val="9"/>
  </w:num>
  <w:num w:numId="16" w16cid:durableId="1250845397">
    <w:abstractNumId w:val="26"/>
  </w:num>
  <w:num w:numId="17" w16cid:durableId="191575595">
    <w:abstractNumId w:val="8"/>
  </w:num>
  <w:num w:numId="18" w16cid:durableId="684944954">
    <w:abstractNumId w:val="13"/>
  </w:num>
  <w:num w:numId="19" w16cid:durableId="1058554814">
    <w:abstractNumId w:val="4"/>
  </w:num>
  <w:num w:numId="20" w16cid:durableId="1040665786">
    <w:abstractNumId w:val="29"/>
  </w:num>
  <w:num w:numId="21" w16cid:durableId="293949497">
    <w:abstractNumId w:val="24"/>
  </w:num>
  <w:num w:numId="22" w16cid:durableId="1219511653">
    <w:abstractNumId w:val="19"/>
  </w:num>
  <w:num w:numId="23" w16cid:durableId="2099281284">
    <w:abstractNumId w:val="2"/>
  </w:num>
  <w:num w:numId="24" w16cid:durableId="1810784436">
    <w:abstractNumId w:val="5"/>
  </w:num>
  <w:num w:numId="25" w16cid:durableId="754320205">
    <w:abstractNumId w:val="25"/>
  </w:num>
  <w:num w:numId="26" w16cid:durableId="1002852472">
    <w:abstractNumId w:val="3"/>
  </w:num>
  <w:num w:numId="27" w16cid:durableId="1104619201">
    <w:abstractNumId w:val="11"/>
  </w:num>
  <w:num w:numId="28" w16cid:durableId="1666938110">
    <w:abstractNumId w:val="23"/>
  </w:num>
  <w:num w:numId="29" w16cid:durableId="1557476220">
    <w:abstractNumId w:val="28"/>
  </w:num>
  <w:num w:numId="30" w16cid:durableId="1459253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0EAA"/>
    <w:rsid w:val="00121268"/>
    <w:rsid w:val="00123372"/>
    <w:rsid w:val="00125D6C"/>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4B8A"/>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C5EFB"/>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D6EB6"/>
    <w:rsid w:val="004E1E99"/>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BF3"/>
    <w:rsid w:val="005A5D4B"/>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81DDA"/>
    <w:rsid w:val="00684657"/>
    <w:rsid w:val="006A4F4B"/>
    <w:rsid w:val="006A5F5C"/>
    <w:rsid w:val="006A64E1"/>
    <w:rsid w:val="006A6E68"/>
    <w:rsid w:val="006B5C5C"/>
    <w:rsid w:val="006B6CAB"/>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439D5"/>
    <w:rsid w:val="008520C3"/>
    <w:rsid w:val="00852DF8"/>
    <w:rsid w:val="00865331"/>
    <w:rsid w:val="00867535"/>
    <w:rsid w:val="008706FD"/>
    <w:rsid w:val="008833DC"/>
    <w:rsid w:val="0088361F"/>
    <w:rsid w:val="00886092"/>
    <w:rsid w:val="00894C94"/>
    <w:rsid w:val="00895CB6"/>
    <w:rsid w:val="008A58CD"/>
    <w:rsid w:val="008A5FA0"/>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A05112"/>
    <w:rsid w:val="00A10F0C"/>
    <w:rsid w:val="00A1225E"/>
    <w:rsid w:val="00A12C70"/>
    <w:rsid w:val="00A13476"/>
    <w:rsid w:val="00A14DF2"/>
    <w:rsid w:val="00A2208F"/>
    <w:rsid w:val="00A2587A"/>
    <w:rsid w:val="00A31124"/>
    <w:rsid w:val="00A34EE8"/>
    <w:rsid w:val="00A41C41"/>
    <w:rsid w:val="00A45A3D"/>
    <w:rsid w:val="00A52D94"/>
    <w:rsid w:val="00A531FB"/>
    <w:rsid w:val="00A54A8E"/>
    <w:rsid w:val="00A54B52"/>
    <w:rsid w:val="00A63852"/>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5DB4"/>
    <w:rsid w:val="00B254DB"/>
    <w:rsid w:val="00B262C1"/>
    <w:rsid w:val="00B3203A"/>
    <w:rsid w:val="00B34A5C"/>
    <w:rsid w:val="00B46E7C"/>
    <w:rsid w:val="00B47582"/>
    <w:rsid w:val="00B527AD"/>
    <w:rsid w:val="00B54288"/>
    <w:rsid w:val="00B54453"/>
    <w:rsid w:val="00B55191"/>
    <w:rsid w:val="00B5540C"/>
    <w:rsid w:val="00B5587F"/>
    <w:rsid w:val="00B61E82"/>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5CA4"/>
    <w:rsid w:val="00C71CE9"/>
    <w:rsid w:val="00C71DBF"/>
    <w:rsid w:val="00C73AFB"/>
    <w:rsid w:val="00C73E8B"/>
    <w:rsid w:val="00C77924"/>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4C12"/>
    <w:rsid w:val="00D1678C"/>
    <w:rsid w:val="00D17732"/>
    <w:rsid w:val="00D17928"/>
    <w:rsid w:val="00D21752"/>
    <w:rsid w:val="00D22C2E"/>
    <w:rsid w:val="00D24A70"/>
    <w:rsid w:val="00D24E00"/>
    <w:rsid w:val="00D2732C"/>
    <w:rsid w:val="00D341FB"/>
    <w:rsid w:val="00D444B3"/>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A77AA"/>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356A4"/>
    <w:rsid w:val="00E43598"/>
    <w:rsid w:val="00E43D51"/>
    <w:rsid w:val="00E4670C"/>
    <w:rsid w:val="00E509A5"/>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94673"/>
    <w:rsid w:val="00EA231C"/>
    <w:rsid w:val="00EA6373"/>
    <w:rsid w:val="00EA6987"/>
    <w:rsid w:val="00EA74CC"/>
    <w:rsid w:val="00EB27B1"/>
    <w:rsid w:val="00EB4E4D"/>
    <w:rsid w:val="00EB79AD"/>
    <w:rsid w:val="00EC129D"/>
    <w:rsid w:val="00ED1D72"/>
    <w:rsid w:val="00ED600D"/>
    <w:rsid w:val="00EE446C"/>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1B41"/>
    <w:rsid w:val="00FA2346"/>
    <w:rsid w:val="00FA2810"/>
    <w:rsid w:val="00FB277E"/>
    <w:rsid w:val="00FB5963"/>
    <w:rsid w:val="00FC07E0"/>
    <w:rsid w:val="00FC10DC"/>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D60F0"/>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48828158">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42402771">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62839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806964">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C0F4-904D-4567-8E60-8AC9595C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640</Words>
  <Characters>3651</Characters>
  <Application>Microsoft Office Word</Application>
  <DocSecurity>0</DocSecurity>
  <Lines>30</Lines>
  <Paragraphs>8</Paragraphs>
  <ScaleCrop>false</ScaleCrop>
  <Company>2ndSpAcE</Company>
  <LinksUpToDate>false</LinksUpToDate>
  <CharactersWithSpaces>4283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2024-04-11T03:30:00Z</dcterms:created>
  <dcterms:modified xsi:type="dcterms:W3CDTF">2024-09-20T06:06:00Z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