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E9DB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2067CE8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6DF2A5E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0D4402E">
      <w:pPr>
        <w:rPr>
          <w:b/>
          <w:color w:val="000000"/>
          <w:szCs w:val="21"/>
        </w:rPr>
      </w:pPr>
    </w:p>
    <w:p w14:paraId="39AED87D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4050665</wp:posOffset>
            </wp:positionH>
            <wp:positionV relativeFrom="paragraph">
              <wp:posOffset>14605</wp:posOffset>
            </wp:positionV>
            <wp:extent cx="1348105" cy="2012950"/>
            <wp:effectExtent l="0" t="0" r="4445" b="6350"/>
            <wp:wrapSquare wrapText="bothSides"/>
            <wp:docPr id="9822730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273056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中文书名：《此行往温柔》</w:t>
      </w:r>
    </w:p>
    <w:p w14:paraId="03B3FA9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ROAD TO TENDER HEARTS</w:t>
      </w:r>
    </w:p>
    <w:p w14:paraId="2AA1622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者：Annie Hartnett</w:t>
      </w:r>
    </w:p>
    <w:p w14:paraId="0C3E35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社：Ballantine Books</w:t>
      </w:r>
    </w:p>
    <w:p w14:paraId="49917B5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代理公司：Curtis Brown US/ANA/Conor</w:t>
      </w:r>
    </w:p>
    <w:p w14:paraId="6D36651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数：336页</w:t>
      </w:r>
    </w:p>
    <w:p w14:paraId="5AD0258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出版时间：2025年4月</w:t>
      </w:r>
    </w:p>
    <w:p w14:paraId="7E3D6D1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158FB1A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449FFFE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型：大众文学</w:t>
      </w:r>
    </w:p>
    <w:p w14:paraId="49293AC0">
      <w:pPr>
        <w:rPr>
          <w:b/>
          <w:bCs/>
          <w:color w:val="000000"/>
          <w:szCs w:val="21"/>
        </w:rPr>
      </w:pPr>
    </w:p>
    <w:p w14:paraId="4DBFBEED">
      <w:pPr>
        <w:rPr>
          <w:b/>
          <w:bCs/>
          <w:color w:val="000000"/>
          <w:szCs w:val="21"/>
        </w:rPr>
      </w:pPr>
      <w:bookmarkStart w:id="2" w:name="_GoBack"/>
      <w:bookmarkEnd w:id="2"/>
    </w:p>
    <w:p w14:paraId="500C6882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71217F9">
      <w:pPr>
        <w:rPr>
          <w:color w:val="000000"/>
          <w:szCs w:val="21"/>
        </w:rPr>
      </w:pPr>
    </w:p>
    <w:p w14:paraId="5C2E6FA4">
      <w:pPr>
        <w:ind w:firstLine="420" w:firstLineChars="200"/>
        <w:rPr>
          <w:rFonts w:hint="eastAsia" w:eastAsia="宋体"/>
          <w:color w:val="000000"/>
          <w:szCs w:val="21"/>
          <w:lang w:eastAsia="zh-CN"/>
        </w:rPr>
      </w:pPr>
      <w:r>
        <w:rPr>
          <w:color w:val="000000"/>
          <w:szCs w:val="21"/>
        </w:rPr>
        <w:t>Curtis Brown US法兰克福最重要的小说之一（也是我们最喜欢的之一）。让人想起广受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受欢迎公路电影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instrText xml:space="preserve"> HYPERLINK "https://movie.douban.com/subject/1777612/" </w:instrTex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separate"/>
      </w:r>
      <w:r>
        <w:rPr>
          <w:rStyle w:val="16"/>
          <w:rFonts w:hint="eastAsia" w:ascii="Times New Roman" w:hAnsi="Times New Roman" w:eastAsia="宋体" w:cs="宋体"/>
          <w:kern w:val="2"/>
          <w:sz w:val="21"/>
          <w:szCs w:val="21"/>
          <w:u w:val="single"/>
          <w:lang w:val="en-US" w:eastAsia="zh-CN" w:bidi="ar"/>
        </w:rPr>
        <w:t>《阳光小美女》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end"/>
      </w:r>
      <w:r>
        <w:rPr>
          <w:rFonts w:hint="eastAsia"/>
          <w:color w:val="000000"/>
          <w:szCs w:val="21"/>
          <w:lang w:eastAsia="zh-CN"/>
        </w:rPr>
        <w:t>。</w:t>
      </w:r>
    </w:p>
    <w:p w14:paraId="7C7DCBA7">
      <w:pPr>
        <w:rPr>
          <w:color w:val="000000"/>
          <w:szCs w:val="21"/>
        </w:rPr>
      </w:pPr>
    </w:p>
    <w:p w14:paraId="00FAC726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这部小说基调温暖，故事情节则充满黑色幽默，讲述一位老爷子横穿美国，与高中暗恋对象重聚。随行者是他已经成年的女儿、两个孤儿，还有一只能预测死亡的猫咪。</w:t>
      </w:r>
    </w:p>
    <w:p w14:paraId="2FB6AB7D">
      <w:pPr>
        <w:rPr>
          <w:color w:val="000000"/>
          <w:szCs w:val="21"/>
        </w:rPr>
      </w:pPr>
    </w:p>
    <w:p w14:paraId="0DDD941C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63岁，PJ·韩礼德买彩票喜中百万美元大奖。他本将是马萨诸塞州庞德维尔“最幸运的人”的有力竞争者，但他这一生从未走出悲剧：大女儿突然去世，他自己的婚姻也不幸破裂。从那时起，PJ自暴自弃，把钱和时间都花在酒吧。三次心脏病发作，他大概也没有多少时间了。</w:t>
      </w:r>
    </w:p>
    <w:p w14:paraId="0887AFE8">
      <w:pPr>
        <w:rPr>
          <w:color w:val="000000"/>
          <w:szCs w:val="21"/>
        </w:rPr>
      </w:pPr>
    </w:p>
    <w:p w14:paraId="58741C2D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然而，PJ突然读到了他昔日情敌的讣告，意识到米歇尔·科布，他高中时期的梦中情人，终于恢复单身。瞬间，PJ重新燃起对生活的满怀热情，决定驾车穿越美国，前往亚利桑那州的温柔之心（Tender Hearts）退休社区，赢回米歇尔的芳心。</w:t>
      </w:r>
    </w:p>
    <w:p w14:paraId="7969D814">
      <w:pPr>
        <w:rPr>
          <w:color w:val="000000"/>
          <w:szCs w:val="21"/>
        </w:rPr>
      </w:pPr>
    </w:p>
    <w:p w14:paraId="6C9364CF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出发上路前，悲剧降临再次降临到PJ身上，他早已疏远的哥哥撒手人寰，留下一男一女两个孙辈。在凋零的家族树上一通比划，PJ发现自己成了两个小孩的唯一监护人。若是旁人，大概会被离奇的现实吓倒，中断计划的旅行，但PJ不这么想，在他眼里，显而易见的是，带孩子们得去外头散散心，这样才会好受点。巧了不是，爷爷正好要出远门。为了照顾孩子，PJ又请了他二十多岁的女儿苏菲同行。还有一个意外成员：煎饼。她原本是一只疗养院的治疗猫，有预测死亡的本领，突然出现在PJ家门口。</w:t>
      </w:r>
    </w:p>
    <w:p w14:paraId="6D8F489D">
      <w:pPr>
        <w:rPr>
          <w:color w:val="000000"/>
          <w:szCs w:val="21"/>
        </w:rPr>
      </w:pPr>
    </w:p>
    <w:p w14:paraId="2CE1B323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这是PJ翘首以盼到花甲之年的人生第二春，他将再次有机会赢得爱情、养育子女——但他还有力量再次为自己而战吗？就算他有，很可能他的心脏也得三思而后行。</w:t>
      </w:r>
    </w:p>
    <w:p w14:paraId="69A2022E">
      <w:pPr>
        <w:rPr>
          <w:color w:val="000000"/>
          <w:szCs w:val="21"/>
        </w:rPr>
      </w:pPr>
    </w:p>
    <w:p w14:paraId="073A8EF5">
      <w:pPr>
        <w:rPr>
          <w:color w:val="000000"/>
          <w:szCs w:val="21"/>
        </w:rPr>
      </w:pPr>
    </w:p>
    <w:p w14:paraId="6C8B043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C2DF9E4">
      <w:pPr>
        <w:rPr>
          <w:color w:val="000000"/>
          <w:szCs w:val="21"/>
        </w:rPr>
      </w:pPr>
    </w:p>
    <w:p w14:paraId="7AD86AFA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40005</wp:posOffset>
            </wp:positionV>
            <wp:extent cx="1282700" cy="1710055"/>
            <wp:effectExtent l="0" t="0" r="12700" b="12065"/>
            <wp:wrapTight wrapText="bothSides">
              <wp:wrapPolygon>
                <wp:start x="0" y="0"/>
                <wp:lineTo x="0" y="21367"/>
                <wp:lineTo x="21301" y="21367"/>
                <wp:lineTo x="21301" y="0"/>
                <wp:lineTo x="0" y="0"/>
              </wp:wrapPolygon>
            </wp:wrapTight>
            <wp:docPr id="3" name="Picture 3" descr="image001(09-08-1(09-11-18-03-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001(09-08-1(09-11-18-03-14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安妮·哈特内特（Annie Hartnett）</w:t>
      </w:r>
      <w:r>
        <w:rPr>
          <w:color w:val="000000"/>
          <w:szCs w:val="21"/>
        </w:rPr>
        <w:t>，著有《动物不思议》（</w:t>
      </w:r>
      <w:r>
        <w:rPr>
          <w:i/>
          <w:iCs/>
          <w:color w:val="000000"/>
          <w:szCs w:val="21"/>
        </w:rPr>
        <w:t>Unlikely Animals</w:t>
      </w:r>
      <w:r>
        <w:rPr>
          <w:color w:val="000000"/>
          <w:szCs w:val="21"/>
        </w:rPr>
        <w:t>）和《兔子蛋糕》（</w:t>
      </w:r>
      <w:r>
        <w:rPr>
          <w:i/>
          <w:iCs/>
          <w:color w:val="000000"/>
          <w:szCs w:val="21"/>
        </w:rPr>
        <w:t>Rabbit Cake</w:t>
      </w:r>
      <w:r>
        <w:rPr>
          <w:color w:val="000000"/>
          <w:szCs w:val="21"/>
        </w:rPr>
        <w:t>）两部小说，前者曾获朱莉娅·沃德·豪小说奖（Julia Ward Howe prize），并入围乔伊斯·卡罗尔·欧茨奖（Joyce Carol Oates Prize）；后者曾入围新英格兰图书奖（New England Book Award）最终轮，并入选《科克斯书评》年度最佳图书榜单。此外，哈特内特本人也曾获得麦克道威尔殖民地（MacDowell Colony）、苏瓦尼作家大会（Sewanee Writers’ Conference）和波士顿公共图书馆协会（the Associates of the Boston Public Library）颁发的研究金和驻留项目奖。她与女作家泰莎·方丹（Tessa Fontaine）共同经营“作家责任工作坊”（Accountability Workshops for writers），该工作坊旨在帮助作家全力投入日常工作，拥抱漫长、缓慢、欢乐乃至糟糕的创作过程。哈特内特现与丈夫、女儿和爱犬住在马萨诸塞州。欲了解更多信息，请关注@annie_hartnett（Instagram和Twitter同名），或访问作者个人网站</w:t>
      </w:r>
      <w:r>
        <w:rPr>
          <w:rStyle w:val="16"/>
        </w:rPr>
        <w:t>https://www.anniehartnett.com/</w:t>
      </w:r>
      <w:r>
        <w:rPr>
          <w:color w:val="000000"/>
          <w:szCs w:val="21"/>
        </w:rPr>
        <w:t>。</w:t>
      </w:r>
    </w:p>
    <w:p w14:paraId="5B8D0024">
      <w:pPr>
        <w:rPr>
          <w:color w:val="000000"/>
          <w:szCs w:val="21"/>
        </w:rPr>
      </w:pPr>
    </w:p>
    <w:p w14:paraId="4B4B40B7">
      <w:pPr>
        <w:rPr>
          <w:color w:val="000000"/>
          <w:szCs w:val="21"/>
        </w:rPr>
      </w:pPr>
    </w:p>
    <w:p w14:paraId="20FE8BF1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604B5FC3">
      <w:pPr>
        <w:rPr>
          <w:b/>
          <w:color w:val="000000"/>
        </w:rPr>
      </w:pPr>
    </w:p>
    <w:p w14:paraId="46A5930E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“遭受苦难的家庭找到了快乐。通灵的猫咪预感到了死亡。秃鹫希望两个孤儿能活下来。死去女儿的帽子能和老父亲说话。这是一部神奇的小说，也是一场你不会忘记的旅程，显露于外，也内藏于心。”</w:t>
      </w:r>
    </w:p>
    <w:p w14:paraId="59076A68">
      <w:pPr>
        <w:ind w:firstLine="420" w:firstLineChars="200"/>
        <w:jc w:val="right"/>
        <w:rPr>
          <w:bCs/>
          <w:color w:val="000000"/>
        </w:rPr>
      </w:pPr>
      <w:r>
        <w:rPr>
          <w:bCs/>
          <w:color w:val="000000"/>
        </w:rPr>
        <w:t>——约翰·欧文</w:t>
      </w:r>
    </w:p>
    <w:p w14:paraId="0C8A0E52">
      <w:pPr>
        <w:rPr>
          <w:bCs/>
          <w:color w:val="000000"/>
        </w:rPr>
      </w:pPr>
    </w:p>
    <w:p w14:paraId="275420E7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“PJ·韩礼德，63 岁，穿着勃肯鞋和缝有北极熊图案的拉链毛衣……PJ 就像《谋杀绿脚趾》中的花花公子一样，是那类会让你情不自禁爱上的人物。读完这本书后，他仍会活在你的心里。”</w:t>
      </w:r>
    </w:p>
    <w:p w14:paraId="617F11D6">
      <w:pPr>
        <w:ind w:firstLine="420" w:firstLineChars="200"/>
        <w:jc w:val="right"/>
        <w:rPr>
          <w:bCs/>
          <w:color w:val="000000"/>
        </w:rPr>
      </w:pPr>
      <w:r>
        <w:rPr>
          <w:bCs/>
          <w:color w:val="000000"/>
        </w:rPr>
        <w:t>——鲁菲·索普，著有《玛戈的金钱烦恼》(</w:t>
      </w:r>
      <w:r>
        <w:rPr>
          <w:bCs/>
          <w:i/>
          <w:iCs/>
          <w:color w:val="000000"/>
        </w:rPr>
        <w:t>Margo’s Got Money Troubles</w:t>
      </w:r>
      <w:r>
        <w:rPr>
          <w:bCs/>
          <w:color w:val="000000"/>
        </w:rPr>
        <w:t>)</w:t>
      </w:r>
    </w:p>
    <w:p w14:paraId="70B8C45E">
      <w:pPr>
        <w:rPr>
          <w:b/>
          <w:color w:val="000000"/>
        </w:rPr>
      </w:pPr>
    </w:p>
    <w:p w14:paraId="0D0C61A0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一场精彩而感人的旅程，讲述了家庭、宽恕、重来的人生。这场公路旅行应有尽有——古怪的角色、未愈合的创伤、重燃的爱情，甚至还有一只能感知死亡的猫咪，但最重要的是，它非常有趣！哈特内特一如既往地擅长描绘复杂、可爱、搞笑的角色，你会一直支持他们到最后。这部小说会让你思考自己的旅程——无论是已经踏上的旅程，还是未来的旅程。这是一个感人且难忘的故事，描绘了足以改变人生的力量。”</w:t>
      </w:r>
    </w:p>
    <w:p w14:paraId="39F1FBD6">
      <w:pPr>
        <w:ind w:firstLine="420" w:firstLineChars="200"/>
        <w:jc w:val="right"/>
        <w:rPr>
          <w:bCs/>
          <w:color w:val="000000"/>
        </w:rPr>
      </w:pPr>
      <w:r>
        <w:rPr>
          <w:bCs/>
          <w:color w:val="000000"/>
        </w:rPr>
        <w:t>——艾莉森·埃斯帕赫，著有《婚礼人》(</w:t>
      </w:r>
      <w:r>
        <w:rPr>
          <w:bCs/>
          <w:i/>
          <w:iCs/>
          <w:color w:val="000000"/>
        </w:rPr>
        <w:t>The Wedding People</w:t>
      </w:r>
      <w:r>
        <w:rPr>
          <w:bCs/>
          <w:color w:val="000000"/>
        </w:rPr>
        <w:t>)</w:t>
      </w:r>
    </w:p>
    <w:p w14:paraId="005E20FB">
      <w:pPr>
        <w:rPr>
          <w:b/>
          <w:color w:val="000000"/>
        </w:rPr>
      </w:pPr>
    </w:p>
    <w:p w14:paraId="0834B13A">
      <w:pPr>
        <w:rPr>
          <w:b/>
          <w:color w:val="000000"/>
        </w:rPr>
      </w:pPr>
    </w:p>
    <w:p w14:paraId="332BC0D5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3091825F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9434BE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05C4C6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8ECADFD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5ADBA165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36CB7B68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74A04D9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2DA8B7EC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CA4B053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150D46F5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3967E09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11F2A63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03AA00A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763E7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23964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FC07F8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6EA3657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233739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1AE5FC04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A1FF1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E83A64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3C12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5557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A5B4F"/>
    <w:rsid w:val="001B2196"/>
    <w:rsid w:val="001B679D"/>
    <w:rsid w:val="001C6D65"/>
    <w:rsid w:val="001D0115"/>
    <w:rsid w:val="001D0FAF"/>
    <w:rsid w:val="001D4E4F"/>
    <w:rsid w:val="001D50AE"/>
    <w:rsid w:val="001F0F15"/>
    <w:rsid w:val="002068EA"/>
    <w:rsid w:val="002069B7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5CDC"/>
    <w:rsid w:val="0027765C"/>
    <w:rsid w:val="00284053"/>
    <w:rsid w:val="00284F6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4150"/>
    <w:rsid w:val="00485E2E"/>
    <w:rsid w:val="00486E31"/>
    <w:rsid w:val="004A2468"/>
    <w:rsid w:val="004C4664"/>
    <w:rsid w:val="004D5ADA"/>
    <w:rsid w:val="004F6FDA"/>
    <w:rsid w:val="0050133A"/>
    <w:rsid w:val="0050304C"/>
    <w:rsid w:val="00505FD1"/>
    <w:rsid w:val="00507886"/>
    <w:rsid w:val="00512B81"/>
    <w:rsid w:val="00516879"/>
    <w:rsid w:val="0052302D"/>
    <w:rsid w:val="00527595"/>
    <w:rsid w:val="00531E34"/>
    <w:rsid w:val="00542854"/>
    <w:rsid w:val="00544346"/>
    <w:rsid w:val="0054434C"/>
    <w:rsid w:val="005508BD"/>
    <w:rsid w:val="00553CE6"/>
    <w:rsid w:val="00554EB4"/>
    <w:rsid w:val="00564FD9"/>
    <w:rsid w:val="00567656"/>
    <w:rsid w:val="005820C3"/>
    <w:rsid w:val="005823A9"/>
    <w:rsid w:val="00586A94"/>
    <w:rsid w:val="005A3182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5F75BD"/>
    <w:rsid w:val="00616A0F"/>
    <w:rsid w:val="006176AA"/>
    <w:rsid w:val="00622980"/>
    <w:rsid w:val="00634C1A"/>
    <w:rsid w:val="00651FE2"/>
    <w:rsid w:val="00655FA9"/>
    <w:rsid w:val="00663497"/>
    <w:rsid w:val="006656BA"/>
    <w:rsid w:val="00667C85"/>
    <w:rsid w:val="00680EFB"/>
    <w:rsid w:val="006B6CAB"/>
    <w:rsid w:val="006D37ED"/>
    <w:rsid w:val="006E2E2E"/>
    <w:rsid w:val="006E3C34"/>
    <w:rsid w:val="007078E0"/>
    <w:rsid w:val="00715F9D"/>
    <w:rsid w:val="007365CE"/>
    <w:rsid w:val="007419C0"/>
    <w:rsid w:val="00747520"/>
    <w:rsid w:val="0075196D"/>
    <w:rsid w:val="00783CE6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027E"/>
    <w:rsid w:val="007F0C4A"/>
    <w:rsid w:val="007F1B8C"/>
    <w:rsid w:val="007F652C"/>
    <w:rsid w:val="00805ED5"/>
    <w:rsid w:val="008129CA"/>
    <w:rsid w:val="00816558"/>
    <w:rsid w:val="00831AB9"/>
    <w:rsid w:val="008566BE"/>
    <w:rsid w:val="008833DC"/>
    <w:rsid w:val="00886363"/>
    <w:rsid w:val="00886D2E"/>
    <w:rsid w:val="00890B09"/>
    <w:rsid w:val="00895CB6"/>
    <w:rsid w:val="008A6811"/>
    <w:rsid w:val="008A7AE7"/>
    <w:rsid w:val="008C0420"/>
    <w:rsid w:val="008C4BCC"/>
    <w:rsid w:val="008D07F2"/>
    <w:rsid w:val="008D278C"/>
    <w:rsid w:val="008D4F84"/>
    <w:rsid w:val="008D65B0"/>
    <w:rsid w:val="008E1206"/>
    <w:rsid w:val="008E5DFE"/>
    <w:rsid w:val="008F46C1"/>
    <w:rsid w:val="008F5682"/>
    <w:rsid w:val="00905B22"/>
    <w:rsid w:val="00906691"/>
    <w:rsid w:val="00916A50"/>
    <w:rsid w:val="009222F0"/>
    <w:rsid w:val="00931DDB"/>
    <w:rsid w:val="00937973"/>
    <w:rsid w:val="00953C63"/>
    <w:rsid w:val="0095747D"/>
    <w:rsid w:val="00973542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E6529"/>
    <w:rsid w:val="009F363E"/>
    <w:rsid w:val="00A10F0C"/>
    <w:rsid w:val="00A1225E"/>
    <w:rsid w:val="00A17BC1"/>
    <w:rsid w:val="00A45A3D"/>
    <w:rsid w:val="00A54A8E"/>
    <w:rsid w:val="00A57122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76C3"/>
    <w:rsid w:val="00B057F1"/>
    <w:rsid w:val="00B254DB"/>
    <w:rsid w:val="00B262C1"/>
    <w:rsid w:val="00B26FEA"/>
    <w:rsid w:val="00B46E7C"/>
    <w:rsid w:val="00B47582"/>
    <w:rsid w:val="00B54288"/>
    <w:rsid w:val="00B5474B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129B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86C8C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192F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7540"/>
    <w:rsid w:val="00D90F5C"/>
    <w:rsid w:val="00DB3297"/>
    <w:rsid w:val="00DB7D8F"/>
    <w:rsid w:val="00DD0969"/>
    <w:rsid w:val="00DE3C6A"/>
    <w:rsid w:val="00DE4F22"/>
    <w:rsid w:val="00DF0BB7"/>
    <w:rsid w:val="00E00CC0"/>
    <w:rsid w:val="00E132E9"/>
    <w:rsid w:val="00E15659"/>
    <w:rsid w:val="00E43598"/>
    <w:rsid w:val="00E509A5"/>
    <w:rsid w:val="00E54986"/>
    <w:rsid w:val="00E54E5E"/>
    <w:rsid w:val="00E557C1"/>
    <w:rsid w:val="00E565AA"/>
    <w:rsid w:val="00E64128"/>
    <w:rsid w:val="00E65115"/>
    <w:rsid w:val="00E725A1"/>
    <w:rsid w:val="00E75504"/>
    <w:rsid w:val="00EA6987"/>
    <w:rsid w:val="00EA74CC"/>
    <w:rsid w:val="00EB27B1"/>
    <w:rsid w:val="00EB400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67985"/>
    <w:rsid w:val="00F80E8A"/>
    <w:rsid w:val="00FA2346"/>
    <w:rsid w:val="00FB277E"/>
    <w:rsid w:val="00FB5963"/>
    <w:rsid w:val="00FC3699"/>
    <w:rsid w:val="00FD049B"/>
    <w:rsid w:val="00FD2972"/>
    <w:rsid w:val="00FD3BC4"/>
    <w:rsid w:val="00FE7FDE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AA2293"/>
    <w:rsid w:val="162057B7"/>
    <w:rsid w:val="17594F22"/>
    <w:rsid w:val="21DC5EE4"/>
    <w:rsid w:val="22EC30FC"/>
    <w:rsid w:val="245142FB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DA3125D"/>
    <w:rsid w:val="2EA15E7F"/>
    <w:rsid w:val="2FBB5323"/>
    <w:rsid w:val="30DC13F0"/>
    <w:rsid w:val="31E22A36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FDF6807"/>
    <w:rsid w:val="400E49F6"/>
    <w:rsid w:val="45083B8C"/>
    <w:rsid w:val="4603463C"/>
    <w:rsid w:val="468C3169"/>
    <w:rsid w:val="494B7BFF"/>
    <w:rsid w:val="4A392FB7"/>
    <w:rsid w:val="4CD34FFD"/>
    <w:rsid w:val="4E87411E"/>
    <w:rsid w:val="4E9F4AB7"/>
    <w:rsid w:val="4F817E6C"/>
    <w:rsid w:val="52C442F7"/>
    <w:rsid w:val="53B27FC3"/>
    <w:rsid w:val="53F32DF7"/>
    <w:rsid w:val="564055B9"/>
    <w:rsid w:val="5806097D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54A2512"/>
    <w:rsid w:val="661D5426"/>
    <w:rsid w:val="674455A4"/>
    <w:rsid w:val="67B37AAD"/>
    <w:rsid w:val="68202442"/>
    <w:rsid w:val="6E9A5873"/>
    <w:rsid w:val="6FD67B67"/>
    <w:rsid w:val="714C3AC4"/>
    <w:rsid w:val="724427AD"/>
    <w:rsid w:val="72682163"/>
    <w:rsid w:val="73B21D95"/>
    <w:rsid w:val="73D3309A"/>
    <w:rsid w:val="75FC2F67"/>
    <w:rsid w:val="76397D18"/>
    <w:rsid w:val="77E96C58"/>
    <w:rsid w:val="789A3575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1609</Words>
  <Characters>2257</Characters>
  <Lines>19</Lines>
  <Paragraphs>5</Paragraphs>
  <TotalTime>43</TotalTime>
  <ScaleCrop>false</ScaleCrop>
  <LinksUpToDate>false</LinksUpToDate>
  <CharactersWithSpaces>2320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2024-11-07T06:35:00Z</dcterms:created>
  <dc:creator>Image</dc:creator>
  <cp:lastModifiedBy>Conor</cp:lastModifiedBy>
  <cp:lastPrinted>2005-06-10T06:33:00Z</cp:lastPrinted>
  <dcterms:modified xsi:type="dcterms:W3CDTF">2025-01-16T07:39:02Z</dcterms:modified>
  <dc:title>新 书 推 荐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eyJoZGlkIjoiZWY5YTgzMmVmMjM4NDM0MWE0ZjUzMTlhMGVkZjFmNTkiLCJ1c2VySWQiOiI0NTk2MDE5NzIifQ==</vt:lpwstr>
  </property>
</Properties>
</file>