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270E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0D12F759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788CD3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169545</wp:posOffset>
            </wp:positionV>
            <wp:extent cx="1224915" cy="1885315"/>
            <wp:effectExtent l="0" t="0" r="40005" b="50165"/>
            <wp:wrapTight wrapText="bothSides">
              <wp:wrapPolygon>
                <wp:start x="0" y="0"/>
                <wp:lineTo x="0" y="21476"/>
                <wp:lineTo x="21230" y="21476"/>
                <wp:lineTo x="21230" y="0"/>
                <wp:lineTo x="0" y="0"/>
              </wp:wrapPolygon>
            </wp:wrapTight>
            <wp:docPr id="390566723" name="图片 2" descr="C:/Users/孙妍/Desktop/81ECqTYRpuL._SL1500_.jpg81ECqTYRpu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66723" name="图片 2" descr="C:/Users/孙妍/Desktop/81ECqTYRpuL._SL1500_.jpg81ECqTYRpuL._SL1500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73" r="3573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2A7A6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</w:t>
      </w:r>
      <w:r>
        <w:rPr>
          <w:rFonts w:hint="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重拾居家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风格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：打造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轻松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、整洁、幸福的居家空间》</w:t>
      </w:r>
    </w:p>
    <w:p w14:paraId="672A075C">
      <w:pPr>
        <w:rPr>
          <w:rFonts w:hint="eastAsia"/>
          <w:b/>
          <w:bCs/>
          <w:color w:val="auto"/>
          <w:lang w:val="en-US" w:eastAsia="zh-CN"/>
        </w:rPr>
      </w:pPr>
      <w:r>
        <w:rPr>
          <w:b/>
          <w:caps/>
          <w:color w:val="auto"/>
          <w:szCs w:val="21"/>
        </w:rPr>
        <w:t>英文书名：</w:t>
      </w:r>
      <w:r>
        <w:rPr>
          <w:rFonts w:hint="eastAsia"/>
          <w:b/>
          <w:bCs/>
          <w:color w:val="auto"/>
          <w:lang w:val="en-US" w:eastAsia="zh-CN"/>
        </w:rPr>
        <w:t xml:space="preserve"> Take Back Your Home: How to Organize Every Room for a Stress-Free, Mess-Free, Happy Home </w:t>
      </w:r>
    </w:p>
    <w:p w14:paraId="4F723594">
      <w:pPr>
        <w:rPr>
          <w:rFonts w:hint="eastAsia" w:eastAsiaTheme="minorEastAsia"/>
          <w:b/>
          <w:bCs/>
          <w:color w:val="auto"/>
          <w:szCs w:val="21"/>
          <w:lang w:val="en-US" w:eastAsia="zh-CN"/>
        </w:rPr>
      </w:pPr>
      <w:r>
        <w:rPr>
          <w:rFonts w:asciiTheme="minorEastAsia" w:hAnsiTheme="minorEastAsia" w:eastAsiaTheme="minorEastAsia"/>
          <w:b/>
          <w:color w:val="auto"/>
          <w:szCs w:val="21"/>
        </w:rPr>
        <w:t>作    者：</w:t>
      </w:r>
      <w:r>
        <w:rPr>
          <w:rFonts w:hint="eastAsia" w:eastAsiaTheme="minorEastAsia"/>
          <w:b/>
          <w:bCs/>
          <w:color w:val="auto"/>
          <w:szCs w:val="21"/>
          <w:lang w:val="en-US" w:eastAsia="zh-CN"/>
        </w:rPr>
        <w:t xml:space="preserve"> Morgan Tyree</w:t>
      </w:r>
    </w:p>
    <w:p w14:paraId="0EF24AF3">
      <w:pPr>
        <w:rPr>
          <w:rFonts w:hint="eastAsia" w:eastAsiaTheme="minorEastAsia"/>
          <w:b/>
          <w:color w:val="auto"/>
          <w:szCs w:val="21"/>
          <w:lang w:val="en-US" w:eastAsia="zh-CN"/>
        </w:rPr>
      </w:pPr>
      <w:r>
        <w:rPr>
          <w:rFonts w:asciiTheme="minorEastAsia" w:hAnsiTheme="minorEastAsia" w:eastAsiaTheme="minorEastAsia"/>
          <w:b/>
          <w:color w:val="auto"/>
          <w:szCs w:val="21"/>
        </w:rPr>
        <w:t>出 版 社：</w:t>
      </w:r>
      <w:r>
        <w:rPr>
          <w:rFonts w:hint="eastAsia" w:eastAsiaTheme="minorEastAsia"/>
          <w:b/>
          <w:bCs/>
          <w:color w:val="auto"/>
          <w:szCs w:val="21"/>
          <w:lang w:val="en-US" w:eastAsia="zh-CN"/>
        </w:rPr>
        <w:t xml:space="preserve"> Mango Media</w:t>
      </w:r>
    </w:p>
    <w:p w14:paraId="69A4AC63">
      <w:pPr>
        <w:jc w:val="left"/>
        <w:rPr>
          <w:b/>
          <w:color w:val="auto"/>
          <w:szCs w:val="21"/>
        </w:rPr>
      </w:pPr>
      <w:r>
        <w:rPr>
          <w:b/>
          <w:color w:val="auto"/>
          <w:szCs w:val="21"/>
        </w:rPr>
        <w:t>代理公司：</w:t>
      </w:r>
      <w:r>
        <w:rPr>
          <w:rFonts w:hint="eastAsia"/>
          <w:b/>
          <w:color w:val="auto"/>
          <w:szCs w:val="21"/>
          <w:lang w:val="en-US" w:eastAsia="zh-CN"/>
        </w:rPr>
        <w:t xml:space="preserve"> Mango/</w:t>
      </w:r>
      <w:r>
        <w:rPr>
          <w:b/>
          <w:color w:val="auto"/>
          <w:szCs w:val="21"/>
        </w:rPr>
        <w:t>ANA/Winney</w:t>
      </w:r>
    </w:p>
    <w:p w14:paraId="72395072">
      <w:pPr>
        <w:rPr>
          <w:b/>
          <w:color w:val="auto"/>
          <w:szCs w:val="21"/>
        </w:rPr>
      </w:pPr>
      <w:r>
        <w:rPr>
          <w:rFonts w:asciiTheme="minorEastAsia" w:hAnsiTheme="minorEastAsia" w:eastAsiaTheme="minorEastAsia"/>
          <w:b/>
          <w:color w:val="auto"/>
          <w:szCs w:val="21"/>
        </w:rPr>
        <w:t>页    数：</w:t>
      </w:r>
      <w:r>
        <w:rPr>
          <w:rFonts w:hint="default" w:ascii="Times New Roman" w:hAnsi="Times New Roman" w:cs="Times New Roman" w:eastAsiaTheme="minorEastAsia"/>
          <w:b/>
          <w:color w:val="auto"/>
          <w:szCs w:val="21"/>
          <w:lang w:val="en-US" w:eastAsia="zh-CN"/>
        </w:rPr>
        <w:t>256</w:t>
      </w:r>
      <w:r>
        <w:rPr>
          <w:rFonts w:hint="eastAsia" w:eastAsiaTheme="minorEastAsia"/>
          <w:b/>
          <w:color w:val="auto"/>
          <w:szCs w:val="21"/>
          <w:lang w:val="en-US" w:eastAsia="zh-CN"/>
        </w:rPr>
        <w:t xml:space="preserve"> </w:t>
      </w:r>
      <w:r>
        <w:rPr>
          <w:b/>
          <w:color w:val="auto"/>
          <w:szCs w:val="21"/>
        </w:rPr>
        <w:t>页</w:t>
      </w:r>
    </w:p>
    <w:p w14:paraId="1CA0D83F">
      <w:pPr>
        <w:rPr>
          <w:rFonts w:hint="default" w:eastAsia="宋体"/>
          <w:b/>
          <w:color w:val="auto"/>
          <w:szCs w:val="21"/>
          <w:lang w:val="en-US" w:eastAsia="zh-CN"/>
        </w:rPr>
      </w:pPr>
      <w:r>
        <w:rPr>
          <w:b/>
          <w:color w:val="auto"/>
          <w:szCs w:val="21"/>
        </w:rPr>
        <w:t>出版时间：</w:t>
      </w:r>
      <w:r>
        <w:rPr>
          <w:rFonts w:hint="eastAsia"/>
          <w:b/>
          <w:color w:val="auto"/>
          <w:szCs w:val="21"/>
          <w:lang w:val="en-US" w:eastAsia="zh-CN"/>
        </w:rPr>
        <w:t>2025</w:t>
      </w:r>
      <w:r>
        <w:rPr>
          <w:b/>
          <w:color w:val="auto"/>
          <w:szCs w:val="21"/>
        </w:rPr>
        <w:t>年</w:t>
      </w:r>
      <w:r>
        <w:rPr>
          <w:rFonts w:hint="eastAsia"/>
          <w:b/>
          <w:color w:val="auto"/>
          <w:szCs w:val="21"/>
          <w:lang w:val="en-US" w:eastAsia="zh-CN"/>
        </w:rPr>
        <w:t xml:space="preserve"> 1</w:t>
      </w:r>
      <w:r>
        <w:rPr>
          <w:rFonts w:hint="eastAsia"/>
          <w:b/>
          <w:color w:val="auto"/>
          <w:szCs w:val="21"/>
        </w:rPr>
        <w:t>月</w:t>
      </w:r>
      <w:r>
        <w:rPr>
          <w:rFonts w:hint="eastAsia"/>
          <w:b/>
          <w:color w:val="auto"/>
          <w:szCs w:val="21"/>
          <w:lang w:val="en-US" w:eastAsia="zh-CN"/>
        </w:rPr>
        <w:t>14日</w:t>
      </w:r>
    </w:p>
    <w:p w14:paraId="1A13A19A">
      <w:pPr>
        <w:rPr>
          <w:b/>
          <w:color w:val="auto"/>
          <w:szCs w:val="21"/>
        </w:rPr>
      </w:pPr>
      <w:r>
        <w:rPr>
          <w:b/>
          <w:color w:val="auto"/>
          <w:szCs w:val="21"/>
        </w:rPr>
        <w:t>代理地区：中国大陆、台湾</w:t>
      </w:r>
    </w:p>
    <w:p w14:paraId="159C33C2">
      <w:pPr>
        <w:rPr>
          <w:b/>
          <w:color w:val="auto"/>
          <w:szCs w:val="21"/>
        </w:rPr>
      </w:pPr>
      <w:r>
        <w:rPr>
          <w:b/>
          <w:color w:val="auto"/>
          <w:szCs w:val="21"/>
        </w:rPr>
        <w:t>审读资料：电子稿</w:t>
      </w:r>
    </w:p>
    <w:p w14:paraId="532C815E">
      <w:pPr>
        <w:rPr>
          <w:rFonts w:hint="eastAsia" w:eastAsiaTheme="minorEastAsia"/>
          <w:b/>
          <w:bCs/>
          <w:color w:val="auto"/>
          <w:szCs w:val="21"/>
          <w:lang w:val="en-US" w:eastAsia="zh-CN"/>
        </w:rPr>
      </w:pPr>
      <w:r>
        <w:rPr>
          <w:rFonts w:asciiTheme="minorEastAsia" w:hAnsiTheme="minorEastAsia" w:eastAsiaTheme="minorEastAsia"/>
          <w:b/>
          <w:color w:val="auto"/>
          <w:szCs w:val="21"/>
        </w:rPr>
        <w:t>类    型：</w:t>
      </w:r>
      <w:r>
        <w:rPr>
          <w:rFonts w:hint="eastAsia" w:eastAsiaTheme="minorEastAsia"/>
          <w:b/>
          <w:bCs/>
          <w:color w:val="auto"/>
          <w:szCs w:val="21"/>
          <w:lang w:val="en-US" w:eastAsia="zh-CN"/>
        </w:rPr>
        <w:t>建筑与艺术设计</w:t>
      </w:r>
    </w:p>
    <w:p w14:paraId="5D573403">
      <w:pPr>
        <w:rPr>
          <w:rFonts w:hint="eastAsia" w:eastAsiaTheme="minorEastAsia"/>
          <w:b/>
          <w:bCs/>
          <w:color w:val="auto"/>
          <w:szCs w:val="21"/>
          <w:lang w:val="en-US" w:eastAsia="zh-CN"/>
        </w:rPr>
      </w:pPr>
    </w:p>
    <w:p w14:paraId="7C85380D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755E691A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Hlk175862361"/>
    </w:p>
    <w:p w14:paraId="014BDD9D">
      <w:pPr>
        <w:ind w:firstLine="422" w:firstLineChars="200"/>
        <w:jc w:val="center"/>
        <w:rPr>
          <w:rFonts w:hint="eastAsia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  <w:lang w:val="en-US" w:eastAsia="zh-CN"/>
        </w:rPr>
        <w:t>解锁家居美学，打造理想生活</w:t>
      </w:r>
    </w:p>
    <w:p w14:paraId="39F2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center"/>
        <w:textAlignment w:val="auto"/>
        <w:rPr>
          <w:rFonts w:hint="default"/>
          <w:b/>
          <w:color w:val="FF0000"/>
          <w:szCs w:val="21"/>
          <w:lang w:val="en-US" w:eastAsia="zh-CN"/>
        </w:rPr>
      </w:pPr>
    </w:p>
    <w:p w14:paraId="3798C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你是否常被家中的杂乱无章所困扰？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本书</w:t>
      </w: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为你提供了实用的整理工具和技巧，帮助你打理精神空间和居住环境。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指出，杂乱无章的房间可能反映了你的精神和情绪健康问题，而整洁有序的家则能带来视觉愉悦和内心宁静。</w:t>
      </w:r>
    </w:p>
    <w:p w14:paraId="52764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5CA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本书</w:t>
      </w: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将带你一步步整理家中的每一个角落，从卧室到客厅，从厨房到户外空间，让你的家焕然一新。整理工作无需追求完美，而是要通过培养清洁习惯，找到适合自己的整理系统，轻松达到最佳效果。书中充满了实用的建议和技巧，帮助你克服整理困难，找到保持高效整理的动力。</w:t>
      </w:r>
    </w:p>
    <w:p w14:paraId="7B474110">
      <w:pPr>
        <w:rPr>
          <w:rFonts w:hint="eastAsia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A32BA2A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</w:p>
    <w:bookmarkEnd w:id="0"/>
    <w:p w14:paraId="53C32FFC">
      <w:pPr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810C788">
      <w:pPr>
        <w:ind w:firstLine="420" w:firstLineChars="200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64135</wp:posOffset>
            </wp:positionV>
            <wp:extent cx="860425" cy="889000"/>
            <wp:effectExtent l="0" t="0" r="8255" b="10160"/>
            <wp:wrapSquare wrapText="bothSides"/>
            <wp:docPr id="341187008" name="图片 1" descr="C:/Users/孙妍/Desktop/OIP-C.jpgOIP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87008" name="图片 1" descr="C:/Users/孙妍/Desktop/OIP-C.jpgOIP-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19" r="1619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FF979E">
      <w:pPr>
        <w:ind w:firstLine="422" w:firstLineChars="200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摩根·泰瑞（Morgan Tyree）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是一位专业的整理师、作家和内容创作者，以其幽默而又信息丰富的家庭管理方法而闻名。她拥有商业管理学位和企业背景，致力于帮助读者更舒适地寻找保持清洁的方法。  </w:t>
      </w:r>
    </w:p>
    <w:p w14:paraId="56C25170">
      <w:pPr>
        <w:ind w:firstLine="420" w:firstLineChars="200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CD4D3D7">
      <w:pPr>
        <w:ind w:firstLine="420" w:firstLineChars="200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_GoBack"/>
      <w:bookmarkEnd w:id="9"/>
    </w:p>
    <w:p w14:paraId="030F9F26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BCB5C1E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DBB7AB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7FE5013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582E7459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FDE7BA8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24CD740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192ACB9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029AD255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810BC6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26C11D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235B9EE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60419D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663C0A1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350E921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60D9D049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807CA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8E3023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651EC62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381A41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E1AF975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0688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F9123A">
    <w:pPr>
      <w:pStyle w:val="8"/>
      <w:jc w:val="right"/>
      <w:rPr>
        <w:rFonts w:eastAsia="方正姚体"/>
        <w:b/>
        <w:bCs/>
      </w:rPr>
    </w:pPr>
    <w:bookmarkStart w:id="1" w:name="_Hlk175863839"/>
    <w:bookmarkStart w:id="2" w:name="_Hlk175863842"/>
    <w:bookmarkStart w:id="3" w:name="_Hlk175863840"/>
    <w:bookmarkStart w:id="4" w:name="_Hlk175863844"/>
    <w:bookmarkStart w:id="5" w:name="_Hlk175863841"/>
    <w:bookmarkStart w:id="6" w:name="_Hlk175863843"/>
    <w:bookmarkStart w:id="7" w:name="_Hlk175863845"/>
    <w:bookmarkStart w:id="8" w:name="_Hlk175863846"/>
    <w:r>
      <w:rPr>
        <w:rFonts w:hint="eastAsia" w:eastAsia="方正姚体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372D"/>
    <w:rsid w:val="00094542"/>
    <w:rsid w:val="000A276C"/>
    <w:rsid w:val="000A29A9"/>
    <w:rsid w:val="000A2E1D"/>
    <w:rsid w:val="000A73C3"/>
    <w:rsid w:val="000B0918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5C44"/>
    <w:rsid w:val="00197385"/>
    <w:rsid w:val="001A170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46DCC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C3317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65D7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32ECF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059"/>
    <w:rsid w:val="0047476E"/>
    <w:rsid w:val="00474E8E"/>
    <w:rsid w:val="004750B4"/>
    <w:rsid w:val="00475CC3"/>
    <w:rsid w:val="004768B7"/>
    <w:rsid w:val="004778DF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0772A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54E6"/>
    <w:rsid w:val="00677625"/>
    <w:rsid w:val="0068279D"/>
    <w:rsid w:val="0068550A"/>
    <w:rsid w:val="006858B4"/>
    <w:rsid w:val="006908A6"/>
    <w:rsid w:val="00697196"/>
    <w:rsid w:val="006A0B34"/>
    <w:rsid w:val="006A0FFB"/>
    <w:rsid w:val="006A2627"/>
    <w:rsid w:val="006A3EB0"/>
    <w:rsid w:val="006A3F1E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253B"/>
    <w:rsid w:val="00AF374C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AB6"/>
    <w:rsid w:val="00B66C72"/>
    <w:rsid w:val="00B677EF"/>
    <w:rsid w:val="00B70751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508C"/>
    <w:rsid w:val="00C06640"/>
    <w:rsid w:val="00C102C1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5593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1F90"/>
    <w:rsid w:val="00EB2DAE"/>
    <w:rsid w:val="00EB32CF"/>
    <w:rsid w:val="00EB3715"/>
    <w:rsid w:val="00EB4DD3"/>
    <w:rsid w:val="00EB5E3B"/>
    <w:rsid w:val="00EB6513"/>
    <w:rsid w:val="00EB6580"/>
    <w:rsid w:val="00EC041E"/>
    <w:rsid w:val="00EC1FDD"/>
    <w:rsid w:val="00EC49C6"/>
    <w:rsid w:val="00EC7589"/>
    <w:rsid w:val="00ED3B90"/>
    <w:rsid w:val="00ED719C"/>
    <w:rsid w:val="00EE7828"/>
    <w:rsid w:val="00EE7FE5"/>
    <w:rsid w:val="00EF1767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09140627"/>
    <w:rsid w:val="15E82CCA"/>
    <w:rsid w:val="1AF119FB"/>
    <w:rsid w:val="1B1D1E66"/>
    <w:rsid w:val="221B4E96"/>
    <w:rsid w:val="3518359B"/>
    <w:rsid w:val="57897A67"/>
    <w:rsid w:val="60D23CEC"/>
    <w:rsid w:val="62F57AB3"/>
    <w:rsid w:val="6A775937"/>
    <w:rsid w:val="6F4824A4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标题 2 Char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6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标题 5 Char"/>
    <w:basedOn w:val="12"/>
    <w:link w:val="4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587</Words>
  <Characters>951</Characters>
  <Lines>11</Lines>
  <Paragraphs>3</Paragraphs>
  <TotalTime>87</TotalTime>
  <ScaleCrop>false</ScaleCrop>
  <LinksUpToDate>false</LinksUpToDate>
  <CharactersWithSpaces>998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2024-11-23T13:24:00Z</dcterms:created>
  <dc:creator>Image</dc:creator>
  <cp:lastModifiedBy>Thunderous  Silence</cp:lastModifiedBy>
  <cp:lastPrinted>2004-04-23T07:06:00Z</cp:lastPrinted>
  <dcterms:modified xsi:type="dcterms:W3CDTF">2024-12-11T12:57:14Z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D46586C1670D4C538D0123BD3E51A089_13</vt:lpwstr>
  </property>
  <property fmtid="{D5CDD505-2E9C-101B-9397-08002B2CF9AE}" pid="4" name="GrammarlyDocumentId">
    <vt:lpwstr>6384f9fc398310d53f7c1e96edb9c330b9663e79693f26b1b3b6b52e17e51920</vt:lpwstr>
  </property>
</Properties>
</file>